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CB" w:rsidRPr="007D37CB" w:rsidRDefault="001B541C" w:rsidP="007D37C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7D37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Голуб</w:t>
      </w:r>
      <w:r w:rsidR="007D37CB" w:rsidRPr="007D37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</w:t>
      </w:r>
      <w:r w:rsidRPr="007D37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К</w:t>
      </w:r>
      <w:r w:rsidR="007D37CB" w:rsidRPr="007D37CB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.Ю.</w:t>
      </w:r>
    </w:p>
    <w:p w:rsidR="001B541C" w:rsidRPr="001B541C" w:rsidRDefault="007D37CB" w:rsidP="007D37C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к.ю.н.,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начальник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правового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отдела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Секретариата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коллективной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1B541C" w:rsidRPr="001B541C">
        <w:rPr>
          <w:rFonts w:ascii="Times New Roman" w:eastAsia="Times New Roman" w:hAnsi="Times New Roman" w:cs="Times New Roman"/>
          <w:color w:val="000000"/>
          <w:lang w:eastAsia="ru-RU"/>
        </w:rPr>
        <w:t>безопасности</w:t>
      </w:r>
      <w:r w:rsidR="001B541C" w:rsidRPr="001B541C">
        <w:rPr>
          <w:rFonts w:ascii="Times New Roman" w:hAnsi="Times New Roman" w:cs="Times New Roman"/>
          <w:vertAlign w:val="superscript"/>
        </w:rPr>
        <w:footnoteReference w:id="1"/>
      </w:r>
    </w:p>
    <w:p w:rsidR="002E6F25" w:rsidRDefault="002E6F25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F2403E" w:rsidRPr="002E6F25" w:rsidRDefault="007D37CB" w:rsidP="007D37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D55F67">
        <w:rPr>
          <w:rFonts w:ascii="Times New Roman" w:hAnsi="Times New Roman" w:cs="Times New Roman"/>
          <w:b/>
          <w:bCs/>
        </w:rPr>
        <w:t>МИРОТВОРЧЕСКАЯ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ОПЕРАЦИЯ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ОДКБ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В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КАЗАХСТАНЕ: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НЕКОТОРЫЕ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ВЫВОДЫ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 xml:space="preserve"> </w:t>
      </w:r>
      <w:r w:rsidRPr="00D55F67">
        <w:rPr>
          <w:rFonts w:ascii="Times New Roman" w:hAnsi="Times New Roman" w:cs="Times New Roman"/>
          <w:b/>
          <w:bCs/>
        </w:rPr>
        <w:t>УРОКИ</w:t>
      </w:r>
    </w:p>
    <w:p w:rsidR="00F2403E" w:rsidRDefault="00F2403E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7D37CB" w:rsidRPr="007D37CB" w:rsidRDefault="007D37CB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7D37CB">
        <w:rPr>
          <w:rFonts w:ascii="Times New Roman" w:hAnsi="Times New Roman" w:cs="Times New Roman"/>
          <w:b/>
          <w:i/>
        </w:rPr>
        <w:t>Ключевые слова:</w:t>
      </w:r>
      <w:r w:rsidRPr="007D37CB">
        <w:rPr>
          <w:rFonts w:ascii="Times New Roman" w:hAnsi="Times New Roman" w:cs="Times New Roman"/>
          <w:i/>
        </w:rPr>
        <w:t xml:space="preserve"> коллективная безопасность, ОДКБ, миротворческие операции, Казахстан.</w:t>
      </w:r>
    </w:p>
    <w:p w:rsidR="007D37CB" w:rsidRPr="002E6F25" w:rsidRDefault="007D37CB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C72B89" w:rsidRPr="002E6F25" w:rsidRDefault="00C60C07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Казахстанские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события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2022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года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стали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вехой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развитии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Договора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безопасности.</w:t>
      </w:r>
      <w:r w:rsidR="007D37CB">
        <w:rPr>
          <w:rFonts w:ascii="Times New Roman" w:hAnsi="Times New Roman" w:cs="Times New Roman"/>
        </w:rPr>
        <w:t xml:space="preserve"> </w:t>
      </w:r>
      <w:r w:rsidR="003A0CA6" w:rsidRPr="002E6F25">
        <w:rPr>
          <w:rFonts w:ascii="Times New Roman" w:hAnsi="Times New Roman" w:cs="Times New Roman"/>
        </w:rPr>
        <w:t>П</w:t>
      </w:r>
      <w:r w:rsidRPr="002E6F25">
        <w:rPr>
          <w:rFonts w:ascii="Times New Roman" w:hAnsi="Times New Roman" w:cs="Times New Roman"/>
        </w:rPr>
        <w:t>ервое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применение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сил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средств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системы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форме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существенно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изменило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восприятие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государствах</w:t>
      </w:r>
      <w:r w:rsidR="007D37CB">
        <w:rPr>
          <w:rFonts w:ascii="Times New Roman" w:hAnsi="Times New Roman" w:cs="Times New Roman"/>
        </w:rPr>
        <w:t>-</w:t>
      </w:r>
      <w:r w:rsidRPr="002E6F25">
        <w:rPr>
          <w:rFonts w:ascii="Times New Roman" w:hAnsi="Times New Roman" w:cs="Times New Roman"/>
        </w:rPr>
        <w:t>членах,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так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остальном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мире</w:t>
      </w:r>
      <w:r w:rsidR="00CC5F41" w:rsidRPr="002E6F25">
        <w:rPr>
          <w:rStyle w:val="ae"/>
          <w:rFonts w:ascii="Times New Roman" w:hAnsi="Times New Roman" w:cs="Times New Roman"/>
        </w:rPr>
        <w:footnoteReference w:id="2"/>
      </w:r>
      <w:r w:rsidRPr="002E6F25">
        <w:rPr>
          <w:rFonts w:ascii="Times New Roman" w:hAnsi="Times New Roman" w:cs="Times New Roman"/>
        </w:rPr>
        <w:t>.</w:t>
      </w:r>
    </w:p>
    <w:p w:rsidR="005732C3" w:rsidRPr="002E6F25" w:rsidRDefault="00C72B89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Фактические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обстоятельства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тех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событий</w:t>
      </w:r>
      <w:r w:rsidR="007D37CB">
        <w:rPr>
          <w:rFonts w:ascii="Times New Roman" w:hAnsi="Times New Roman" w:cs="Times New Roman"/>
        </w:rPr>
        <w:t xml:space="preserve"> </w:t>
      </w:r>
      <w:r w:rsidR="00873E57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873E57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147A0D" w:rsidRPr="002E6F25">
        <w:rPr>
          <w:rFonts w:ascii="Times New Roman" w:hAnsi="Times New Roman" w:cs="Times New Roman"/>
        </w:rPr>
        <w:t>социально-экономический</w:t>
      </w:r>
      <w:r w:rsidR="007D37CB">
        <w:rPr>
          <w:rFonts w:ascii="Times New Roman" w:hAnsi="Times New Roman" w:cs="Times New Roman"/>
        </w:rPr>
        <w:t xml:space="preserve"> </w:t>
      </w:r>
      <w:r w:rsidR="00147A0D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147A0D" w:rsidRPr="002E6F25">
        <w:rPr>
          <w:rFonts w:ascii="Times New Roman" w:hAnsi="Times New Roman" w:cs="Times New Roman"/>
        </w:rPr>
        <w:t>внутриполитический</w:t>
      </w:r>
      <w:r w:rsidR="007D37CB">
        <w:rPr>
          <w:rFonts w:ascii="Times New Roman" w:hAnsi="Times New Roman" w:cs="Times New Roman"/>
        </w:rPr>
        <w:t xml:space="preserve"> </w:t>
      </w:r>
      <w:r w:rsidR="00873E57" w:rsidRPr="002E6F25">
        <w:rPr>
          <w:rFonts w:ascii="Times New Roman" w:hAnsi="Times New Roman" w:cs="Times New Roman"/>
        </w:rPr>
        <w:t>контекст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подробно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рассмотрены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научной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литературе</w:t>
      </w:r>
      <w:r w:rsidR="005A5EE6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0E3830" w:rsidRPr="002E6F25">
        <w:rPr>
          <w:rFonts w:ascii="Times New Roman" w:hAnsi="Times New Roman" w:cs="Times New Roman"/>
        </w:rPr>
        <w:t>2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2022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года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граждане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ряда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городов,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недовольные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резким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повышением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цены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сжиженный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газ,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вышли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улицу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требованиями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изменить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ценовую</w:t>
      </w:r>
      <w:r w:rsidR="007D37CB">
        <w:rPr>
          <w:rFonts w:ascii="Times New Roman" w:hAnsi="Times New Roman" w:cs="Times New Roman"/>
        </w:rPr>
        <w:t xml:space="preserve"> </w:t>
      </w:r>
      <w:r w:rsidR="00A66153" w:rsidRPr="002E6F25">
        <w:rPr>
          <w:rFonts w:ascii="Times New Roman" w:hAnsi="Times New Roman" w:cs="Times New Roman"/>
        </w:rPr>
        <w:t>политику</w:t>
      </w:r>
      <w:r w:rsidR="005732C3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во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многих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предшествовавших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волнениях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центром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стал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город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Жанаозен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Мангистауской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области</w:t>
      </w:r>
      <w:r w:rsidR="001C197A" w:rsidRPr="002E6F25">
        <w:rPr>
          <w:rStyle w:val="ae"/>
          <w:rFonts w:ascii="Times New Roman" w:hAnsi="Times New Roman" w:cs="Times New Roman"/>
        </w:rPr>
        <w:footnoteReference w:id="3"/>
      </w:r>
      <w:r w:rsidR="005732C3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За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несколько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дней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протесты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охватили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такие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достаточно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крупные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города,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Актау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Мангистау,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а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затем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весь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Западный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Казахстан.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Однако,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несмотря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урегулирование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цен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газ,</w:t>
      </w:r>
      <w:r w:rsidR="007D37CB">
        <w:rPr>
          <w:rFonts w:ascii="Times New Roman" w:hAnsi="Times New Roman" w:cs="Times New Roman"/>
        </w:rPr>
        <w:t xml:space="preserve"> </w:t>
      </w:r>
      <w:r w:rsidR="00C16CCF" w:rsidRPr="002E6F25">
        <w:rPr>
          <w:rFonts w:ascii="Times New Roman" w:hAnsi="Times New Roman" w:cs="Times New Roman"/>
        </w:rPr>
        <w:t>митинги</w:t>
      </w:r>
      <w:r w:rsidR="007D37CB">
        <w:rPr>
          <w:rFonts w:ascii="Times New Roman" w:hAnsi="Times New Roman" w:cs="Times New Roman"/>
        </w:rPr>
        <w:t xml:space="preserve"> </w:t>
      </w:r>
      <w:r w:rsidR="00C16CCF" w:rsidRPr="002E6F25">
        <w:rPr>
          <w:rFonts w:ascii="Times New Roman" w:hAnsi="Times New Roman" w:cs="Times New Roman"/>
        </w:rPr>
        <w:t>продолжались</w:t>
      </w:r>
      <w:r w:rsidR="007D37CB">
        <w:rPr>
          <w:rFonts w:ascii="Times New Roman" w:hAnsi="Times New Roman" w:cs="Times New Roman"/>
        </w:rPr>
        <w:t xml:space="preserve"> </w:t>
      </w:r>
      <w:r w:rsidR="00C16CCF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набирали</w:t>
      </w:r>
      <w:r w:rsidR="007D37CB">
        <w:rPr>
          <w:rFonts w:ascii="Times New Roman" w:hAnsi="Times New Roman" w:cs="Times New Roman"/>
        </w:rPr>
        <w:t xml:space="preserve"> </w:t>
      </w:r>
      <w:r w:rsidR="00586DCA" w:rsidRPr="002E6F25">
        <w:rPr>
          <w:rFonts w:ascii="Times New Roman" w:hAnsi="Times New Roman" w:cs="Times New Roman"/>
        </w:rPr>
        <w:t>силу</w:t>
      </w:r>
      <w:r w:rsidR="009B58BE" w:rsidRPr="002E6F25">
        <w:rPr>
          <w:rStyle w:val="ae"/>
          <w:rFonts w:ascii="Times New Roman" w:hAnsi="Times New Roman" w:cs="Times New Roman"/>
        </w:rPr>
        <w:footnoteReference w:id="4"/>
      </w:r>
      <w:r w:rsidR="005C2148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4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волнения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докатились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до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столицы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распространились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практически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все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крупные</w:t>
      </w:r>
      <w:r w:rsidR="007D37CB">
        <w:rPr>
          <w:rFonts w:ascii="Times New Roman" w:hAnsi="Times New Roman" w:cs="Times New Roman"/>
        </w:rPr>
        <w:t xml:space="preserve"> </w:t>
      </w:r>
      <w:r w:rsidR="005732C3" w:rsidRPr="002E6F25">
        <w:rPr>
          <w:rFonts w:ascii="Times New Roman" w:hAnsi="Times New Roman" w:cs="Times New Roman"/>
        </w:rPr>
        <w:t>города</w:t>
      </w:r>
      <w:r w:rsidR="007D37CB">
        <w:rPr>
          <w:rFonts w:ascii="Times New Roman" w:hAnsi="Times New Roman" w:cs="Times New Roman"/>
        </w:rPr>
        <w:t xml:space="preserve"> Р</w:t>
      </w:r>
      <w:r w:rsidR="005732C3" w:rsidRPr="002E6F25">
        <w:rPr>
          <w:rFonts w:ascii="Times New Roman" w:hAnsi="Times New Roman" w:cs="Times New Roman"/>
        </w:rPr>
        <w:t>еспублики</w:t>
      </w:r>
      <w:r w:rsidR="005C2148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начали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фиксироваться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случаи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мародерства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столкновения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протестующих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силовыми</w:t>
      </w:r>
      <w:r w:rsidR="007D37CB">
        <w:rPr>
          <w:rFonts w:ascii="Times New Roman" w:hAnsi="Times New Roman" w:cs="Times New Roman"/>
        </w:rPr>
        <w:t xml:space="preserve"> </w:t>
      </w:r>
      <w:r w:rsidR="005C2148" w:rsidRPr="002E6F25">
        <w:rPr>
          <w:rFonts w:ascii="Times New Roman" w:hAnsi="Times New Roman" w:cs="Times New Roman"/>
        </w:rPr>
        <w:t>структурами</w:t>
      </w:r>
      <w:r w:rsidR="00F527E4" w:rsidRPr="002E6F25">
        <w:rPr>
          <w:rStyle w:val="ae"/>
          <w:rFonts w:ascii="Times New Roman" w:hAnsi="Times New Roman" w:cs="Times New Roman"/>
        </w:rPr>
        <w:footnoteReference w:id="5"/>
      </w:r>
      <w:r w:rsidR="00601737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5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рядах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протестующих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появляется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огнестрельное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оружие,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награбленное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оружейных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магазинах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AB39C0" w:rsidRPr="002E6F25">
        <w:rPr>
          <w:rFonts w:ascii="Times New Roman" w:hAnsi="Times New Roman" w:cs="Times New Roman"/>
        </w:rPr>
        <w:t>у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представителей</w:t>
      </w:r>
      <w:r w:rsidR="007D37CB">
        <w:rPr>
          <w:rFonts w:ascii="Times New Roman" w:hAnsi="Times New Roman" w:cs="Times New Roman"/>
        </w:rPr>
        <w:t xml:space="preserve"> </w:t>
      </w:r>
      <w:r w:rsidR="00A05C62" w:rsidRPr="002E6F25">
        <w:rPr>
          <w:rFonts w:ascii="Times New Roman" w:hAnsi="Times New Roman" w:cs="Times New Roman"/>
        </w:rPr>
        <w:t>правопорядка</w:t>
      </w:r>
      <w:r w:rsidR="00AB39C0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5E71F1" w:rsidRPr="002E6F25">
        <w:rPr>
          <w:rFonts w:ascii="Times New Roman" w:hAnsi="Times New Roman" w:cs="Times New Roman"/>
        </w:rPr>
        <w:t>начинается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штурм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административных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зданий,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вводится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чрезвычайное</w:t>
      </w:r>
      <w:r w:rsidR="007D37CB">
        <w:rPr>
          <w:rFonts w:ascii="Times New Roman" w:hAnsi="Times New Roman" w:cs="Times New Roman"/>
        </w:rPr>
        <w:t xml:space="preserve"> </w:t>
      </w:r>
      <w:r w:rsidR="00601737" w:rsidRPr="002E6F25">
        <w:rPr>
          <w:rFonts w:ascii="Times New Roman" w:hAnsi="Times New Roman" w:cs="Times New Roman"/>
        </w:rPr>
        <w:t>положение</w:t>
      </w:r>
      <w:r w:rsidR="00AB39C0" w:rsidRPr="002E6F25">
        <w:rPr>
          <w:rStyle w:val="ae"/>
          <w:rFonts w:ascii="Times New Roman" w:hAnsi="Times New Roman" w:cs="Times New Roman"/>
        </w:rPr>
        <w:footnoteReference w:id="6"/>
      </w:r>
      <w:r w:rsidR="00601737" w:rsidRPr="002E6F25">
        <w:rPr>
          <w:rFonts w:ascii="Times New Roman" w:hAnsi="Times New Roman" w:cs="Times New Roman"/>
        </w:rPr>
        <w:t>.</w:t>
      </w:r>
    </w:p>
    <w:p w:rsidR="005732C3" w:rsidRPr="002E6F25" w:rsidRDefault="0090545D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5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обращению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Казахстанской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стороны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состоялись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консультации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Совета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="00601CEE" w:rsidRPr="002E6F25">
        <w:rPr>
          <w:rFonts w:ascii="Times New Roman" w:hAnsi="Times New Roman" w:cs="Times New Roman"/>
        </w:rPr>
        <w:t>ОДКБ</w:t>
      </w:r>
      <w:r w:rsidR="007350AF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итогам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которых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было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принято</w:t>
      </w:r>
      <w:r w:rsidR="007D37CB">
        <w:rPr>
          <w:rFonts w:ascii="Times New Roman" w:hAnsi="Times New Roman" w:cs="Times New Roman"/>
        </w:rPr>
        <w:t xml:space="preserve"> </w:t>
      </w:r>
      <w:r w:rsidR="007350AF" w:rsidRPr="002E6F25">
        <w:rPr>
          <w:rFonts w:ascii="Times New Roman" w:hAnsi="Times New Roman" w:cs="Times New Roman"/>
        </w:rPr>
        <w:t>решение</w:t>
      </w:r>
      <w:r w:rsidR="007D37CB">
        <w:rPr>
          <w:rFonts w:ascii="Times New Roman" w:hAnsi="Times New Roman" w:cs="Times New Roman"/>
        </w:rPr>
        <w:t xml:space="preserve"> </w:t>
      </w:r>
      <w:r w:rsidR="00214D1A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="00214D1A" w:rsidRPr="002E6F25">
        <w:rPr>
          <w:rFonts w:ascii="Times New Roman" w:hAnsi="Times New Roman" w:cs="Times New Roman"/>
        </w:rPr>
        <w:t>проведении</w:t>
      </w:r>
      <w:r w:rsidR="007D37CB">
        <w:rPr>
          <w:rFonts w:ascii="Times New Roman" w:hAnsi="Times New Roman" w:cs="Times New Roman"/>
        </w:rPr>
        <w:t xml:space="preserve"> </w:t>
      </w:r>
      <w:r w:rsidR="00214D1A"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="00214D1A"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целью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стабилизации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нормализации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обстановки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этой</w:t>
      </w:r>
      <w:r w:rsidR="007D37CB">
        <w:rPr>
          <w:rFonts w:ascii="Times New Roman" w:hAnsi="Times New Roman" w:cs="Times New Roman"/>
        </w:rPr>
        <w:t xml:space="preserve"> </w:t>
      </w:r>
      <w:r w:rsidR="00412065" w:rsidRPr="002E6F25">
        <w:rPr>
          <w:rFonts w:ascii="Times New Roman" w:hAnsi="Times New Roman" w:cs="Times New Roman"/>
        </w:rPr>
        <w:t>стране</w:t>
      </w:r>
      <w:r w:rsidR="00935D13" w:rsidRPr="002E6F25">
        <w:rPr>
          <w:rStyle w:val="ae"/>
          <w:rFonts w:ascii="Times New Roman" w:hAnsi="Times New Roman" w:cs="Times New Roman"/>
        </w:rPr>
        <w:footnoteReference w:id="7"/>
      </w:r>
      <w:r w:rsidR="00412065" w:rsidRPr="002E6F25">
        <w:rPr>
          <w:rFonts w:ascii="Times New Roman" w:hAnsi="Times New Roman" w:cs="Times New Roman"/>
        </w:rPr>
        <w:t>.</w:t>
      </w:r>
    </w:p>
    <w:p w:rsidR="00473E8D" w:rsidRPr="002E6F25" w:rsidRDefault="00007D04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территорию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Республики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Казахстан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проведения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направлены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коллективные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силы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задачами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созданию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условий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восстановления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законности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правопорядка,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усилению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охраны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обороны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важных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военных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государственных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объектов.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Благодаря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вводу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миротворческого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контингента,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который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встал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защиту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институтов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власти,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государственных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ведомств,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электростанций,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аэропортов,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складов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вооружений,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объектов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критической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инфраструктуры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продовольственной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безопасности,</w:t>
      </w:r>
      <w:r w:rsidR="005A513B" w:rsidRPr="002E6F25">
        <w:rPr>
          <w:rStyle w:val="ae"/>
          <w:rFonts w:ascii="Times New Roman" w:hAnsi="Times New Roman" w:cs="Times New Roman"/>
        </w:rPr>
        <w:footnoteReference w:id="8"/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правительству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Казахстана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удалось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высвободить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военные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полицейские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силы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направить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противодействие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террористам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170406" w:rsidRPr="002E6F25">
        <w:rPr>
          <w:rFonts w:ascii="Times New Roman" w:hAnsi="Times New Roman" w:cs="Times New Roman"/>
        </w:rPr>
        <w:t>участникам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массовых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беспорядков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юге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страны</w:t>
      </w:r>
      <w:r w:rsidR="00A14B7A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Операция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была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проведена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без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потерь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среди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личного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состава.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За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период</w:t>
      </w:r>
      <w:r w:rsidR="007D37CB">
        <w:rPr>
          <w:rFonts w:ascii="Times New Roman" w:hAnsi="Times New Roman" w:cs="Times New Roman"/>
        </w:rPr>
        <w:t xml:space="preserve"> </w:t>
      </w:r>
      <w:r w:rsidR="00CE42D5" w:rsidRPr="002E6F25">
        <w:rPr>
          <w:rFonts w:ascii="Times New Roman" w:hAnsi="Times New Roman" w:cs="Times New Roman"/>
        </w:rPr>
        <w:t>ее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проведения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зафиксировано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ни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одного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случая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применения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служебного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оружия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военнослужащими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миротворческих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сил</w:t>
      </w:r>
      <w:r w:rsidR="007D37CB">
        <w:rPr>
          <w:rFonts w:ascii="Times New Roman" w:hAnsi="Times New Roman" w:cs="Times New Roman"/>
        </w:rPr>
        <w:t xml:space="preserve"> </w:t>
      </w:r>
      <w:r w:rsidR="00A14B7A" w:rsidRPr="002E6F25">
        <w:rPr>
          <w:rFonts w:ascii="Times New Roman" w:hAnsi="Times New Roman" w:cs="Times New Roman"/>
        </w:rPr>
        <w:t>ОДКБ.</w:t>
      </w:r>
      <w:r w:rsidR="007D37CB">
        <w:rPr>
          <w:rFonts w:ascii="Times New Roman" w:hAnsi="Times New Roman" w:cs="Times New Roman"/>
        </w:rPr>
        <w:t xml:space="preserve"> </w:t>
      </w:r>
      <w:r w:rsidR="003A22EF" w:rsidRPr="002E6F25">
        <w:rPr>
          <w:rFonts w:ascii="Times New Roman" w:hAnsi="Times New Roman" w:cs="Times New Roman"/>
        </w:rPr>
        <w:t>У</w:t>
      </w:r>
      <w:r w:rsidR="00A1419E" w:rsidRPr="002E6F25">
        <w:rPr>
          <w:rFonts w:ascii="Times New Roman" w:hAnsi="Times New Roman" w:cs="Times New Roman"/>
        </w:rPr>
        <w:t>же</w:t>
      </w:r>
      <w:r w:rsidR="007D37CB">
        <w:rPr>
          <w:rFonts w:ascii="Times New Roman" w:hAnsi="Times New Roman" w:cs="Times New Roman"/>
        </w:rPr>
        <w:t xml:space="preserve"> </w:t>
      </w:r>
      <w:r w:rsidR="003A22EF" w:rsidRPr="002E6F25">
        <w:rPr>
          <w:rFonts w:ascii="Times New Roman" w:hAnsi="Times New Roman" w:cs="Times New Roman"/>
        </w:rPr>
        <w:t>к</w:t>
      </w:r>
      <w:r w:rsidR="007D37CB">
        <w:rPr>
          <w:rFonts w:ascii="Times New Roman" w:hAnsi="Times New Roman" w:cs="Times New Roman"/>
        </w:rPr>
        <w:t xml:space="preserve"> </w:t>
      </w:r>
      <w:r w:rsidR="003A22EF" w:rsidRPr="002E6F25">
        <w:rPr>
          <w:rFonts w:ascii="Times New Roman" w:hAnsi="Times New Roman" w:cs="Times New Roman"/>
        </w:rPr>
        <w:t>9</w:t>
      </w:r>
      <w:r w:rsidR="007D37CB">
        <w:rPr>
          <w:rFonts w:ascii="Times New Roman" w:hAnsi="Times New Roman" w:cs="Times New Roman"/>
        </w:rPr>
        <w:t xml:space="preserve"> </w:t>
      </w:r>
      <w:r w:rsidR="003A22EF" w:rsidRPr="002E6F25">
        <w:rPr>
          <w:rFonts w:ascii="Times New Roman" w:hAnsi="Times New Roman" w:cs="Times New Roman"/>
        </w:rPr>
        <w:t>января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ситуация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Р</w:t>
      </w:r>
      <w:r w:rsidR="00A1419E" w:rsidRPr="002E6F25">
        <w:rPr>
          <w:rFonts w:ascii="Times New Roman" w:hAnsi="Times New Roman" w:cs="Times New Roman"/>
        </w:rPr>
        <w:t>еспублике</w:t>
      </w:r>
      <w:r w:rsidR="007D37CB">
        <w:rPr>
          <w:rFonts w:ascii="Times New Roman" w:hAnsi="Times New Roman" w:cs="Times New Roman"/>
        </w:rPr>
        <w:t xml:space="preserve"> </w:t>
      </w:r>
      <w:r w:rsidR="00A1419E" w:rsidRPr="002E6F25">
        <w:rPr>
          <w:rFonts w:ascii="Times New Roman" w:hAnsi="Times New Roman" w:cs="Times New Roman"/>
        </w:rPr>
        <w:t>стабилизировалась</w:t>
      </w:r>
      <w:r w:rsidR="003A22EF" w:rsidRPr="002E6F25">
        <w:rPr>
          <w:rStyle w:val="ae"/>
          <w:rFonts w:ascii="Times New Roman" w:hAnsi="Times New Roman" w:cs="Times New Roman"/>
        </w:rPr>
        <w:footnoteReference w:id="9"/>
      </w:r>
      <w:r w:rsidR="003A22EF" w:rsidRPr="002E6F25">
        <w:rPr>
          <w:rFonts w:ascii="Times New Roman" w:hAnsi="Times New Roman" w:cs="Times New Roman"/>
        </w:rPr>
        <w:t>.</w:t>
      </w:r>
    </w:p>
    <w:p w:rsidR="005E71F1" w:rsidRPr="002E6F25" w:rsidRDefault="00D85ADC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После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стабилизации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ситуации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Республике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Казахстан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принятия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решения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завершении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осуществлен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вывод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контингентов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территории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Республики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Казахстан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возврат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пункты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постоянной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дислокации.</w:t>
      </w:r>
      <w:r w:rsidR="007D37CB">
        <w:rPr>
          <w:rFonts w:ascii="Times New Roman" w:hAnsi="Times New Roman" w:cs="Times New Roman"/>
        </w:rPr>
        <w:t xml:space="preserve"> </w:t>
      </w:r>
    </w:p>
    <w:p w:rsidR="005A5EE6" w:rsidRPr="002E6F25" w:rsidRDefault="005A5EE6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Несмотря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положительную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оценку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проведенной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6619CD" w:rsidRPr="002E6F25">
        <w:rPr>
          <w:rFonts w:ascii="Times New Roman" w:hAnsi="Times New Roman" w:cs="Times New Roman"/>
        </w:rPr>
        <w:t>нутри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проведен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анализ,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направленный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выявление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совершенствование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внутренних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процедур</w:t>
      </w:r>
      <w:r w:rsidR="00A14600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его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итогам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7000D" w:rsidRPr="002E6F25">
        <w:rPr>
          <w:rFonts w:ascii="Times New Roman" w:hAnsi="Times New Roman" w:cs="Times New Roman"/>
        </w:rPr>
        <w:t>2022</w:t>
      </w:r>
      <w:r w:rsidR="004448EC">
        <w:rPr>
          <w:rFonts w:ascii="Times New Roman" w:hAnsi="Times New Roman" w:cs="Times New Roman"/>
        </w:rPr>
        <w:t>-</w:t>
      </w:r>
      <w:r w:rsidR="009750B1" w:rsidRPr="002E6F25">
        <w:rPr>
          <w:rFonts w:ascii="Times New Roman" w:hAnsi="Times New Roman" w:cs="Times New Roman"/>
        </w:rPr>
        <w:t>2024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годах</w:t>
      </w:r>
      <w:r w:rsidR="007D37CB">
        <w:rPr>
          <w:rFonts w:ascii="Times New Roman" w:hAnsi="Times New Roman" w:cs="Times New Roman"/>
        </w:rPr>
        <w:t xml:space="preserve"> </w:t>
      </w:r>
      <w:r w:rsidR="009750B1" w:rsidRPr="002E6F25">
        <w:rPr>
          <w:rFonts w:ascii="Times New Roman" w:hAnsi="Times New Roman" w:cs="Times New Roman"/>
        </w:rPr>
        <w:t>согласовано</w:t>
      </w:r>
      <w:r w:rsidR="007D37CB">
        <w:rPr>
          <w:rFonts w:ascii="Times New Roman" w:hAnsi="Times New Roman" w:cs="Times New Roman"/>
        </w:rPr>
        <w:t xml:space="preserve"> </w:t>
      </w:r>
      <w:r w:rsidR="00293A85" w:rsidRPr="002E6F25">
        <w:rPr>
          <w:rFonts w:ascii="Times New Roman" w:hAnsi="Times New Roman" w:cs="Times New Roman"/>
        </w:rPr>
        <w:t>около</w:t>
      </w:r>
      <w:r w:rsidR="007D37CB">
        <w:rPr>
          <w:rFonts w:ascii="Times New Roman" w:hAnsi="Times New Roman" w:cs="Times New Roman"/>
        </w:rPr>
        <w:t xml:space="preserve"> </w:t>
      </w:r>
      <w:r w:rsidR="00293A85" w:rsidRPr="002E6F25">
        <w:rPr>
          <w:rFonts w:ascii="Times New Roman" w:hAnsi="Times New Roman" w:cs="Times New Roman"/>
        </w:rPr>
        <w:t>десятка</w:t>
      </w:r>
      <w:r w:rsidR="007D37CB">
        <w:rPr>
          <w:rFonts w:ascii="Times New Roman" w:hAnsi="Times New Roman" w:cs="Times New Roman"/>
        </w:rPr>
        <w:t xml:space="preserve"> </w:t>
      </w:r>
      <w:r w:rsidR="00293A85" w:rsidRPr="002E6F25">
        <w:rPr>
          <w:rFonts w:ascii="Times New Roman" w:hAnsi="Times New Roman" w:cs="Times New Roman"/>
        </w:rPr>
        <w:t>нормативных</w:t>
      </w:r>
      <w:r w:rsidR="007D37CB">
        <w:rPr>
          <w:rFonts w:ascii="Times New Roman" w:hAnsi="Times New Roman" w:cs="Times New Roman"/>
        </w:rPr>
        <w:t xml:space="preserve"> </w:t>
      </w:r>
      <w:r w:rsidR="00293A85" w:rsidRPr="002E6F25">
        <w:rPr>
          <w:rFonts w:ascii="Times New Roman" w:hAnsi="Times New Roman" w:cs="Times New Roman"/>
        </w:rPr>
        <w:t>правовых</w:t>
      </w:r>
      <w:r w:rsidR="007D37CB">
        <w:rPr>
          <w:rFonts w:ascii="Times New Roman" w:hAnsi="Times New Roman" w:cs="Times New Roman"/>
        </w:rPr>
        <w:t xml:space="preserve"> </w:t>
      </w:r>
      <w:r w:rsidR="00293A85" w:rsidRPr="002E6F25">
        <w:rPr>
          <w:rFonts w:ascii="Times New Roman" w:hAnsi="Times New Roman" w:cs="Times New Roman"/>
        </w:rPr>
        <w:t>актов</w:t>
      </w:r>
      <w:r w:rsidR="00150A3B" w:rsidRPr="002E6F25">
        <w:rPr>
          <w:rFonts w:ascii="Times New Roman" w:hAnsi="Times New Roman" w:cs="Times New Roman"/>
        </w:rPr>
        <w:t>.</w:t>
      </w:r>
    </w:p>
    <w:p w:rsidR="004433EF" w:rsidRPr="002E6F25" w:rsidRDefault="004433EF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2024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году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завершилась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работа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согласованию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изменений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нормативной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правовой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базы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оперативного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развертывания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Войск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(Коллективных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сил)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включая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вопросы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беспрепятственного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(беспосадочного)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транзита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контингентов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полетов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военной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авиации.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ходе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сессии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Совета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Астане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подписаны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протоколы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внесении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изменений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Соглашение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сотрудничестве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государств</w:t>
      </w:r>
      <w:r w:rsidR="004448EC">
        <w:rPr>
          <w:rFonts w:ascii="Times New Roman" w:hAnsi="Times New Roman" w:cs="Times New Roman"/>
        </w:rPr>
        <w:t>-</w:t>
      </w:r>
      <w:r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области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перевозок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воинских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других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формирований,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движимого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имущества,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также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продукции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военного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назначения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Соглашение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статусе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формирований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сил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средств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системы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ОДКБ.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установленном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порядке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проводится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процесс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ратификации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государствах</w:t>
      </w:r>
      <w:r w:rsidR="004448EC">
        <w:rPr>
          <w:rFonts w:ascii="Times New Roman" w:hAnsi="Times New Roman" w:cs="Times New Roman"/>
        </w:rPr>
        <w:t>-</w:t>
      </w:r>
      <w:r w:rsidRPr="002E6F25">
        <w:rPr>
          <w:rFonts w:ascii="Times New Roman" w:hAnsi="Times New Roman" w:cs="Times New Roman"/>
        </w:rPr>
        <w:t>членах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ОДКБ.</w:t>
      </w:r>
    </w:p>
    <w:p w:rsidR="006804C7" w:rsidRPr="002E6F25" w:rsidRDefault="00D91443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Вступление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силу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указанных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международных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договоров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позволит</w:t>
      </w:r>
      <w:r w:rsidR="007D37CB">
        <w:rPr>
          <w:rFonts w:ascii="Times New Roman" w:hAnsi="Times New Roman" w:cs="Times New Roman"/>
        </w:rPr>
        <w:t xml:space="preserve"> </w:t>
      </w:r>
      <w:r w:rsidR="00312F91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312F91" w:rsidRPr="002E6F25">
        <w:rPr>
          <w:rFonts w:ascii="Times New Roman" w:hAnsi="Times New Roman" w:cs="Times New Roman"/>
        </w:rPr>
        <w:t>целях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применения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предназначению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формирований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Войск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(Коллективных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сил)</w:t>
      </w:r>
      <w:r w:rsidR="007D37CB">
        <w:rPr>
          <w:rFonts w:ascii="Times New Roman" w:hAnsi="Times New Roman" w:cs="Times New Roman"/>
        </w:rPr>
        <w:t xml:space="preserve"> </w:t>
      </w:r>
      <w:r w:rsidR="00530BD5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4B0A32" w:rsidRPr="002E6F25">
        <w:rPr>
          <w:rFonts w:ascii="Times New Roman" w:hAnsi="Times New Roman" w:cs="Times New Roman"/>
        </w:rPr>
        <w:t>организовывать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выполнение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международных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полетов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воздушными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судами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государственной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(военной)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авиации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вне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установленных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воздушных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коридоров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маршрутов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обслуживания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воздушного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движения,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беспосадочный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транзит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через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свое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воздушное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пространство,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том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числе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транзит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вооружения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военной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техники,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военно-технического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имущества,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аэронавигационное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обслуживание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полетов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оперативное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предоставление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аэронавигационной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информации,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необходимой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экипажам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воздушных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судов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выполнения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международных</w:t>
      </w:r>
      <w:r w:rsidR="007D37CB">
        <w:rPr>
          <w:rFonts w:ascii="Times New Roman" w:hAnsi="Times New Roman" w:cs="Times New Roman"/>
        </w:rPr>
        <w:t xml:space="preserve"> </w:t>
      </w:r>
      <w:r w:rsidR="00B115E3" w:rsidRPr="002E6F25">
        <w:rPr>
          <w:rFonts w:ascii="Times New Roman" w:hAnsi="Times New Roman" w:cs="Times New Roman"/>
        </w:rPr>
        <w:t>полетов</w:t>
      </w:r>
      <w:r w:rsidR="007D37CB">
        <w:rPr>
          <w:rFonts w:ascii="Times New Roman" w:hAnsi="Times New Roman" w:cs="Times New Roman"/>
        </w:rPr>
        <w:t xml:space="preserve"> </w:t>
      </w:r>
      <w:r w:rsidR="00587C73" w:rsidRPr="002E6F25">
        <w:rPr>
          <w:rFonts w:ascii="Times New Roman" w:hAnsi="Times New Roman" w:cs="Times New Roman"/>
        </w:rPr>
        <w:t>(пункт</w:t>
      </w:r>
      <w:r w:rsidR="007D37CB">
        <w:rPr>
          <w:rFonts w:ascii="Times New Roman" w:hAnsi="Times New Roman" w:cs="Times New Roman"/>
        </w:rPr>
        <w:t xml:space="preserve"> </w:t>
      </w:r>
      <w:r w:rsidR="00587C73" w:rsidRPr="002E6F25">
        <w:rPr>
          <w:rFonts w:ascii="Times New Roman" w:hAnsi="Times New Roman" w:cs="Times New Roman"/>
        </w:rPr>
        <w:t>3)</w:t>
      </w:r>
      <w:r w:rsidR="005E2356" w:rsidRPr="002E6F25">
        <w:rPr>
          <w:rStyle w:val="ae"/>
          <w:rFonts w:ascii="Times New Roman" w:hAnsi="Times New Roman" w:cs="Times New Roman"/>
        </w:rPr>
        <w:footnoteReference w:id="10"/>
      </w:r>
      <w:r w:rsidR="00B115E3" w:rsidRPr="002E6F25">
        <w:rPr>
          <w:rFonts w:ascii="Times New Roman" w:hAnsi="Times New Roman" w:cs="Times New Roman"/>
        </w:rPr>
        <w:t>.</w:t>
      </w:r>
    </w:p>
    <w:p w:rsidR="00E86520" w:rsidRPr="002E6F25" w:rsidRDefault="009023EC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Договоренности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</w:t>
      </w:r>
      <w:r w:rsidR="003A5491" w:rsidRPr="002E6F25">
        <w:rPr>
          <w:rFonts w:ascii="Times New Roman" w:hAnsi="Times New Roman" w:cs="Times New Roman"/>
        </w:rPr>
        <w:t>казанн</w:t>
      </w:r>
      <w:r w:rsidRPr="002E6F25">
        <w:rPr>
          <w:rFonts w:ascii="Times New Roman" w:hAnsi="Times New Roman" w:cs="Times New Roman"/>
        </w:rPr>
        <w:t>ой</w:t>
      </w:r>
      <w:r w:rsidR="007D37CB">
        <w:rPr>
          <w:rFonts w:ascii="Times New Roman" w:hAnsi="Times New Roman" w:cs="Times New Roman"/>
        </w:rPr>
        <w:t xml:space="preserve"> </w:t>
      </w:r>
      <w:r w:rsidR="003A5491" w:rsidRPr="002E6F25">
        <w:rPr>
          <w:rFonts w:ascii="Times New Roman" w:hAnsi="Times New Roman" w:cs="Times New Roman"/>
        </w:rPr>
        <w:t>сфер</w:t>
      </w:r>
      <w:r w:rsidRPr="002E6F25">
        <w:rPr>
          <w:rFonts w:ascii="Times New Roman" w:hAnsi="Times New Roman" w:cs="Times New Roman"/>
        </w:rPr>
        <w:t>е</w:t>
      </w:r>
      <w:r w:rsidR="007D37CB">
        <w:rPr>
          <w:rFonts w:ascii="Times New Roman" w:hAnsi="Times New Roman" w:cs="Times New Roman"/>
        </w:rPr>
        <w:t xml:space="preserve"> </w:t>
      </w:r>
      <w:r w:rsidR="007C16CA" w:rsidRPr="002E6F25">
        <w:rPr>
          <w:rFonts w:ascii="Times New Roman" w:hAnsi="Times New Roman" w:cs="Times New Roman"/>
        </w:rPr>
        <w:t>межгосударственных</w:t>
      </w:r>
      <w:r w:rsidR="007D37CB">
        <w:rPr>
          <w:rFonts w:ascii="Times New Roman" w:hAnsi="Times New Roman" w:cs="Times New Roman"/>
        </w:rPr>
        <w:t xml:space="preserve"> </w:t>
      </w:r>
      <w:r w:rsidR="007C16CA" w:rsidRPr="002E6F25">
        <w:rPr>
          <w:rFonts w:ascii="Times New Roman" w:hAnsi="Times New Roman" w:cs="Times New Roman"/>
        </w:rPr>
        <w:t>отношений</w:t>
      </w:r>
      <w:r w:rsidR="00F15E92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F15E92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F15E92" w:rsidRPr="002E6F25">
        <w:rPr>
          <w:rFonts w:ascii="Times New Roman" w:hAnsi="Times New Roman" w:cs="Times New Roman"/>
        </w:rPr>
        <w:t>одной</w:t>
      </w:r>
      <w:r w:rsidR="007D37CB">
        <w:rPr>
          <w:rFonts w:ascii="Times New Roman" w:hAnsi="Times New Roman" w:cs="Times New Roman"/>
        </w:rPr>
        <w:t xml:space="preserve"> </w:t>
      </w:r>
      <w:r w:rsidR="00F15E92" w:rsidRPr="002E6F25">
        <w:rPr>
          <w:rFonts w:ascii="Times New Roman" w:hAnsi="Times New Roman" w:cs="Times New Roman"/>
        </w:rPr>
        <w:t>стороны,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принципиально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важн</w:t>
      </w:r>
      <w:r w:rsidRPr="002E6F25">
        <w:rPr>
          <w:rFonts w:ascii="Times New Roman" w:hAnsi="Times New Roman" w:cs="Times New Roman"/>
        </w:rPr>
        <w:t>ы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практического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применения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вооруженных</w:t>
      </w:r>
      <w:r w:rsidR="007D37CB">
        <w:rPr>
          <w:rFonts w:ascii="Times New Roman" w:hAnsi="Times New Roman" w:cs="Times New Roman"/>
        </w:rPr>
        <w:t xml:space="preserve"> </w:t>
      </w:r>
      <w:r w:rsidR="007143DF" w:rsidRPr="002E6F25">
        <w:rPr>
          <w:rFonts w:ascii="Times New Roman" w:hAnsi="Times New Roman" w:cs="Times New Roman"/>
        </w:rPr>
        <w:t>сил</w:t>
      </w:r>
      <w:r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другой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стороны,</w:t>
      </w:r>
      <w:r w:rsidR="007D37CB">
        <w:rPr>
          <w:rFonts w:ascii="Times New Roman" w:hAnsi="Times New Roman" w:cs="Times New Roman"/>
        </w:rPr>
        <w:t xml:space="preserve"> </w:t>
      </w:r>
      <w:r w:rsidR="006C18D4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6C18D4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6C18D4" w:rsidRPr="002E6F25">
        <w:rPr>
          <w:rFonts w:ascii="Times New Roman" w:hAnsi="Times New Roman" w:cs="Times New Roman"/>
        </w:rPr>
        <w:t>достижения</w:t>
      </w:r>
      <w:r w:rsidR="007D37CB">
        <w:rPr>
          <w:rFonts w:ascii="Times New Roman" w:hAnsi="Times New Roman" w:cs="Times New Roman"/>
        </w:rPr>
        <w:t xml:space="preserve"> </w:t>
      </w:r>
      <w:r w:rsidR="006C18D4" w:rsidRPr="002E6F25">
        <w:rPr>
          <w:rFonts w:ascii="Times New Roman" w:hAnsi="Times New Roman" w:cs="Times New Roman"/>
        </w:rPr>
        <w:t>требуется</w:t>
      </w:r>
      <w:r w:rsidR="007D37CB">
        <w:rPr>
          <w:rFonts w:ascii="Times New Roman" w:hAnsi="Times New Roman" w:cs="Times New Roman"/>
        </w:rPr>
        <w:t xml:space="preserve"> </w:t>
      </w:r>
      <w:r w:rsidR="00D07F2D" w:rsidRPr="002E6F25">
        <w:rPr>
          <w:rFonts w:ascii="Times New Roman" w:hAnsi="Times New Roman" w:cs="Times New Roman"/>
        </w:rPr>
        <w:t>кропотливое</w:t>
      </w:r>
      <w:r w:rsidR="007D37CB">
        <w:rPr>
          <w:rFonts w:ascii="Times New Roman" w:hAnsi="Times New Roman" w:cs="Times New Roman"/>
        </w:rPr>
        <w:t xml:space="preserve"> </w:t>
      </w:r>
      <w:r w:rsidR="006C18D4" w:rsidRPr="002E6F25">
        <w:rPr>
          <w:rFonts w:ascii="Times New Roman" w:hAnsi="Times New Roman" w:cs="Times New Roman"/>
        </w:rPr>
        <w:t>согласование</w:t>
      </w:r>
      <w:r w:rsidR="007D37CB">
        <w:rPr>
          <w:rFonts w:ascii="Times New Roman" w:hAnsi="Times New Roman" w:cs="Times New Roman"/>
        </w:rPr>
        <w:t xml:space="preserve"> </w:t>
      </w:r>
      <w:r w:rsidR="009C5DEF" w:rsidRPr="002E6F25">
        <w:rPr>
          <w:rFonts w:ascii="Times New Roman" w:hAnsi="Times New Roman" w:cs="Times New Roman"/>
        </w:rPr>
        <w:t>сложн</w:t>
      </w:r>
      <w:r w:rsidR="006C18D4" w:rsidRPr="002E6F25">
        <w:rPr>
          <w:rFonts w:ascii="Times New Roman" w:hAnsi="Times New Roman" w:cs="Times New Roman"/>
        </w:rPr>
        <w:t>ого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переплетения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позиций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национальных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ведомств,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отвечающих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за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различные</w:t>
      </w:r>
      <w:r w:rsidR="007D37CB">
        <w:rPr>
          <w:rFonts w:ascii="Times New Roman" w:hAnsi="Times New Roman" w:cs="Times New Roman"/>
        </w:rPr>
        <w:t xml:space="preserve"> </w:t>
      </w:r>
      <w:r w:rsidR="00E80D03" w:rsidRPr="002E6F25">
        <w:rPr>
          <w:rFonts w:ascii="Times New Roman" w:hAnsi="Times New Roman" w:cs="Times New Roman"/>
        </w:rPr>
        <w:t>аспекты</w:t>
      </w:r>
      <w:r w:rsidR="007D37CB">
        <w:rPr>
          <w:rFonts w:ascii="Times New Roman" w:hAnsi="Times New Roman" w:cs="Times New Roman"/>
        </w:rPr>
        <w:t xml:space="preserve"> </w:t>
      </w:r>
      <w:r w:rsidR="00CF3F56"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="00CF3F56" w:rsidRPr="002E6F25">
        <w:rPr>
          <w:rFonts w:ascii="Times New Roman" w:hAnsi="Times New Roman" w:cs="Times New Roman"/>
        </w:rPr>
        <w:t>государства</w:t>
      </w:r>
      <w:r w:rsidR="007D37CB">
        <w:rPr>
          <w:rFonts w:ascii="Times New Roman" w:hAnsi="Times New Roman" w:cs="Times New Roman"/>
        </w:rPr>
        <w:t xml:space="preserve"> </w:t>
      </w:r>
      <w:r w:rsidR="00036CD5" w:rsidRPr="002E6F25">
        <w:rPr>
          <w:rFonts w:ascii="Times New Roman" w:hAnsi="Times New Roman" w:cs="Times New Roman"/>
        </w:rPr>
        <w:t>(охрана</w:t>
      </w:r>
      <w:r w:rsidR="007D37CB">
        <w:rPr>
          <w:rFonts w:ascii="Times New Roman" w:hAnsi="Times New Roman" w:cs="Times New Roman"/>
        </w:rPr>
        <w:t xml:space="preserve"> </w:t>
      </w:r>
      <w:r w:rsidR="00036CD5" w:rsidRPr="002E6F25">
        <w:rPr>
          <w:rFonts w:ascii="Times New Roman" w:hAnsi="Times New Roman" w:cs="Times New Roman"/>
        </w:rPr>
        <w:t>границы,</w:t>
      </w:r>
      <w:r w:rsidR="007D37CB">
        <w:rPr>
          <w:rFonts w:ascii="Times New Roman" w:hAnsi="Times New Roman" w:cs="Times New Roman"/>
        </w:rPr>
        <w:t xml:space="preserve"> </w:t>
      </w:r>
      <w:r w:rsidR="00036CD5" w:rsidRPr="002E6F25">
        <w:rPr>
          <w:rFonts w:ascii="Times New Roman" w:hAnsi="Times New Roman" w:cs="Times New Roman"/>
        </w:rPr>
        <w:t>таможня,</w:t>
      </w:r>
      <w:r w:rsidR="007D37CB">
        <w:rPr>
          <w:rFonts w:ascii="Times New Roman" w:hAnsi="Times New Roman" w:cs="Times New Roman"/>
        </w:rPr>
        <w:t xml:space="preserve"> </w:t>
      </w:r>
      <w:r w:rsidR="00036CD5" w:rsidRPr="002E6F25">
        <w:rPr>
          <w:rFonts w:ascii="Times New Roman" w:hAnsi="Times New Roman" w:cs="Times New Roman"/>
        </w:rPr>
        <w:t>экспортный</w:t>
      </w:r>
      <w:r w:rsidR="007D37CB">
        <w:rPr>
          <w:rFonts w:ascii="Times New Roman" w:hAnsi="Times New Roman" w:cs="Times New Roman"/>
        </w:rPr>
        <w:t xml:space="preserve"> </w:t>
      </w:r>
      <w:r w:rsidR="00036CD5" w:rsidRPr="002E6F25">
        <w:rPr>
          <w:rFonts w:ascii="Times New Roman" w:hAnsi="Times New Roman" w:cs="Times New Roman"/>
        </w:rPr>
        <w:t>контроль,</w:t>
      </w:r>
      <w:r w:rsidR="007D37CB">
        <w:rPr>
          <w:rFonts w:ascii="Times New Roman" w:hAnsi="Times New Roman" w:cs="Times New Roman"/>
        </w:rPr>
        <w:t xml:space="preserve"> </w:t>
      </w:r>
      <w:r w:rsidR="00A731A8" w:rsidRPr="002E6F25">
        <w:rPr>
          <w:rFonts w:ascii="Times New Roman" w:hAnsi="Times New Roman" w:cs="Times New Roman"/>
        </w:rPr>
        <w:t>аэронавигационное</w:t>
      </w:r>
      <w:r w:rsidR="007D37CB">
        <w:rPr>
          <w:rFonts w:ascii="Times New Roman" w:hAnsi="Times New Roman" w:cs="Times New Roman"/>
        </w:rPr>
        <w:t xml:space="preserve"> </w:t>
      </w:r>
      <w:r w:rsidR="00A731A8" w:rsidRPr="002E6F25">
        <w:rPr>
          <w:rFonts w:ascii="Times New Roman" w:hAnsi="Times New Roman" w:cs="Times New Roman"/>
        </w:rPr>
        <w:t>обслуживание</w:t>
      </w:r>
      <w:r w:rsidR="007D37CB">
        <w:rPr>
          <w:rFonts w:ascii="Times New Roman" w:hAnsi="Times New Roman" w:cs="Times New Roman"/>
        </w:rPr>
        <w:t xml:space="preserve"> </w:t>
      </w:r>
      <w:r w:rsidR="00A731A8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A731A8" w:rsidRPr="002E6F25">
        <w:rPr>
          <w:rFonts w:ascii="Times New Roman" w:hAnsi="Times New Roman" w:cs="Times New Roman"/>
        </w:rPr>
        <w:t>др.).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Сложности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решении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подобных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вопросов</w:t>
      </w:r>
      <w:r w:rsidR="007D37CB">
        <w:rPr>
          <w:rFonts w:ascii="Times New Roman" w:hAnsi="Times New Roman" w:cs="Times New Roman"/>
        </w:rPr>
        <w:t xml:space="preserve"> </w:t>
      </w:r>
      <w:r w:rsidR="00F01E60" w:rsidRPr="002E6F25">
        <w:rPr>
          <w:rFonts w:ascii="Times New Roman" w:hAnsi="Times New Roman" w:cs="Times New Roman"/>
        </w:rPr>
        <w:t>характерны</w:t>
      </w:r>
      <w:r w:rsidR="007D37CB">
        <w:rPr>
          <w:rFonts w:ascii="Times New Roman" w:hAnsi="Times New Roman" w:cs="Times New Roman"/>
        </w:rPr>
        <w:t xml:space="preserve"> </w:t>
      </w:r>
      <w:r w:rsidR="0021427F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многих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аналогичных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структур</w:t>
      </w:r>
      <w:r w:rsidR="0021427F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21427F" w:rsidRPr="002E6F25">
        <w:rPr>
          <w:rFonts w:ascii="Times New Roman" w:hAnsi="Times New Roman" w:cs="Times New Roman"/>
        </w:rPr>
        <w:t>включая</w:t>
      </w:r>
      <w:r w:rsidR="007D37CB">
        <w:rPr>
          <w:rFonts w:ascii="Times New Roman" w:hAnsi="Times New Roman" w:cs="Times New Roman"/>
        </w:rPr>
        <w:t xml:space="preserve"> </w:t>
      </w:r>
      <w:r w:rsidR="0021427F" w:rsidRPr="002E6F25">
        <w:rPr>
          <w:rFonts w:ascii="Times New Roman" w:hAnsi="Times New Roman" w:cs="Times New Roman"/>
        </w:rPr>
        <w:t>НАТО</w:t>
      </w:r>
      <w:r w:rsidR="009B5E75" w:rsidRPr="002E6F25">
        <w:rPr>
          <w:rStyle w:val="ae"/>
          <w:rFonts w:ascii="Times New Roman" w:hAnsi="Times New Roman" w:cs="Times New Roman"/>
        </w:rPr>
        <w:footnoteReference w:id="11"/>
      </w:r>
      <w:r w:rsidR="00F23CEE" w:rsidRPr="002E6F25">
        <w:rPr>
          <w:rFonts w:ascii="Times New Roman" w:hAnsi="Times New Roman" w:cs="Times New Roman"/>
        </w:rPr>
        <w:t>.</w:t>
      </w:r>
    </w:p>
    <w:p w:rsidR="00446A70" w:rsidRPr="002E6F25" w:rsidRDefault="00446A70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При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этом,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несмотря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закрепление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необходимых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договоренностей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правовом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поле,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потребуется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наработка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практики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взаимодействия</w:t>
      </w:r>
      <w:r w:rsidR="007D37CB">
        <w:rPr>
          <w:rFonts w:ascii="Times New Roman" w:hAnsi="Times New Roman" w:cs="Times New Roman"/>
        </w:rPr>
        <w:t xml:space="preserve"> </w:t>
      </w:r>
      <w:r w:rsidR="005C53D1" w:rsidRPr="002E6F25">
        <w:rPr>
          <w:rFonts w:ascii="Times New Roman" w:hAnsi="Times New Roman" w:cs="Times New Roman"/>
        </w:rPr>
        <w:t>указанных</w:t>
      </w:r>
      <w:r w:rsidR="007D37CB">
        <w:rPr>
          <w:rFonts w:ascii="Times New Roman" w:hAnsi="Times New Roman" w:cs="Times New Roman"/>
        </w:rPr>
        <w:t xml:space="preserve"> </w:t>
      </w:r>
      <w:r w:rsidR="00F81F33" w:rsidRPr="002E6F25">
        <w:rPr>
          <w:rFonts w:ascii="Times New Roman" w:hAnsi="Times New Roman" w:cs="Times New Roman"/>
        </w:rPr>
        <w:t>ведомств,</w:t>
      </w:r>
      <w:r w:rsidR="007D37CB">
        <w:rPr>
          <w:rFonts w:ascii="Times New Roman" w:hAnsi="Times New Roman" w:cs="Times New Roman"/>
        </w:rPr>
        <w:t xml:space="preserve"> </w:t>
      </w:r>
      <w:r w:rsidR="00F81F33" w:rsidRPr="002E6F25">
        <w:rPr>
          <w:rFonts w:ascii="Times New Roman" w:hAnsi="Times New Roman" w:cs="Times New Roman"/>
        </w:rPr>
        <w:t>опыта</w:t>
      </w:r>
      <w:r w:rsidR="007D37CB">
        <w:rPr>
          <w:rFonts w:ascii="Times New Roman" w:hAnsi="Times New Roman" w:cs="Times New Roman"/>
        </w:rPr>
        <w:t xml:space="preserve"> </w:t>
      </w:r>
      <w:r w:rsidR="00F81F33" w:rsidRPr="002E6F25">
        <w:rPr>
          <w:rFonts w:ascii="Times New Roman" w:hAnsi="Times New Roman" w:cs="Times New Roman"/>
        </w:rPr>
        <w:t>решения</w:t>
      </w:r>
      <w:r w:rsidR="007D37CB">
        <w:rPr>
          <w:rFonts w:ascii="Times New Roman" w:hAnsi="Times New Roman" w:cs="Times New Roman"/>
        </w:rPr>
        <w:t xml:space="preserve"> </w:t>
      </w:r>
      <w:r w:rsidR="00F81F33" w:rsidRPr="002E6F25">
        <w:rPr>
          <w:rFonts w:ascii="Times New Roman" w:hAnsi="Times New Roman" w:cs="Times New Roman"/>
        </w:rPr>
        <w:t>практических</w:t>
      </w:r>
      <w:r w:rsidR="007D37CB">
        <w:rPr>
          <w:rFonts w:ascii="Times New Roman" w:hAnsi="Times New Roman" w:cs="Times New Roman"/>
        </w:rPr>
        <w:t xml:space="preserve"> </w:t>
      </w:r>
      <w:r w:rsidR="00F81F33" w:rsidRPr="002E6F25">
        <w:rPr>
          <w:rFonts w:ascii="Times New Roman" w:hAnsi="Times New Roman" w:cs="Times New Roman"/>
        </w:rPr>
        <w:t>задач</w:t>
      </w:r>
      <w:r w:rsidR="007D37CB">
        <w:rPr>
          <w:rFonts w:ascii="Times New Roman" w:hAnsi="Times New Roman" w:cs="Times New Roman"/>
        </w:rPr>
        <w:t xml:space="preserve"> </w:t>
      </w:r>
      <w:r w:rsidR="00C676F3" w:rsidRPr="002E6F25">
        <w:rPr>
          <w:rFonts w:ascii="Times New Roman" w:hAnsi="Times New Roman" w:cs="Times New Roman"/>
        </w:rPr>
        <w:t>беспрепятственного</w:t>
      </w:r>
      <w:r w:rsidR="007D37CB">
        <w:rPr>
          <w:rFonts w:ascii="Times New Roman" w:hAnsi="Times New Roman" w:cs="Times New Roman"/>
        </w:rPr>
        <w:t xml:space="preserve"> </w:t>
      </w:r>
      <w:r w:rsidR="00C676F3" w:rsidRPr="002E6F25">
        <w:rPr>
          <w:rFonts w:ascii="Times New Roman" w:hAnsi="Times New Roman" w:cs="Times New Roman"/>
        </w:rPr>
        <w:t>транзита</w:t>
      </w:r>
      <w:r w:rsidR="00405FBD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преодоления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спорных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вопросов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исполнительском</w:t>
      </w:r>
      <w:r w:rsidR="007D37CB">
        <w:rPr>
          <w:rFonts w:ascii="Times New Roman" w:hAnsi="Times New Roman" w:cs="Times New Roman"/>
        </w:rPr>
        <w:t xml:space="preserve"> </w:t>
      </w:r>
      <w:r w:rsidR="00405FBD" w:rsidRPr="002E6F25">
        <w:rPr>
          <w:rFonts w:ascii="Times New Roman" w:hAnsi="Times New Roman" w:cs="Times New Roman"/>
        </w:rPr>
        <w:t>уровне.</w:t>
      </w:r>
      <w:r w:rsidR="007D37CB">
        <w:rPr>
          <w:rFonts w:ascii="Times New Roman" w:hAnsi="Times New Roman" w:cs="Times New Roman"/>
        </w:rPr>
        <w:t xml:space="preserve"> </w:t>
      </w:r>
    </w:p>
    <w:p w:rsidR="001D4FCF" w:rsidRPr="002E6F25" w:rsidRDefault="006804C7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Существенным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упущением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операции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стали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недостатки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ее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информационно</w:t>
      </w:r>
      <w:r w:rsidR="00CB61DC" w:rsidRPr="002E6F25">
        <w:rPr>
          <w:rFonts w:ascii="Times New Roman" w:hAnsi="Times New Roman" w:cs="Times New Roman"/>
        </w:rPr>
        <w:t>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освещении</w:t>
      </w:r>
      <w:r w:rsidR="007D37CB">
        <w:rPr>
          <w:rFonts w:ascii="Times New Roman" w:hAnsi="Times New Roman" w:cs="Times New Roman"/>
        </w:rPr>
        <w:t xml:space="preserve"> </w:t>
      </w:r>
      <w:r w:rsidR="00CB61DC"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="00CB61DC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B61DC" w:rsidRPr="002E6F25">
        <w:rPr>
          <w:rFonts w:ascii="Times New Roman" w:hAnsi="Times New Roman" w:cs="Times New Roman"/>
        </w:rPr>
        <w:t>государствах</w:t>
      </w:r>
      <w:r w:rsidR="004448EC">
        <w:rPr>
          <w:rFonts w:ascii="Times New Roman" w:hAnsi="Times New Roman" w:cs="Times New Roman"/>
        </w:rPr>
        <w:t>-</w:t>
      </w:r>
      <w:r w:rsidR="00CB61DC" w:rsidRPr="002E6F25">
        <w:rPr>
          <w:rFonts w:ascii="Times New Roman" w:hAnsi="Times New Roman" w:cs="Times New Roman"/>
        </w:rPr>
        <w:t>членах,</w:t>
      </w:r>
      <w:r w:rsidR="007D37CB">
        <w:rPr>
          <w:rFonts w:ascii="Times New Roman" w:hAnsi="Times New Roman" w:cs="Times New Roman"/>
        </w:rPr>
        <w:t xml:space="preserve"> </w:t>
      </w:r>
      <w:r w:rsidR="00CB61DC" w:rsidRPr="002E6F25">
        <w:rPr>
          <w:rFonts w:ascii="Times New Roman" w:hAnsi="Times New Roman" w:cs="Times New Roman"/>
        </w:rPr>
        <w:t>так</w:t>
      </w:r>
      <w:r w:rsidR="007D37CB">
        <w:rPr>
          <w:rFonts w:ascii="Times New Roman" w:hAnsi="Times New Roman" w:cs="Times New Roman"/>
        </w:rPr>
        <w:t xml:space="preserve"> </w:t>
      </w:r>
      <w:r w:rsidR="00CB61DC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7240F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B7240F" w:rsidRPr="002E6F25">
        <w:rPr>
          <w:rFonts w:ascii="Times New Roman" w:hAnsi="Times New Roman" w:cs="Times New Roman"/>
        </w:rPr>
        <w:t>глобальном</w:t>
      </w:r>
      <w:r w:rsidR="007D37CB">
        <w:rPr>
          <w:rFonts w:ascii="Times New Roman" w:hAnsi="Times New Roman" w:cs="Times New Roman"/>
        </w:rPr>
        <w:t xml:space="preserve"> </w:t>
      </w:r>
      <w:r w:rsidR="00B7240F" w:rsidRPr="002E6F25">
        <w:rPr>
          <w:rFonts w:ascii="Times New Roman" w:hAnsi="Times New Roman" w:cs="Times New Roman"/>
        </w:rPr>
        <w:t>масштабе</w:t>
      </w:r>
      <w:r w:rsidR="00A53810" w:rsidRPr="002E6F25">
        <w:rPr>
          <w:rStyle w:val="ae"/>
          <w:rFonts w:ascii="Times New Roman" w:hAnsi="Times New Roman" w:cs="Times New Roman"/>
        </w:rPr>
        <w:footnoteReference w:id="12"/>
      </w:r>
      <w:r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этой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связи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рамках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общего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направления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совершенствованию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информационно-аналитической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составляющей</w:t>
      </w:r>
      <w:r w:rsidR="007D37CB">
        <w:rPr>
          <w:rFonts w:ascii="Times New Roman" w:hAnsi="Times New Roman" w:cs="Times New Roman"/>
        </w:rPr>
        <w:t xml:space="preserve"> </w:t>
      </w:r>
      <w:r w:rsidR="00CA2769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B70AE9" w:rsidRPr="002E6F25">
        <w:rPr>
          <w:rFonts w:ascii="Times New Roman" w:hAnsi="Times New Roman" w:cs="Times New Roman"/>
        </w:rPr>
        <w:t>з</w:t>
      </w:r>
      <w:r w:rsidRPr="002E6F25">
        <w:rPr>
          <w:rFonts w:ascii="Times New Roman" w:hAnsi="Times New Roman" w:cs="Times New Roman"/>
        </w:rPr>
        <w:t>аложены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правовые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основы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реализации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концепции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объединенного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пресс-центра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Организации</w:t>
      </w:r>
      <w:r w:rsidR="00B70AE9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оперативного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распространения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официальной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информации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предпринимаемых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6C18B7" w:rsidRPr="002E6F25">
        <w:rPr>
          <w:rFonts w:ascii="Times New Roman" w:hAnsi="Times New Roman" w:cs="Times New Roman"/>
        </w:rPr>
        <w:t>действиях</w:t>
      </w:r>
      <w:r w:rsidR="007D37CB">
        <w:rPr>
          <w:rFonts w:ascii="Times New Roman" w:hAnsi="Times New Roman" w:cs="Times New Roman"/>
        </w:rPr>
        <w:t xml:space="preserve"> </w:t>
      </w:r>
      <w:r w:rsidR="00840B30" w:rsidRPr="002E6F25">
        <w:rPr>
          <w:rFonts w:ascii="Times New Roman" w:hAnsi="Times New Roman" w:cs="Times New Roman"/>
        </w:rPr>
        <w:t>предусматривается</w:t>
      </w:r>
      <w:r w:rsidR="007D37CB">
        <w:rPr>
          <w:rFonts w:ascii="Times New Roman" w:hAnsi="Times New Roman" w:cs="Times New Roman"/>
        </w:rPr>
        <w:t xml:space="preserve"> </w:t>
      </w:r>
      <w:r w:rsidR="00840B30" w:rsidRPr="002E6F25">
        <w:rPr>
          <w:rFonts w:ascii="Times New Roman" w:hAnsi="Times New Roman" w:cs="Times New Roman"/>
        </w:rPr>
        <w:t>механизм</w:t>
      </w:r>
      <w:r w:rsidR="007D37CB">
        <w:rPr>
          <w:rFonts w:ascii="Times New Roman" w:hAnsi="Times New Roman" w:cs="Times New Roman"/>
        </w:rPr>
        <w:t xml:space="preserve"> </w:t>
      </w:r>
      <w:r w:rsidR="00472CB9" w:rsidRPr="002E6F25">
        <w:rPr>
          <w:rFonts w:ascii="Times New Roman" w:hAnsi="Times New Roman" w:cs="Times New Roman"/>
        </w:rPr>
        <w:t>формирования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соответствующей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временной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структуры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под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руководством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Генерального</w:t>
      </w:r>
      <w:r w:rsidR="007D37CB">
        <w:rPr>
          <w:rFonts w:ascii="Times New Roman" w:hAnsi="Times New Roman" w:cs="Times New Roman"/>
        </w:rPr>
        <w:t xml:space="preserve"> </w:t>
      </w:r>
      <w:r w:rsidR="001833D5" w:rsidRPr="002E6F25">
        <w:rPr>
          <w:rFonts w:ascii="Times New Roman" w:hAnsi="Times New Roman" w:cs="Times New Roman"/>
        </w:rPr>
        <w:t>секретаря</w:t>
      </w:r>
      <w:r w:rsidR="007D37CB">
        <w:rPr>
          <w:rFonts w:ascii="Times New Roman" w:hAnsi="Times New Roman" w:cs="Times New Roman"/>
        </w:rPr>
        <w:t xml:space="preserve"> </w:t>
      </w:r>
      <w:r w:rsidR="002B2021" w:rsidRPr="002E6F25">
        <w:rPr>
          <w:rFonts w:ascii="Times New Roman" w:hAnsi="Times New Roman" w:cs="Times New Roman"/>
        </w:rPr>
        <w:t>ОДКБ.</w:t>
      </w:r>
      <w:r w:rsidR="007D37CB">
        <w:rPr>
          <w:rFonts w:ascii="Times New Roman" w:hAnsi="Times New Roman" w:cs="Times New Roman"/>
        </w:rPr>
        <w:t xml:space="preserve"> </w:t>
      </w:r>
      <w:r w:rsidR="00692F50" w:rsidRPr="002E6F25">
        <w:rPr>
          <w:rFonts w:ascii="Times New Roman" w:hAnsi="Times New Roman" w:cs="Times New Roman"/>
        </w:rPr>
        <w:t>Во</w:t>
      </w:r>
      <w:r w:rsidR="007D37CB">
        <w:rPr>
          <w:rFonts w:ascii="Times New Roman" w:hAnsi="Times New Roman" w:cs="Times New Roman"/>
        </w:rPr>
        <w:t xml:space="preserve"> </w:t>
      </w:r>
      <w:r w:rsidR="00692F50" w:rsidRPr="002E6F25">
        <w:rPr>
          <w:rFonts w:ascii="Times New Roman" w:hAnsi="Times New Roman" w:cs="Times New Roman"/>
        </w:rPr>
        <w:t>взаимодействии</w:t>
      </w:r>
      <w:r w:rsidR="007D37CB">
        <w:rPr>
          <w:rFonts w:ascii="Times New Roman" w:hAnsi="Times New Roman" w:cs="Times New Roman"/>
        </w:rPr>
        <w:t xml:space="preserve"> </w:t>
      </w:r>
      <w:r w:rsidR="00692F50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профильными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подразделениями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заинтересованных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министерств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ведомств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государств</w:t>
      </w:r>
      <w:r w:rsidR="004448EC">
        <w:rPr>
          <w:rFonts w:ascii="Times New Roman" w:hAnsi="Times New Roman" w:cs="Times New Roman"/>
        </w:rPr>
        <w:t>-</w:t>
      </w:r>
      <w:r w:rsidR="007724B0"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предполагается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создание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необходимых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условий</w:t>
      </w:r>
      <w:r w:rsidR="007D37CB">
        <w:rPr>
          <w:rFonts w:ascii="Times New Roman" w:hAnsi="Times New Roman" w:cs="Times New Roman"/>
        </w:rPr>
        <w:t xml:space="preserve"> </w:t>
      </w:r>
      <w:r w:rsidR="007724B0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профессиональной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деятельности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представителями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средств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массовой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информации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интересах</w:t>
      </w:r>
      <w:r w:rsidR="007D37CB">
        <w:rPr>
          <w:rFonts w:ascii="Times New Roman" w:hAnsi="Times New Roman" w:cs="Times New Roman"/>
        </w:rPr>
        <w:t xml:space="preserve"> </w:t>
      </w:r>
      <w:r w:rsidR="008257EE" w:rsidRPr="002E6F25">
        <w:rPr>
          <w:rFonts w:ascii="Times New Roman" w:hAnsi="Times New Roman" w:cs="Times New Roman"/>
        </w:rPr>
        <w:t>Организации</w:t>
      </w:r>
      <w:r w:rsidR="007F4105" w:rsidRPr="002E6F25">
        <w:rPr>
          <w:rStyle w:val="ae"/>
          <w:rFonts w:ascii="Times New Roman" w:hAnsi="Times New Roman" w:cs="Times New Roman"/>
        </w:rPr>
        <w:footnoteReference w:id="13"/>
      </w:r>
      <w:r w:rsidR="007F4105" w:rsidRPr="002E6F25">
        <w:rPr>
          <w:rFonts w:ascii="Times New Roman" w:hAnsi="Times New Roman" w:cs="Times New Roman"/>
        </w:rPr>
        <w:t>.</w:t>
      </w:r>
    </w:p>
    <w:p w:rsidR="008774F3" w:rsidRPr="002E6F25" w:rsidRDefault="00F22A57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рамках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реагирования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Договора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кризисные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ситуации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зоне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ее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ответственности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</w:t>
      </w:r>
      <w:r w:rsidR="006804C7" w:rsidRPr="002E6F25">
        <w:rPr>
          <w:rFonts w:ascii="Times New Roman" w:hAnsi="Times New Roman" w:cs="Times New Roman"/>
        </w:rPr>
        <w:t>точнены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процедуры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принятия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решений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сокращением</w:t>
      </w:r>
      <w:r w:rsidR="007D37CB">
        <w:rPr>
          <w:rFonts w:ascii="Times New Roman" w:hAnsi="Times New Roman" w:cs="Times New Roman"/>
        </w:rPr>
        <w:t xml:space="preserve"> </w:t>
      </w:r>
      <w:r w:rsidR="00CB7735" w:rsidRPr="002E6F25">
        <w:rPr>
          <w:rFonts w:ascii="Times New Roman" w:hAnsi="Times New Roman" w:cs="Times New Roman"/>
        </w:rPr>
        <w:t>установленных</w:t>
      </w:r>
      <w:r w:rsidR="007D37CB">
        <w:rPr>
          <w:rFonts w:ascii="Times New Roman" w:hAnsi="Times New Roman" w:cs="Times New Roman"/>
        </w:rPr>
        <w:t xml:space="preserve"> </w:t>
      </w:r>
      <w:r w:rsidR="006804C7" w:rsidRPr="002E6F25">
        <w:rPr>
          <w:rFonts w:ascii="Times New Roman" w:hAnsi="Times New Roman" w:cs="Times New Roman"/>
        </w:rPr>
        <w:t>сроков.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случае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возникновения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кризисной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ситуации,</w:t>
      </w:r>
      <w:r w:rsidR="007D37CB">
        <w:rPr>
          <w:rFonts w:ascii="Times New Roman" w:hAnsi="Times New Roman" w:cs="Times New Roman"/>
        </w:rPr>
        <w:t xml:space="preserve"> </w:t>
      </w:r>
      <w:r w:rsidR="003B75C3" w:rsidRPr="002E6F25">
        <w:rPr>
          <w:rFonts w:ascii="Times New Roman" w:hAnsi="Times New Roman" w:cs="Times New Roman"/>
        </w:rPr>
        <w:t>о</w:t>
      </w:r>
      <w:r w:rsidR="00CB7735" w:rsidRPr="002E6F25">
        <w:rPr>
          <w:rFonts w:ascii="Times New Roman" w:hAnsi="Times New Roman" w:cs="Times New Roman"/>
        </w:rPr>
        <w:t>бновленные</w:t>
      </w:r>
      <w:r w:rsidR="007D37CB">
        <w:rPr>
          <w:rFonts w:ascii="Times New Roman" w:hAnsi="Times New Roman" w:cs="Times New Roman"/>
        </w:rPr>
        <w:t xml:space="preserve"> </w:t>
      </w:r>
      <w:r w:rsidR="00CB7735" w:rsidRPr="002E6F25">
        <w:rPr>
          <w:rFonts w:ascii="Times New Roman" w:hAnsi="Times New Roman" w:cs="Times New Roman"/>
        </w:rPr>
        <w:t>правила</w:t>
      </w:r>
      <w:r w:rsidR="007D37CB">
        <w:rPr>
          <w:rFonts w:ascii="Times New Roman" w:hAnsi="Times New Roman" w:cs="Times New Roman"/>
        </w:rPr>
        <w:t xml:space="preserve"> </w:t>
      </w:r>
      <w:r w:rsidR="001A64E4" w:rsidRPr="002E6F25">
        <w:rPr>
          <w:rFonts w:ascii="Times New Roman" w:hAnsi="Times New Roman" w:cs="Times New Roman"/>
        </w:rPr>
        <w:t>требуют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экстренного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(в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течение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12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часов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момента</w:t>
      </w:r>
      <w:r w:rsidR="007D37CB">
        <w:rPr>
          <w:rFonts w:ascii="Times New Roman" w:hAnsi="Times New Roman" w:cs="Times New Roman"/>
        </w:rPr>
        <w:t xml:space="preserve"> </w:t>
      </w:r>
      <w:r w:rsidR="00FD71FF" w:rsidRPr="002E6F25">
        <w:rPr>
          <w:rFonts w:ascii="Times New Roman" w:hAnsi="Times New Roman" w:cs="Times New Roman"/>
        </w:rPr>
        <w:t>обращения)</w:t>
      </w:r>
      <w:r w:rsidR="007D37CB">
        <w:rPr>
          <w:rFonts w:ascii="Times New Roman" w:hAnsi="Times New Roman" w:cs="Times New Roman"/>
        </w:rPr>
        <w:t xml:space="preserve"> </w:t>
      </w:r>
      <w:r w:rsidR="0095662B" w:rsidRPr="002E6F25">
        <w:rPr>
          <w:rFonts w:ascii="Times New Roman" w:hAnsi="Times New Roman" w:cs="Times New Roman"/>
        </w:rPr>
        <w:t>запуска</w:t>
      </w:r>
      <w:r w:rsidR="007D37CB">
        <w:rPr>
          <w:rFonts w:ascii="Times New Roman" w:hAnsi="Times New Roman" w:cs="Times New Roman"/>
        </w:rPr>
        <w:t xml:space="preserve"> </w:t>
      </w:r>
      <w:r w:rsidR="0095662B" w:rsidRPr="002E6F25">
        <w:rPr>
          <w:rFonts w:ascii="Times New Roman" w:hAnsi="Times New Roman" w:cs="Times New Roman"/>
        </w:rPr>
        <w:t>механизма</w:t>
      </w:r>
      <w:r w:rsidR="007D37CB">
        <w:rPr>
          <w:rFonts w:ascii="Times New Roman" w:hAnsi="Times New Roman" w:cs="Times New Roman"/>
        </w:rPr>
        <w:t xml:space="preserve"> </w:t>
      </w:r>
      <w:r w:rsidR="0095662B" w:rsidRPr="002E6F25">
        <w:rPr>
          <w:rFonts w:ascii="Times New Roman" w:hAnsi="Times New Roman" w:cs="Times New Roman"/>
        </w:rPr>
        <w:t>совместных</w:t>
      </w:r>
      <w:r w:rsidR="007D37CB">
        <w:rPr>
          <w:rFonts w:ascii="Times New Roman" w:hAnsi="Times New Roman" w:cs="Times New Roman"/>
        </w:rPr>
        <w:t xml:space="preserve"> </w:t>
      </w:r>
      <w:r w:rsidR="0095662B" w:rsidRPr="002E6F25">
        <w:rPr>
          <w:rFonts w:ascii="Times New Roman" w:hAnsi="Times New Roman" w:cs="Times New Roman"/>
        </w:rPr>
        <w:t>консультаций</w:t>
      </w:r>
      <w:r w:rsidR="003B75C3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а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решение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мерах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187EC7" w:rsidRPr="002E6F25">
        <w:rPr>
          <w:rFonts w:ascii="Times New Roman" w:hAnsi="Times New Roman" w:cs="Times New Roman"/>
        </w:rPr>
        <w:t>реагировани</w:t>
      </w:r>
      <w:r w:rsidR="00F312A7" w:rsidRPr="002E6F25">
        <w:rPr>
          <w:rFonts w:ascii="Times New Roman" w:hAnsi="Times New Roman" w:cs="Times New Roman"/>
        </w:rPr>
        <w:t>ю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кризисную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ситуацию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должно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быть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принято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течение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24</w:t>
      </w:r>
      <w:r w:rsidR="007D37CB">
        <w:rPr>
          <w:rFonts w:ascii="Times New Roman" w:hAnsi="Times New Roman" w:cs="Times New Roman"/>
        </w:rPr>
        <w:t xml:space="preserve"> </w:t>
      </w:r>
      <w:r w:rsidR="00F312A7" w:rsidRPr="002E6F25">
        <w:rPr>
          <w:rFonts w:ascii="Times New Roman" w:hAnsi="Times New Roman" w:cs="Times New Roman"/>
        </w:rPr>
        <w:t>часов</w:t>
      </w:r>
      <w:r w:rsidR="00F312A7" w:rsidRPr="002E6F25">
        <w:rPr>
          <w:rStyle w:val="ae"/>
          <w:rFonts w:ascii="Times New Roman" w:hAnsi="Times New Roman" w:cs="Times New Roman"/>
        </w:rPr>
        <w:footnoteReference w:id="14"/>
      </w:r>
      <w:r w:rsidR="00F312A7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Тем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менее,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осталось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реализованным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внедрение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средств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электронного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документооборота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между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государствами</w:t>
      </w:r>
      <w:r w:rsidR="00D84BCD">
        <w:rPr>
          <w:rFonts w:ascii="Times New Roman" w:hAnsi="Times New Roman" w:cs="Times New Roman"/>
        </w:rPr>
        <w:t>-</w:t>
      </w:r>
      <w:r w:rsidR="008774F3" w:rsidRPr="002E6F25">
        <w:rPr>
          <w:rFonts w:ascii="Times New Roman" w:hAnsi="Times New Roman" w:cs="Times New Roman"/>
        </w:rPr>
        <w:t>членами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ОДКБ,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которые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могли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бы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существенно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повысить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сроки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согласования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оформления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решений,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том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числе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применение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сил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средств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системы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="008774F3" w:rsidRPr="002E6F25">
        <w:rPr>
          <w:rFonts w:ascii="Times New Roman" w:hAnsi="Times New Roman" w:cs="Times New Roman"/>
        </w:rPr>
        <w:t>безопасности.</w:t>
      </w:r>
      <w:r w:rsidR="007D37CB">
        <w:rPr>
          <w:rFonts w:ascii="Times New Roman" w:hAnsi="Times New Roman" w:cs="Times New Roman"/>
        </w:rPr>
        <w:t xml:space="preserve"> </w:t>
      </w:r>
    </w:p>
    <w:p w:rsidR="00CB7735" w:rsidRPr="002E6F25" w:rsidRDefault="003729CA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При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этом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нужно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подчеркнуть,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что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установленные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правила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срок</w:t>
      </w:r>
      <w:r w:rsidR="004B3668" w:rsidRPr="002E6F25">
        <w:rPr>
          <w:rFonts w:ascii="Times New Roman" w:hAnsi="Times New Roman" w:cs="Times New Roman"/>
        </w:rPr>
        <w:t>ах</w:t>
      </w:r>
      <w:r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какими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бы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сжатыми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они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были,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носят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вторичный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(технический</w:t>
      </w:r>
      <w:r w:rsidR="003E4AF3" w:rsidRPr="002E6F25">
        <w:rPr>
          <w:rFonts w:ascii="Times New Roman" w:hAnsi="Times New Roman" w:cs="Times New Roman"/>
        </w:rPr>
        <w:t>)</w:t>
      </w:r>
      <w:r w:rsidR="007D37CB">
        <w:rPr>
          <w:rFonts w:ascii="Times New Roman" w:hAnsi="Times New Roman" w:cs="Times New Roman"/>
        </w:rPr>
        <w:t xml:space="preserve"> </w:t>
      </w:r>
      <w:r w:rsidR="004B3668" w:rsidRPr="002E6F25">
        <w:rPr>
          <w:rFonts w:ascii="Times New Roman" w:hAnsi="Times New Roman" w:cs="Times New Roman"/>
        </w:rPr>
        <w:t>характер</w:t>
      </w:r>
      <w:r w:rsidR="007D37CB">
        <w:rPr>
          <w:rFonts w:ascii="Times New Roman" w:hAnsi="Times New Roman" w:cs="Times New Roman"/>
        </w:rPr>
        <w:t xml:space="preserve"> </w:t>
      </w:r>
      <w:r w:rsidR="003E4AF3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3E4AF3" w:rsidRPr="002E6F25">
        <w:rPr>
          <w:rFonts w:ascii="Times New Roman" w:hAnsi="Times New Roman" w:cs="Times New Roman"/>
        </w:rPr>
        <w:t>отношению</w:t>
      </w:r>
      <w:r w:rsidR="007D37CB">
        <w:rPr>
          <w:rFonts w:ascii="Times New Roman" w:hAnsi="Times New Roman" w:cs="Times New Roman"/>
        </w:rPr>
        <w:t xml:space="preserve"> </w:t>
      </w:r>
      <w:r w:rsidR="002027E5" w:rsidRPr="002E6F25">
        <w:rPr>
          <w:rFonts w:ascii="Times New Roman" w:hAnsi="Times New Roman" w:cs="Times New Roman"/>
        </w:rPr>
        <w:t>к</w:t>
      </w:r>
      <w:r w:rsidR="007D37CB">
        <w:rPr>
          <w:rFonts w:ascii="Times New Roman" w:hAnsi="Times New Roman" w:cs="Times New Roman"/>
        </w:rPr>
        <w:t xml:space="preserve"> </w:t>
      </w:r>
      <w:r w:rsidR="002027E5" w:rsidRPr="002E6F25">
        <w:rPr>
          <w:rFonts w:ascii="Times New Roman" w:hAnsi="Times New Roman" w:cs="Times New Roman"/>
        </w:rPr>
        <w:t>формированию</w:t>
      </w:r>
      <w:r w:rsidR="007D37CB">
        <w:rPr>
          <w:rFonts w:ascii="Times New Roman" w:hAnsi="Times New Roman" w:cs="Times New Roman"/>
        </w:rPr>
        <w:t xml:space="preserve"> </w:t>
      </w:r>
      <w:r w:rsidR="00933EA3" w:rsidRPr="002E6F25">
        <w:rPr>
          <w:rFonts w:ascii="Times New Roman" w:hAnsi="Times New Roman" w:cs="Times New Roman"/>
        </w:rPr>
        <w:t>общей</w:t>
      </w:r>
      <w:r w:rsidR="007D37CB">
        <w:rPr>
          <w:rFonts w:ascii="Times New Roman" w:hAnsi="Times New Roman" w:cs="Times New Roman"/>
        </w:rPr>
        <w:t xml:space="preserve"> </w:t>
      </w:r>
      <w:r w:rsidR="002027E5" w:rsidRPr="002E6F25">
        <w:rPr>
          <w:rFonts w:ascii="Times New Roman" w:hAnsi="Times New Roman" w:cs="Times New Roman"/>
        </w:rPr>
        <w:t>политической</w:t>
      </w:r>
      <w:r w:rsidR="007D37CB">
        <w:rPr>
          <w:rFonts w:ascii="Times New Roman" w:hAnsi="Times New Roman" w:cs="Times New Roman"/>
        </w:rPr>
        <w:t xml:space="preserve"> </w:t>
      </w:r>
      <w:r w:rsidR="002027E5" w:rsidRPr="002E6F25">
        <w:rPr>
          <w:rFonts w:ascii="Times New Roman" w:hAnsi="Times New Roman" w:cs="Times New Roman"/>
        </w:rPr>
        <w:t>вол</w:t>
      </w:r>
      <w:r w:rsidR="00933EA3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933EA3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933EA3" w:rsidRPr="002E6F25">
        <w:rPr>
          <w:rFonts w:ascii="Times New Roman" w:hAnsi="Times New Roman" w:cs="Times New Roman"/>
        </w:rPr>
        <w:t>рамках</w:t>
      </w:r>
      <w:r w:rsidR="007D37CB">
        <w:rPr>
          <w:rFonts w:ascii="Times New Roman" w:hAnsi="Times New Roman" w:cs="Times New Roman"/>
        </w:rPr>
        <w:t xml:space="preserve"> </w:t>
      </w:r>
      <w:r w:rsidR="00933EA3" w:rsidRPr="002E6F25">
        <w:rPr>
          <w:rFonts w:ascii="Times New Roman" w:hAnsi="Times New Roman" w:cs="Times New Roman"/>
        </w:rPr>
        <w:t>колле</w:t>
      </w:r>
      <w:r w:rsidR="00391DE6" w:rsidRPr="002E6F25">
        <w:rPr>
          <w:rFonts w:ascii="Times New Roman" w:hAnsi="Times New Roman" w:cs="Times New Roman"/>
        </w:rPr>
        <w:t>гиальных</w:t>
      </w:r>
      <w:r w:rsidR="007D37CB">
        <w:rPr>
          <w:rFonts w:ascii="Times New Roman" w:hAnsi="Times New Roman" w:cs="Times New Roman"/>
        </w:rPr>
        <w:t xml:space="preserve"> </w:t>
      </w:r>
      <w:r w:rsidR="00933EA3" w:rsidRPr="002E6F25">
        <w:rPr>
          <w:rFonts w:ascii="Times New Roman" w:hAnsi="Times New Roman" w:cs="Times New Roman"/>
        </w:rPr>
        <w:t>руководящих</w:t>
      </w:r>
      <w:r w:rsidR="007D37CB">
        <w:rPr>
          <w:rFonts w:ascii="Times New Roman" w:hAnsi="Times New Roman" w:cs="Times New Roman"/>
        </w:rPr>
        <w:t xml:space="preserve"> </w:t>
      </w:r>
      <w:r w:rsidR="002D6297" w:rsidRPr="002E6F25">
        <w:rPr>
          <w:rFonts w:ascii="Times New Roman" w:hAnsi="Times New Roman" w:cs="Times New Roman"/>
        </w:rPr>
        <w:t>органов</w:t>
      </w:r>
      <w:r w:rsidR="007D37CB">
        <w:rPr>
          <w:rFonts w:ascii="Times New Roman" w:hAnsi="Times New Roman" w:cs="Times New Roman"/>
        </w:rPr>
        <w:t xml:space="preserve"> </w:t>
      </w:r>
      <w:r w:rsidR="002D6297" w:rsidRPr="002E6F25">
        <w:rPr>
          <w:rFonts w:ascii="Times New Roman" w:hAnsi="Times New Roman" w:cs="Times New Roman"/>
        </w:rPr>
        <w:t>Организации</w:t>
      </w:r>
      <w:r w:rsidR="00066EC6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066EC6" w:rsidRPr="002E6F25">
        <w:rPr>
          <w:rFonts w:ascii="Times New Roman" w:hAnsi="Times New Roman" w:cs="Times New Roman"/>
        </w:rPr>
        <w:t>Если</w:t>
      </w:r>
      <w:r w:rsidR="007D37CB">
        <w:rPr>
          <w:rFonts w:ascii="Times New Roman" w:hAnsi="Times New Roman" w:cs="Times New Roman"/>
        </w:rPr>
        <w:t xml:space="preserve"> </w:t>
      </w:r>
      <w:r w:rsidR="00066EC6" w:rsidRPr="002E6F25">
        <w:rPr>
          <w:rFonts w:ascii="Times New Roman" w:hAnsi="Times New Roman" w:cs="Times New Roman"/>
        </w:rPr>
        <w:t>государства</w:t>
      </w:r>
      <w:r w:rsidR="00C46841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действуя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коллективно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лице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руководителей,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готовы</w:t>
      </w:r>
      <w:r w:rsidR="007D37CB">
        <w:rPr>
          <w:rFonts w:ascii="Times New Roman" w:hAnsi="Times New Roman" w:cs="Times New Roman"/>
        </w:rPr>
        <w:t xml:space="preserve"> </w:t>
      </w:r>
      <w:r w:rsidR="00C46841" w:rsidRPr="002E6F25">
        <w:rPr>
          <w:rFonts w:ascii="Times New Roman" w:hAnsi="Times New Roman" w:cs="Times New Roman"/>
        </w:rPr>
        <w:t>квали</w:t>
      </w:r>
      <w:r w:rsidR="00965B67" w:rsidRPr="002E6F25">
        <w:rPr>
          <w:rFonts w:ascii="Times New Roman" w:hAnsi="Times New Roman" w:cs="Times New Roman"/>
        </w:rPr>
        <w:t>фицировать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ту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или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иную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ситуацию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качестве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кризиса,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угрожающего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общим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интересам</w:t>
      </w:r>
      <w:r w:rsidR="007D37CB">
        <w:rPr>
          <w:rFonts w:ascii="Times New Roman" w:hAnsi="Times New Roman" w:cs="Times New Roman"/>
        </w:rPr>
        <w:t xml:space="preserve"> </w:t>
      </w:r>
      <w:r w:rsidR="00965B67" w:rsidRPr="002E6F25">
        <w:rPr>
          <w:rFonts w:ascii="Times New Roman" w:hAnsi="Times New Roman" w:cs="Times New Roman"/>
        </w:rPr>
        <w:t>безопасности,</w:t>
      </w:r>
      <w:r w:rsidR="007D37CB">
        <w:rPr>
          <w:rFonts w:ascii="Times New Roman" w:hAnsi="Times New Roman" w:cs="Times New Roman"/>
        </w:rPr>
        <w:t xml:space="preserve"> </w:t>
      </w:r>
      <w:r w:rsidR="00F678CC" w:rsidRPr="002E6F25">
        <w:rPr>
          <w:rFonts w:ascii="Times New Roman" w:hAnsi="Times New Roman" w:cs="Times New Roman"/>
        </w:rPr>
        <w:t>то</w:t>
      </w:r>
      <w:r w:rsidR="007D37CB">
        <w:rPr>
          <w:rFonts w:ascii="Times New Roman" w:hAnsi="Times New Roman" w:cs="Times New Roman"/>
        </w:rPr>
        <w:t xml:space="preserve"> </w:t>
      </w:r>
      <w:r w:rsidR="00F678CC" w:rsidRPr="002E6F25">
        <w:rPr>
          <w:rFonts w:ascii="Times New Roman" w:hAnsi="Times New Roman" w:cs="Times New Roman"/>
        </w:rPr>
        <w:t>соответствующие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процедурные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правила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найдут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практической</w:t>
      </w:r>
      <w:r w:rsidR="007D37CB">
        <w:rPr>
          <w:rFonts w:ascii="Times New Roman" w:hAnsi="Times New Roman" w:cs="Times New Roman"/>
        </w:rPr>
        <w:t xml:space="preserve"> </w:t>
      </w:r>
      <w:r w:rsidR="00D311C8" w:rsidRPr="002E6F25">
        <w:rPr>
          <w:rFonts w:ascii="Times New Roman" w:hAnsi="Times New Roman" w:cs="Times New Roman"/>
        </w:rPr>
        <w:t>реализации.</w:t>
      </w:r>
      <w:r w:rsidR="007D37CB">
        <w:rPr>
          <w:rFonts w:ascii="Times New Roman" w:hAnsi="Times New Roman" w:cs="Times New Roman"/>
        </w:rPr>
        <w:t xml:space="preserve"> </w:t>
      </w:r>
    </w:p>
    <w:p w:rsidR="003F4194" w:rsidRPr="002E6F25" w:rsidRDefault="00707853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литературе</w:t>
      </w:r>
      <w:r w:rsidR="007D37CB">
        <w:rPr>
          <w:rFonts w:ascii="Times New Roman" w:hAnsi="Times New Roman" w:cs="Times New Roman"/>
        </w:rPr>
        <w:t xml:space="preserve"> </w:t>
      </w:r>
      <w:r w:rsidR="005F1840" w:rsidRPr="002E6F25">
        <w:rPr>
          <w:rFonts w:ascii="Times New Roman" w:hAnsi="Times New Roman" w:cs="Times New Roman"/>
        </w:rPr>
        <w:t>вносились</w:t>
      </w:r>
      <w:r w:rsidR="007D37CB">
        <w:rPr>
          <w:rFonts w:ascii="Times New Roman" w:hAnsi="Times New Roman" w:cs="Times New Roman"/>
        </w:rPr>
        <w:t xml:space="preserve"> </w:t>
      </w:r>
      <w:r w:rsidR="006E0B19" w:rsidRPr="002E6F25">
        <w:rPr>
          <w:rFonts w:ascii="Times New Roman" w:hAnsi="Times New Roman" w:cs="Times New Roman"/>
        </w:rPr>
        <w:t>дополнительные</w:t>
      </w:r>
      <w:r w:rsidR="007D37CB">
        <w:rPr>
          <w:rFonts w:ascii="Times New Roman" w:hAnsi="Times New Roman" w:cs="Times New Roman"/>
        </w:rPr>
        <w:t xml:space="preserve"> </w:t>
      </w:r>
      <w:r w:rsidR="006E0B19" w:rsidRPr="002E6F25">
        <w:rPr>
          <w:rFonts w:ascii="Times New Roman" w:hAnsi="Times New Roman" w:cs="Times New Roman"/>
        </w:rPr>
        <w:t>предложения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совершенствованию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инструментов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Договора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коллективной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безопасности.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517125" w:rsidRPr="002E6F25">
        <w:rPr>
          <w:rFonts w:ascii="Times New Roman" w:hAnsi="Times New Roman" w:cs="Times New Roman"/>
        </w:rPr>
        <w:t>частности,</w:t>
      </w:r>
      <w:r w:rsidR="007D37CB">
        <w:rPr>
          <w:rFonts w:ascii="Times New Roman" w:hAnsi="Times New Roman" w:cs="Times New Roman"/>
        </w:rPr>
        <w:t xml:space="preserve"> </w:t>
      </w:r>
      <w:r w:rsidR="00E12689" w:rsidRPr="002E6F25">
        <w:rPr>
          <w:rFonts w:ascii="Times New Roman" w:hAnsi="Times New Roman" w:cs="Times New Roman"/>
        </w:rPr>
        <w:t>требу</w:t>
      </w:r>
      <w:r w:rsidR="00A72CDA" w:rsidRPr="002E6F25">
        <w:rPr>
          <w:rFonts w:ascii="Times New Roman" w:hAnsi="Times New Roman" w:cs="Times New Roman"/>
        </w:rPr>
        <w:t>е</w:t>
      </w:r>
      <w:r w:rsidR="00E12689" w:rsidRPr="002E6F25">
        <w:rPr>
          <w:rFonts w:ascii="Times New Roman" w:hAnsi="Times New Roman" w:cs="Times New Roman"/>
        </w:rPr>
        <w:t>т</w:t>
      </w:r>
      <w:r w:rsidR="007D37CB">
        <w:rPr>
          <w:rFonts w:ascii="Times New Roman" w:hAnsi="Times New Roman" w:cs="Times New Roman"/>
        </w:rPr>
        <w:t xml:space="preserve"> </w:t>
      </w:r>
      <w:r w:rsidR="00E12689" w:rsidRPr="002E6F25">
        <w:rPr>
          <w:rFonts w:ascii="Times New Roman" w:hAnsi="Times New Roman" w:cs="Times New Roman"/>
        </w:rPr>
        <w:t>внимания</w:t>
      </w:r>
      <w:r w:rsidR="007D37CB">
        <w:rPr>
          <w:rFonts w:ascii="Times New Roman" w:hAnsi="Times New Roman" w:cs="Times New Roman"/>
        </w:rPr>
        <w:t xml:space="preserve"> </w:t>
      </w:r>
      <w:r w:rsidR="00E12689" w:rsidRPr="002E6F25">
        <w:rPr>
          <w:rFonts w:ascii="Times New Roman" w:hAnsi="Times New Roman" w:cs="Times New Roman"/>
        </w:rPr>
        <w:t>обосновани</w:t>
      </w:r>
      <w:r w:rsidR="00A72CDA" w:rsidRPr="002E6F25">
        <w:rPr>
          <w:rFonts w:ascii="Times New Roman" w:hAnsi="Times New Roman" w:cs="Times New Roman"/>
        </w:rPr>
        <w:t>е</w:t>
      </w:r>
      <w:r w:rsidR="007D37CB">
        <w:rPr>
          <w:rFonts w:ascii="Times New Roman" w:hAnsi="Times New Roman" w:cs="Times New Roman"/>
        </w:rPr>
        <w:t xml:space="preserve"> </w:t>
      </w:r>
      <w:r w:rsidR="00F61C57" w:rsidRPr="002E6F25">
        <w:rPr>
          <w:rFonts w:ascii="Times New Roman" w:hAnsi="Times New Roman" w:cs="Times New Roman"/>
        </w:rPr>
        <w:t>П.В.</w:t>
      </w:r>
      <w:r w:rsidR="007D37CB">
        <w:rPr>
          <w:rFonts w:ascii="Times New Roman" w:hAnsi="Times New Roman" w:cs="Times New Roman"/>
        </w:rPr>
        <w:t xml:space="preserve"> </w:t>
      </w:r>
      <w:r w:rsidR="00F61C57" w:rsidRPr="002E6F25">
        <w:rPr>
          <w:rFonts w:ascii="Times New Roman" w:hAnsi="Times New Roman" w:cs="Times New Roman"/>
        </w:rPr>
        <w:t>Шамаров</w:t>
      </w:r>
      <w:r w:rsidR="00E12689" w:rsidRPr="002E6F25">
        <w:rPr>
          <w:rFonts w:ascii="Times New Roman" w:hAnsi="Times New Roman" w:cs="Times New Roman"/>
        </w:rPr>
        <w:t>ым</w:t>
      </w:r>
      <w:r w:rsidR="007D37CB">
        <w:rPr>
          <w:rFonts w:ascii="Times New Roman" w:hAnsi="Times New Roman" w:cs="Times New Roman"/>
        </w:rPr>
        <w:t xml:space="preserve"> </w:t>
      </w:r>
      <w:r w:rsidR="00F30F5B" w:rsidRPr="002E6F25">
        <w:rPr>
          <w:rFonts w:ascii="Times New Roman" w:hAnsi="Times New Roman" w:cs="Times New Roman"/>
        </w:rPr>
        <w:t>«политико-правов</w:t>
      </w:r>
      <w:r w:rsidR="00A72CDA" w:rsidRPr="002E6F25">
        <w:rPr>
          <w:rFonts w:ascii="Times New Roman" w:hAnsi="Times New Roman" w:cs="Times New Roman"/>
        </w:rPr>
        <w:t>ой</w:t>
      </w:r>
      <w:r w:rsidR="007D37CB">
        <w:rPr>
          <w:rFonts w:ascii="Times New Roman" w:hAnsi="Times New Roman" w:cs="Times New Roman"/>
        </w:rPr>
        <w:t xml:space="preserve"> </w:t>
      </w:r>
      <w:r w:rsidR="00F30F5B" w:rsidRPr="002E6F25">
        <w:rPr>
          <w:rFonts w:ascii="Times New Roman" w:hAnsi="Times New Roman" w:cs="Times New Roman"/>
        </w:rPr>
        <w:t>потребност</w:t>
      </w:r>
      <w:r w:rsidR="00A72CDA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F30F5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30F5B" w:rsidRPr="002E6F25">
        <w:rPr>
          <w:rFonts w:ascii="Times New Roman" w:hAnsi="Times New Roman" w:cs="Times New Roman"/>
        </w:rPr>
        <w:t>адаптации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текста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данного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Соглашения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[о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деятельности</w:t>
      </w:r>
      <w:r w:rsidR="007D37CB">
        <w:rPr>
          <w:rFonts w:ascii="Times New Roman" w:hAnsi="Times New Roman" w:cs="Times New Roman"/>
        </w:rPr>
        <w:t xml:space="preserve"> </w:t>
      </w:r>
      <w:r w:rsidR="00E71E0A" w:rsidRPr="002E6F25">
        <w:rPr>
          <w:rFonts w:ascii="Times New Roman" w:hAnsi="Times New Roman" w:cs="Times New Roman"/>
        </w:rPr>
        <w:t>ОДКБ]</w:t>
      </w:r>
      <w:r w:rsidR="007D37CB">
        <w:rPr>
          <w:rFonts w:ascii="Times New Roman" w:hAnsi="Times New Roman" w:cs="Times New Roman"/>
        </w:rPr>
        <w:t xml:space="preserve"> </w:t>
      </w:r>
      <w:r w:rsidR="002C461C" w:rsidRPr="002E6F25">
        <w:rPr>
          <w:rFonts w:ascii="Times New Roman" w:hAnsi="Times New Roman" w:cs="Times New Roman"/>
        </w:rPr>
        <w:t>к</w:t>
      </w:r>
      <w:r w:rsidR="007D37CB">
        <w:rPr>
          <w:rFonts w:ascii="Times New Roman" w:hAnsi="Times New Roman" w:cs="Times New Roman"/>
        </w:rPr>
        <w:t xml:space="preserve"> </w:t>
      </w:r>
      <w:r w:rsidR="002C461C" w:rsidRPr="002E6F25">
        <w:rPr>
          <w:rFonts w:ascii="Times New Roman" w:hAnsi="Times New Roman" w:cs="Times New Roman"/>
        </w:rPr>
        <w:t>новым</w:t>
      </w:r>
      <w:r w:rsidR="007D37CB">
        <w:rPr>
          <w:rFonts w:ascii="Times New Roman" w:hAnsi="Times New Roman" w:cs="Times New Roman"/>
        </w:rPr>
        <w:t xml:space="preserve"> </w:t>
      </w:r>
      <w:r w:rsidR="002C461C" w:rsidRPr="002E6F25">
        <w:rPr>
          <w:rFonts w:ascii="Times New Roman" w:hAnsi="Times New Roman" w:cs="Times New Roman"/>
        </w:rPr>
        <w:t>геополитическим</w:t>
      </w:r>
      <w:r w:rsidR="007D37CB">
        <w:rPr>
          <w:rFonts w:ascii="Times New Roman" w:hAnsi="Times New Roman" w:cs="Times New Roman"/>
        </w:rPr>
        <w:t xml:space="preserve"> </w:t>
      </w:r>
      <w:r w:rsidR="002C461C" w:rsidRPr="002E6F25">
        <w:rPr>
          <w:rFonts w:ascii="Times New Roman" w:hAnsi="Times New Roman" w:cs="Times New Roman"/>
        </w:rPr>
        <w:t>реалиям</w:t>
      </w:r>
      <w:r w:rsidR="005B08A6" w:rsidRPr="002E6F25">
        <w:rPr>
          <w:rFonts w:ascii="Times New Roman" w:hAnsi="Times New Roman" w:cs="Times New Roman"/>
        </w:rPr>
        <w:t>»</w:t>
      </w:r>
      <w:r w:rsidR="003F520A" w:rsidRPr="002E6F25">
        <w:rPr>
          <w:rStyle w:val="ae"/>
          <w:rFonts w:ascii="Times New Roman" w:hAnsi="Times New Roman" w:cs="Times New Roman"/>
        </w:rPr>
        <w:footnoteReference w:id="15"/>
      </w:r>
      <w:r w:rsidR="002C461C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</w:p>
    <w:p w:rsidR="006804C7" w:rsidRPr="002E6F25" w:rsidRDefault="004D4168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одной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стороны,</w:t>
      </w:r>
      <w:r w:rsidR="007D37CB">
        <w:rPr>
          <w:rFonts w:ascii="Times New Roman" w:hAnsi="Times New Roman" w:cs="Times New Roman"/>
        </w:rPr>
        <w:t xml:space="preserve"> </w:t>
      </w:r>
      <w:r w:rsidR="001D63A4" w:rsidRPr="002E6F25">
        <w:rPr>
          <w:rFonts w:ascii="Times New Roman" w:hAnsi="Times New Roman" w:cs="Times New Roman"/>
        </w:rPr>
        <w:t>указанное</w:t>
      </w:r>
      <w:r w:rsidR="007D37CB">
        <w:rPr>
          <w:rFonts w:ascii="Times New Roman" w:hAnsi="Times New Roman" w:cs="Times New Roman"/>
        </w:rPr>
        <w:t xml:space="preserve"> </w:t>
      </w:r>
      <w:r w:rsidR="001D63A4" w:rsidRPr="002E6F25">
        <w:rPr>
          <w:rFonts w:ascii="Times New Roman" w:hAnsi="Times New Roman" w:cs="Times New Roman"/>
        </w:rPr>
        <w:t>Соглашение</w:t>
      </w:r>
      <w:r w:rsidR="007D37CB">
        <w:rPr>
          <w:rFonts w:ascii="Times New Roman" w:hAnsi="Times New Roman" w:cs="Times New Roman"/>
        </w:rPr>
        <w:t xml:space="preserve"> </w:t>
      </w:r>
      <w:r w:rsidR="001D63A4" w:rsidRPr="002E6F25">
        <w:rPr>
          <w:rFonts w:ascii="Times New Roman" w:hAnsi="Times New Roman" w:cs="Times New Roman"/>
        </w:rPr>
        <w:t>–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это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рамочный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документ,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который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позволяет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Организации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осуществлять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миротворчество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разных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форматах</w:t>
      </w:r>
      <w:r w:rsidR="006E46DB" w:rsidRPr="002E6F25">
        <w:rPr>
          <w:rStyle w:val="ae"/>
          <w:rFonts w:ascii="Times New Roman" w:hAnsi="Times New Roman" w:cs="Times New Roman"/>
        </w:rPr>
        <w:footnoteReference w:id="16"/>
      </w:r>
      <w:r w:rsidR="00557BF0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BF2C87" w:rsidRPr="002E6F25">
        <w:rPr>
          <w:rFonts w:ascii="Times New Roman" w:hAnsi="Times New Roman" w:cs="Times New Roman"/>
        </w:rPr>
        <w:t>При</w:t>
      </w:r>
      <w:r w:rsidR="007D37CB">
        <w:rPr>
          <w:rFonts w:ascii="Times New Roman" w:hAnsi="Times New Roman" w:cs="Times New Roman"/>
        </w:rPr>
        <w:t xml:space="preserve"> </w:t>
      </w:r>
      <w:r w:rsidR="00BF2C87" w:rsidRPr="002E6F25">
        <w:rPr>
          <w:rFonts w:ascii="Times New Roman" w:hAnsi="Times New Roman" w:cs="Times New Roman"/>
        </w:rPr>
        <w:t>этом</w:t>
      </w:r>
      <w:r w:rsidR="007D37CB">
        <w:rPr>
          <w:rFonts w:ascii="Times New Roman" w:hAnsi="Times New Roman" w:cs="Times New Roman"/>
        </w:rPr>
        <w:t xml:space="preserve"> </w:t>
      </w:r>
      <w:r w:rsidR="00BF2C87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BF2C87" w:rsidRPr="002E6F25">
        <w:rPr>
          <w:rFonts w:ascii="Times New Roman" w:hAnsi="Times New Roman" w:cs="Times New Roman"/>
        </w:rPr>
        <w:t>качестве</w:t>
      </w:r>
      <w:r w:rsidR="007D37CB">
        <w:rPr>
          <w:rFonts w:ascii="Times New Roman" w:hAnsi="Times New Roman" w:cs="Times New Roman"/>
        </w:rPr>
        <w:t xml:space="preserve"> </w:t>
      </w:r>
      <w:r w:rsidR="00BF2C87" w:rsidRPr="002E6F25">
        <w:rPr>
          <w:rFonts w:ascii="Times New Roman" w:hAnsi="Times New Roman" w:cs="Times New Roman"/>
        </w:rPr>
        <w:t>е</w:t>
      </w:r>
      <w:r w:rsidR="00DF2604" w:rsidRPr="002E6F25">
        <w:rPr>
          <w:rFonts w:ascii="Times New Roman" w:hAnsi="Times New Roman" w:cs="Times New Roman"/>
        </w:rPr>
        <w:t>го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о</w:t>
      </w:r>
      <w:r w:rsidR="00557BF0" w:rsidRPr="002E6F25">
        <w:rPr>
          <w:rFonts w:ascii="Times New Roman" w:hAnsi="Times New Roman" w:cs="Times New Roman"/>
        </w:rPr>
        <w:t>снов</w:t>
      </w:r>
      <w:r w:rsidR="00BF2C87" w:rsidRPr="002E6F25">
        <w:rPr>
          <w:rFonts w:ascii="Times New Roman" w:hAnsi="Times New Roman" w:cs="Times New Roman"/>
        </w:rPr>
        <w:t>ы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закреплен</w:t>
      </w:r>
      <w:r w:rsidR="007D37CB">
        <w:rPr>
          <w:rFonts w:ascii="Times New Roman" w:hAnsi="Times New Roman" w:cs="Times New Roman"/>
        </w:rPr>
        <w:t xml:space="preserve"> </w:t>
      </w:r>
      <w:r w:rsidR="00557BF0" w:rsidRPr="002E6F25">
        <w:rPr>
          <w:rFonts w:ascii="Times New Roman" w:hAnsi="Times New Roman" w:cs="Times New Roman"/>
        </w:rPr>
        <w:t>принцип</w:t>
      </w:r>
      <w:r w:rsidR="007D37CB">
        <w:rPr>
          <w:rFonts w:ascii="Times New Roman" w:hAnsi="Times New Roman" w:cs="Times New Roman"/>
        </w:rPr>
        <w:t xml:space="preserve"> </w:t>
      </w:r>
      <w:r w:rsidR="00557BF0" w:rsidRPr="002E6F25">
        <w:rPr>
          <w:rFonts w:ascii="Times New Roman" w:hAnsi="Times New Roman" w:cs="Times New Roman"/>
        </w:rPr>
        <w:t>добровольности</w:t>
      </w:r>
      <w:r w:rsidR="007D37CB">
        <w:rPr>
          <w:rFonts w:ascii="Times New Roman" w:hAnsi="Times New Roman" w:cs="Times New Roman"/>
        </w:rPr>
        <w:t xml:space="preserve"> </w:t>
      </w:r>
      <w:r w:rsidR="00557BF0" w:rsidRPr="002E6F25">
        <w:rPr>
          <w:rFonts w:ascii="Times New Roman" w:hAnsi="Times New Roman" w:cs="Times New Roman"/>
        </w:rPr>
        <w:t>участия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государств</w:t>
      </w:r>
      <w:r w:rsidR="00D84BCD">
        <w:rPr>
          <w:rFonts w:ascii="Times New Roman" w:hAnsi="Times New Roman" w:cs="Times New Roman"/>
        </w:rPr>
        <w:t>-</w:t>
      </w:r>
      <w:r w:rsidR="00DF2604"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миротворческой</w:t>
      </w:r>
      <w:r w:rsidR="007D37CB">
        <w:rPr>
          <w:rFonts w:ascii="Times New Roman" w:hAnsi="Times New Roman" w:cs="Times New Roman"/>
        </w:rPr>
        <w:t xml:space="preserve"> </w:t>
      </w:r>
      <w:r w:rsidR="00DF2604" w:rsidRPr="002E6F25">
        <w:rPr>
          <w:rFonts w:ascii="Times New Roman" w:hAnsi="Times New Roman" w:cs="Times New Roman"/>
        </w:rPr>
        <w:t>деяте</w:t>
      </w:r>
      <w:r w:rsidR="006E46DB" w:rsidRPr="002E6F25">
        <w:rPr>
          <w:rFonts w:ascii="Times New Roman" w:hAnsi="Times New Roman" w:cs="Times New Roman"/>
        </w:rPr>
        <w:t>льности.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другой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стороны,</w:t>
      </w:r>
      <w:r w:rsidR="007D37CB">
        <w:rPr>
          <w:rFonts w:ascii="Times New Roman" w:hAnsi="Times New Roman" w:cs="Times New Roman"/>
        </w:rPr>
        <w:t xml:space="preserve"> </w:t>
      </w:r>
      <w:r w:rsidR="006D30FD" w:rsidRPr="002E6F25">
        <w:rPr>
          <w:rFonts w:ascii="Times New Roman" w:hAnsi="Times New Roman" w:cs="Times New Roman"/>
        </w:rPr>
        <w:t>идея</w:t>
      </w:r>
      <w:r w:rsidR="007D37CB">
        <w:rPr>
          <w:rFonts w:ascii="Times New Roman" w:hAnsi="Times New Roman" w:cs="Times New Roman"/>
        </w:rPr>
        <w:t xml:space="preserve"> </w:t>
      </w:r>
      <w:r w:rsidR="006D30FD" w:rsidRPr="002E6F25">
        <w:rPr>
          <w:rFonts w:ascii="Times New Roman" w:hAnsi="Times New Roman" w:cs="Times New Roman"/>
        </w:rPr>
        <w:t>международного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миротворчеств</w:t>
      </w:r>
      <w:r w:rsidR="006D30FD" w:rsidRPr="002E6F25">
        <w:rPr>
          <w:rFonts w:ascii="Times New Roman" w:hAnsi="Times New Roman" w:cs="Times New Roman"/>
        </w:rPr>
        <w:t>а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пребывает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кризисе</w:t>
      </w:r>
      <w:r w:rsidR="000534DC" w:rsidRPr="002E6F25">
        <w:rPr>
          <w:rStyle w:val="ae"/>
          <w:rFonts w:ascii="Times New Roman" w:hAnsi="Times New Roman" w:cs="Times New Roman"/>
        </w:rPr>
        <w:footnoteReference w:id="17"/>
      </w:r>
      <w:r w:rsidR="00000351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D76761" w:rsidRPr="002E6F25">
        <w:rPr>
          <w:rFonts w:ascii="Times New Roman" w:hAnsi="Times New Roman" w:cs="Times New Roman"/>
        </w:rPr>
        <w:t>О</w:t>
      </w:r>
      <w:r w:rsidR="007D37CB">
        <w:rPr>
          <w:rFonts w:ascii="Times New Roman" w:hAnsi="Times New Roman" w:cs="Times New Roman"/>
        </w:rPr>
        <w:t xml:space="preserve"> </w:t>
      </w:r>
      <w:r w:rsidR="00D76761" w:rsidRPr="002E6F25">
        <w:rPr>
          <w:rFonts w:ascii="Times New Roman" w:hAnsi="Times New Roman" w:cs="Times New Roman"/>
        </w:rPr>
        <w:t>нем</w:t>
      </w:r>
      <w:r w:rsidR="007D37CB">
        <w:rPr>
          <w:rFonts w:ascii="Times New Roman" w:hAnsi="Times New Roman" w:cs="Times New Roman"/>
        </w:rPr>
        <w:t xml:space="preserve"> </w:t>
      </w:r>
      <w:r w:rsidR="00D76761" w:rsidRPr="002E6F25">
        <w:rPr>
          <w:rFonts w:ascii="Times New Roman" w:hAnsi="Times New Roman" w:cs="Times New Roman"/>
        </w:rPr>
        <w:t>свидетельствуют</w:t>
      </w:r>
      <w:r w:rsidR="007D37CB">
        <w:rPr>
          <w:rFonts w:ascii="Times New Roman" w:hAnsi="Times New Roman" w:cs="Times New Roman"/>
        </w:rPr>
        <w:t xml:space="preserve"> </w:t>
      </w:r>
      <w:r w:rsidR="00D76761" w:rsidRPr="002E6F25">
        <w:rPr>
          <w:rFonts w:ascii="Times New Roman" w:hAnsi="Times New Roman" w:cs="Times New Roman"/>
        </w:rPr>
        <w:t>различные</w:t>
      </w:r>
      <w:r w:rsidR="007D37CB">
        <w:rPr>
          <w:rFonts w:ascii="Times New Roman" w:hAnsi="Times New Roman" w:cs="Times New Roman"/>
        </w:rPr>
        <w:t xml:space="preserve"> </w:t>
      </w:r>
      <w:r w:rsidR="00D76761" w:rsidRPr="002E6F25">
        <w:rPr>
          <w:rFonts w:ascii="Times New Roman" w:hAnsi="Times New Roman" w:cs="Times New Roman"/>
        </w:rPr>
        <w:t>проявления.</w:t>
      </w:r>
      <w:r w:rsidR="007D37CB">
        <w:rPr>
          <w:rFonts w:ascii="Times New Roman" w:hAnsi="Times New Roman" w:cs="Times New Roman"/>
        </w:rPr>
        <w:t xml:space="preserve"> </w:t>
      </w:r>
      <w:r w:rsidR="000511FA" w:rsidRPr="002E6F25">
        <w:rPr>
          <w:rFonts w:ascii="Times New Roman" w:hAnsi="Times New Roman" w:cs="Times New Roman"/>
        </w:rPr>
        <w:t>Существенно</w:t>
      </w:r>
      <w:r w:rsidR="007D37CB">
        <w:rPr>
          <w:rFonts w:ascii="Times New Roman" w:hAnsi="Times New Roman" w:cs="Times New Roman"/>
        </w:rPr>
        <w:t xml:space="preserve"> </w:t>
      </w:r>
      <w:r w:rsidR="000511FA" w:rsidRPr="002E6F25">
        <w:rPr>
          <w:rFonts w:ascii="Times New Roman" w:hAnsi="Times New Roman" w:cs="Times New Roman"/>
        </w:rPr>
        <w:t>сокращается</w:t>
      </w:r>
      <w:r w:rsidR="007D37CB">
        <w:rPr>
          <w:rFonts w:ascii="Times New Roman" w:hAnsi="Times New Roman" w:cs="Times New Roman"/>
        </w:rPr>
        <w:t xml:space="preserve"> </w:t>
      </w:r>
      <w:r w:rsidR="000511FA" w:rsidRPr="002E6F25">
        <w:rPr>
          <w:rFonts w:ascii="Times New Roman" w:hAnsi="Times New Roman" w:cs="Times New Roman"/>
        </w:rPr>
        <w:t>финансирование</w:t>
      </w:r>
      <w:r w:rsidR="007D37CB">
        <w:rPr>
          <w:rFonts w:ascii="Times New Roman" w:hAnsi="Times New Roman" w:cs="Times New Roman"/>
        </w:rPr>
        <w:t xml:space="preserve"> </w:t>
      </w:r>
      <w:r w:rsidR="000511FA" w:rsidRPr="002E6F25">
        <w:rPr>
          <w:rFonts w:ascii="Times New Roman" w:hAnsi="Times New Roman" w:cs="Times New Roman"/>
        </w:rPr>
        <w:t>миротвор</w:t>
      </w:r>
      <w:r w:rsidR="0019757A" w:rsidRPr="002E6F25">
        <w:rPr>
          <w:rFonts w:ascii="Times New Roman" w:hAnsi="Times New Roman" w:cs="Times New Roman"/>
        </w:rPr>
        <w:t>ческих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операций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линии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ООН.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Нарастает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волна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противодействия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западному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(прежде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всего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европейскому)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присутствию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Африканском</w:t>
      </w:r>
      <w:r w:rsidR="007D37CB">
        <w:rPr>
          <w:rFonts w:ascii="Times New Roman" w:hAnsi="Times New Roman" w:cs="Times New Roman"/>
        </w:rPr>
        <w:t xml:space="preserve"> </w:t>
      </w:r>
      <w:r w:rsidR="0019757A" w:rsidRPr="002E6F25">
        <w:rPr>
          <w:rFonts w:ascii="Times New Roman" w:hAnsi="Times New Roman" w:cs="Times New Roman"/>
        </w:rPr>
        <w:t>конт</w:t>
      </w:r>
      <w:r w:rsidR="007E3720" w:rsidRPr="002E6F25">
        <w:rPr>
          <w:rFonts w:ascii="Times New Roman" w:hAnsi="Times New Roman" w:cs="Times New Roman"/>
        </w:rPr>
        <w:t>иненте</w:t>
      </w:r>
      <w:r w:rsidR="006D30FD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6D30FD" w:rsidRPr="002E6F25">
        <w:rPr>
          <w:rFonts w:ascii="Times New Roman" w:hAnsi="Times New Roman" w:cs="Times New Roman"/>
        </w:rPr>
        <w:t>который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был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основной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площадкой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развертывания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миротворческих</w:t>
      </w:r>
      <w:r w:rsidR="007D37CB">
        <w:rPr>
          <w:rFonts w:ascii="Times New Roman" w:hAnsi="Times New Roman" w:cs="Times New Roman"/>
        </w:rPr>
        <w:t xml:space="preserve"> </w:t>
      </w:r>
      <w:r w:rsidR="00202BDE" w:rsidRPr="002E6F25">
        <w:rPr>
          <w:rFonts w:ascii="Times New Roman" w:hAnsi="Times New Roman" w:cs="Times New Roman"/>
        </w:rPr>
        <w:t>миссий</w:t>
      </w:r>
      <w:r w:rsidR="007E3720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7E3720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7E3720" w:rsidRPr="002E6F25">
        <w:rPr>
          <w:rFonts w:ascii="Times New Roman" w:hAnsi="Times New Roman" w:cs="Times New Roman"/>
        </w:rPr>
        <w:t>условиях</w:t>
      </w:r>
      <w:r w:rsidR="007D37CB">
        <w:rPr>
          <w:rFonts w:ascii="Times New Roman" w:hAnsi="Times New Roman" w:cs="Times New Roman"/>
        </w:rPr>
        <w:t xml:space="preserve"> </w:t>
      </w:r>
      <w:r w:rsidR="007E3720" w:rsidRPr="002E6F25">
        <w:rPr>
          <w:rFonts w:ascii="Times New Roman" w:hAnsi="Times New Roman" w:cs="Times New Roman"/>
        </w:rPr>
        <w:t>тектонических</w:t>
      </w:r>
      <w:r w:rsidR="007D37CB">
        <w:rPr>
          <w:rFonts w:ascii="Times New Roman" w:hAnsi="Times New Roman" w:cs="Times New Roman"/>
        </w:rPr>
        <w:t xml:space="preserve"> </w:t>
      </w:r>
      <w:r w:rsidR="007E3720" w:rsidRPr="002E6F25">
        <w:rPr>
          <w:rFonts w:ascii="Times New Roman" w:hAnsi="Times New Roman" w:cs="Times New Roman"/>
        </w:rPr>
        <w:t>изменений</w:t>
      </w:r>
      <w:r w:rsidR="007D37CB">
        <w:rPr>
          <w:rFonts w:ascii="Times New Roman" w:hAnsi="Times New Roman" w:cs="Times New Roman"/>
        </w:rPr>
        <w:t xml:space="preserve"> </w:t>
      </w:r>
      <w:r w:rsidR="009C7A5E" w:rsidRPr="002E6F25">
        <w:rPr>
          <w:rFonts w:ascii="Times New Roman" w:hAnsi="Times New Roman" w:cs="Times New Roman"/>
        </w:rPr>
        <w:t>мироустройства</w:t>
      </w:r>
      <w:r w:rsidR="00F82ABE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F82ABE" w:rsidRPr="002E6F25">
        <w:rPr>
          <w:rFonts w:ascii="Times New Roman" w:hAnsi="Times New Roman" w:cs="Times New Roman"/>
        </w:rPr>
        <w:t>когда</w:t>
      </w:r>
      <w:r w:rsidR="007D37CB">
        <w:rPr>
          <w:rFonts w:ascii="Times New Roman" w:hAnsi="Times New Roman" w:cs="Times New Roman"/>
        </w:rPr>
        <w:t xml:space="preserve"> </w:t>
      </w:r>
      <w:r w:rsidR="009C7A5E" w:rsidRPr="002E6F25">
        <w:rPr>
          <w:rFonts w:ascii="Times New Roman" w:hAnsi="Times New Roman" w:cs="Times New Roman"/>
        </w:rPr>
        <w:t>сама</w:t>
      </w:r>
      <w:r w:rsidR="007D37CB">
        <w:rPr>
          <w:rFonts w:ascii="Times New Roman" w:hAnsi="Times New Roman" w:cs="Times New Roman"/>
        </w:rPr>
        <w:t xml:space="preserve"> </w:t>
      </w:r>
      <w:r w:rsidR="009C7A5E" w:rsidRPr="002E6F25">
        <w:rPr>
          <w:rFonts w:ascii="Times New Roman" w:hAnsi="Times New Roman" w:cs="Times New Roman"/>
        </w:rPr>
        <w:t>концепция</w:t>
      </w:r>
      <w:r w:rsidR="007D37CB">
        <w:rPr>
          <w:rFonts w:ascii="Times New Roman" w:hAnsi="Times New Roman" w:cs="Times New Roman"/>
        </w:rPr>
        <w:t xml:space="preserve"> </w:t>
      </w:r>
      <w:r w:rsidR="009C7A5E" w:rsidRPr="002E6F25">
        <w:rPr>
          <w:rFonts w:ascii="Times New Roman" w:hAnsi="Times New Roman" w:cs="Times New Roman"/>
        </w:rPr>
        <w:t>международного</w:t>
      </w:r>
      <w:r w:rsidR="007D37CB">
        <w:rPr>
          <w:rFonts w:ascii="Times New Roman" w:hAnsi="Times New Roman" w:cs="Times New Roman"/>
        </w:rPr>
        <w:t xml:space="preserve"> </w:t>
      </w:r>
      <w:r w:rsidR="00CB5717" w:rsidRPr="002E6F25">
        <w:rPr>
          <w:rFonts w:ascii="Times New Roman" w:hAnsi="Times New Roman" w:cs="Times New Roman"/>
        </w:rPr>
        <w:t>миротворчества</w:t>
      </w:r>
      <w:r w:rsidR="007D37CB">
        <w:rPr>
          <w:rFonts w:ascii="Times New Roman" w:hAnsi="Times New Roman" w:cs="Times New Roman"/>
        </w:rPr>
        <w:t xml:space="preserve"> </w:t>
      </w:r>
      <w:r w:rsidR="00CB5717" w:rsidRPr="002E6F25">
        <w:rPr>
          <w:rFonts w:ascii="Times New Roman" w:hAnsi="Times New Roman" w:cs="Times New Roman"/>
        </w:rPr>
        <w:t>требует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значительной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степени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концептуального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переосмысления</w:t>
      </w:r>
      <w:r w:rsidR="00F82ABE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227EF9" w:rsidRPr="002E6F25">
        <w:rPr>
          <w:rFonts w:ascii="Times New Roman" w:hAnsi="Times New Roman" w:cs="Times New Roman"/>
        </w:rPr>
        <w:t>изменение</w:t>
      </w:r>
      <w:r w:rsidR="007D37CB">
        <w:rPr>
          <w:rFonts w:ascii="Times New Roman" w:hAnsi="Times New Roman" w:cs="Times New Roman"/>
        </w:rPr>
        <w:t xml:space="preserve"> </w:t>
      </w:r>
      <w:r w:rsidR="00D55234" w:rsidRPr="002E6F25">
        <w:rPr>
          <w:rFonts w:ascii="Times New Roman" w:hAnsi="Times New Roman" w:cs="Times New Roman"/>
        </w:rPr>
        <w:t>общих</w:t>
      </w:r>
      <w:r w:rsidR="007D37CB">
        <w:rPr>
          <w:rFonts w:ascii="Times New Roman" w:hAnsi="Times New Roman" w:cs="Times New Roman"/>
        </w:rPr>
        <w:t xml:space="preserve"> </w:t>
      </w:r>
      <w:r w:rsidR="00D55234" w:rsidRPr="002E6F25">
        <w:rPr>
          <w:rFonts w:ascii="Times New Roman" w:hAnsi="Times New Roman" w:cs="Times New Roman"/>
        </w:rPr>
        <w:t>юридических</w:t>
      </w:r>
      <w:r w:rsidR="007D37CB">
        <w:rPr>
          <w:rFonts w:ascii="Times New Roman" w:hAnsi="Times New Roman" w:cs="Times New Roman"/>
        </w:rPr>
        <w:t xml:space="preserve"> </w:t>
      </w:r>
      <w:r w:rsidR="00342517" w:rsidRPr="002E6F25">
        <w:rPr>
          <w:rFonts w:ascii="Times New Roman" w:hAnsi="Times New Roman" w:cs="Times New Roman"/>
        </w:rPr>
        <w:t>рамо</w:t>
      </w:r>
      <w:r w:rsidR="00D55234" w:rsidRPr="002E6F25">
        <w:rPr>
          <w:rFonts w:ascii="Times New Roman" w:hAnsi="Times New Roman" w:cs="Times New Roman"/>
        </w:rPr>
        <w:t>к</w:t>
      </w:r>
      <w:r w:rsidR="007D37CB">
        <w:rPr>
          <w:rFonts w:ascii="Times New Roman" w:hAnsi="Times New Roman" w:cs="Times New Roman"/>
        </w:rPr>
        <w:t xml:space="preserve"> </w:t>
      </w:r>
      <w:r w:rsidR="00D55234" w:rsidRPr="002E6F25">
        <w:rPr>
          <w:rFonts w:ascii="Times New Roman" w:hAnsi="Times New Roman" w:cs="Times New Roman"/>
        </w:rPr>
        <w:t>представляется</w:t>
      </w:r>
      <w:r w:rsidR="007D37CB">
        <w:rPr>
          <w:rFonts w:ascii="Times New Roman" w:hAnsi="Times New Roman" w:cs="Times New Roman"/>
        </w:rPr>
        <w:t xml:space="preserve"> </w:t>
      </w:r>
      <w:r w:rsidR="00D55234" w:rsidRPr="002E6F25">
        <w:rPr>
          <w:rFonts w:ascii="Times New Roman" w:hAnsi="Times New Roman" w:cs="Times New Roman"/>
        </w:rPr>
        <w:t>преждевременным.</w:t>
      </w:r>
    </w:p>
    <w:p w:rsidR="00B17627" w:rsidRPr="002E6F25" w:rsidRDefault="00F43A80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Друг</w:t>
      </w:r>
      <w:r w:rsidR="00584D35" w:rsidRPr="002E6F25">
        <w:rPr>
          <w:rFonts w:ascii="Times New Roman" w:hAnsi="Times New Roman" w:cs="Times New Roman"/>
        </w:rPr>
        <w:t>о</w:t>
      </w:r>
      <w:r w:rsidR="000E32B0" w:rsidRPr="002E6F25">
        <w:rPr>
          <w:rFonts w:ascii="Times New Roman" w:hAnsi="Times New Roman" w:cs="Times New Roman"/>
        </w:rPr>
        <w:t>й</w:t>
      </w:r>
      <w:r w:rsidR="007D37CB">
        <w:rPr>
          <w:rFonts w:ascii="Times New Roman" w:hAnsi="Times New Roman" w:cs="Times New Roman"/>
        </w:rPr>
        <w:t xml:space="preserve"> </w:t>
      </w:r>
      <w:r w:rsidR="000E32B0" w:rsidRPr="002E6F25">
        <w:rPr>
          <w:rFonts w:ascii="Times New Roman" w:hAnsi="Times New Roman" w:cs="Times New Roman"/>
        </w:rPr>
        <w:t>тезис</w:t>
      </w:r>
      <w:r w:rsidR="007D37CB">
        <w:rPr>
          <w:rFonts w:ascii="Times New Roman" w:hAnsi="Times New Roman" w:cs="Times New Roman"/>
        </w:rPr>
        <w:t xml:space="preserve"> </w:t>
      </w:r>
      <w:r w:rsidR="00584D35" w:rsidRPr="002E6F25">
        <w:rPr>
          <w:rFonts w:ascii="Times New Roman" w:hAnsi="Times New Roman" w:cs="Times New Roman"/>
        </w:rPr>
        <w:t>связан</w:t>
      </w:r>
      <w:r w:rsidR="007D37CB">
        <w:rPr>
          <w:rFonts w:ascii="Times New Roman" w:hAnsi="Times New Roman" w:cs="Times New Roman"/>
        </w:rPr>
        <w:t xml:space="preserve"> </w:t>
      </w:r>
      <w:r w:rsidR="00584D35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584D35" w:rsidRPr="002E6F25">
        <w:rPr>
          <w:rFonts w:ascii="Times New Roman" w:hAnsi="Times New Roman" w:cs="Times New Roman"/>
        </w:rPr>
        <w:t>«интенсификацией</w:t>
      </w:r>
      <w:r w:rsidR="007D37CB">
        <w:rPr>
          <w:rFonts w:ascii="Times New Roman" w:hAnsi="Times New Roman" w:cs="Times New Roman"/>
        </w:rPr>
        <w:t xml:space="preserve"> </w:t>
      </w:r>
      <w:r w:rsidR="0051045B" w:rsidRPr="002E6F25">
        <w:rPr>
          <w:rFonts w:ascii="Times New Roman" w:hAnsi="Times New Roman" w:cs="Times New Roman"/>
        </w:rPr>
        <w:t>взаимодействия</w:t>
      </w:r>
      <w:r w:rsidR="007D37CB">
        <w:rPr>
          <w:rFonts w:ascii="Times New Roman" w:hAnsi="Times New Roman" w:cs="Times New Roman"/>
        </w:rPr>
        <w:t xml:space="preserve"> </w:t>
      </w:r>
      <w:r w:rsidR="0051045B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51045B" w:rsidRPr="002E6F25">
        <w:rPr>
          <w:rFonts w:ascii="Times New Roman" w:hAnsi="Times New Roman" w:cs="Times New Roman"/>
        </w:rPr>
        <w:t>государствами</w:t>
      </w:r>
      <w:r w:rsidR="007D37CB">
        <w:rPr>
          <w:rFonts w:ascii="Times New Roman" w:hAnsi="Times New Roman" w:cs="Times New Roman"/>
        </w:rPr>
        <w:t xml:space="preserve"> </w:t>
      </w:r>
      <w:r w:rsidR="0051045B" w:rsidRPr="002E6F25">
        <w:rPr>
          <w:rFonts w:ascii="Times New Roman" w:hAnsi="Times New Roman" w:cs="Times New Roman"/>
        </w:rPr>
        <w:t>ШОС»</w:t>
      </w:r>
      <w:r w:rsidR="0051045B" w:rsidRPr="002E6F25">
        <w:rPr>
          <w:rStyle w:val="ae"/>
          <w:rFonts w:ascii="Times New Roman" w:hAnsi="Times New Roman" w:cs="Times New Roman"/>
        </w:rPr>
        <w:footnoteReference w:id="18"/>
      </w:r>
      <w:r w:rsidR="00D57EC3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373E86" w:rsidRPr="002E6F25">
        <w:rPr>
          <w:rFonts w:ascii="Times New Roman" w:hAnsi="Times New Roman" w:cs="Times New Roman"/>
        </w:rPr>
        <w:t>Предлагается</w:t>
      </w:r>
      <w:r w:rsidR="007D37CB">
        <w:rPr>
          <w:rFonts w:ascii="Times New Roman" w:hAnsi="Times New Roman" w:cs="Times New Roman"/>
        </w:rPr>
        <w:t xml:space="preserve"> </w:t>
      </w:r>
      <w:r w:rsidR="00373E86" w:rsidRPr="002E6F25">
        <w:rPr>
          <w:rFonts w:ascii="Times New Roman" w:hAnsi="Times New Roman" w:cs="Times New Roman"/>
        </w:rPr>
        <w:t>«</w:t>
      </w:r>
      <w:r w:rsidR="00B17627" w:rsidRPr="002E6F25">
        <w:rPr>
          <w:rFonts w:ascii="Times New Roman" w:hAnsi="Times New Roman" w:cs="Times New Roman"/>
        </w:rPr>
        <w:t>изучить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потенциал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наращивания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взаимодействия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между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Шанхайской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организацией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сотрудничества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(ШОС)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включить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его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рамки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профилактику,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так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подготовку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к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наиболее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сложным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сценариям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развития</w:t>
      </w:r>
      <w:r w:rsidR="007D37CB">
        <w:rPr>
          <w:rFonts w:ascii="Times New Roman" w:hAnsi="Times New Roman" w:cs="Times New Roman"/>
        </w:rPr>
        <w:t xml:space="preserve"> </w:t>
      </w:r>
      <w:r w:rsidR="00B17627" w:rsidRPr="002E6F25">
        <w:rPr>
          <w:rFonts w:ascii="Times New Roman" w:hAnsi="Times New Roman" w:cs="Times New Roman"/>
        </w:rPr>
        <w:t>ситуации</w:t>
      </w:r>
      <w:r w:rsidR="0065767A" w:rsidRPr="002E6F25">
        <w:rPr>
          <w:rFonts w:ascii="Times New Roman" w:hAnsi="Times New Roman" w:cs="Times New Roman"/>
        </w:rPr>
        <w:t>»</w:t>
      </w:r>
      <w:r w:rsidR="0065767A" w:rsidRPr="002E6F25">
        <w:rPr>
          <w:rStyle w:val="ae"/>
          <w:rFonts w:ascii="Times New Roman" w:hAnsi="Times New Roman" w:cs="Times New Roman"/>
        </w:rPr>
        <w:footnoteReference w:id="19"/>
      </w:r>
      <w:r w:rsidR="000D5BCB" w:rsidRPr="002E6F25">
        <w:rPr>
          <w:rFonts w:ascii="Times New Roman" w:hAnsi="Times New Roman" w:cs="Times New Roman"/>
        </w:rPr>
        <w:t>.</w:t>
      </w:r>
    </w:p>
    <w:p w:rsidR="002C2AFD" w:rsidRPr="002E6F25" w:rsidRDefault="000134CE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Логика</w:t>
      </w:r>
      <w:r w:rsidR="007D37CB">
        <w:rPr>
          <w:rFonts w:ascii="Times New Roman" w:hAnsi="Times New Roman" w:cs="Times New Roman"/>
        </w:rPr>
        <w:t xml:space="preserve"> </w:t>
      </w:r>
      <w:r w:rsidR="000E32B0" w:rsidRPr="002E6F25">
        <w:rPr>
          <w:rFonts w:ascii="Times New Roman" w:hAnsi="Times New Roman" w:cs="Times New Roman"/>
        </w:rPr>
        <w:t>высказанн</w:t>
      </w:r>
      <w:r w:rsidR="00A36F0D" w:rsidRPr="002E6F25">
        <w:rPr>
          <w:rFonts w:ascii="Times New Roman" w:hAnsi="Times New Roman" w:cs="Times New Roman"/>
        </w:rPr>
        <w:t>ого</w:t>
      </w:r>
      <w:r w:rsidR="007D37CB">
        <w:rPr>
          <w:rFonts w:ascii="Times New Roman" w:hAnsi="Times New Roman" w:cs="Times New Roman"/>
        </w:rPr>
        <w:t xml:space="preserve"> </w:t>
      </w:r>
      <w:r w:rsidR="00A36F0D" w:rsidRPr="002E6F25">
        <w:rPr>
          <w:rFonts w:ascii="Times New Roman" w:hAnsi="Times New Roman" w:cs="Times New Roman"/>
        </w:rPr>
        <w:t>предложени</w:t>
      </w:r>
      <w:r w:rsidR="00E1384D" w:rsidRPr="002E6F25">
        <w:rPr>
          <w:rFonts w:ascii="Times New Roman" w:hAnsi="Times New Roman" w:cs="Times New Roman"/>
        </w:rPr>
        <w:t>я</w:t>
      </w:r>
      <w:r w:rsidR="007D37CB">
        <w:rPr>
          <w:rFonts w:ascii="Times New Roman" w:hAnsi="Times New Roman" w:cs="Times New Roman"/>
        </w:rPr>
        <w:t xml:space="preserve"> </w:t>
      </w:r>
      <w:r w:rsidR="00A36F0D" w:rsidRPr="002E6F25">
        <w:rPr>
          <w:rFonts w:ascii="Times New Roman" w:hAnsi="Times New Roman" w:cs="Times New Roman"/>
        </w:rPr>
        <w:t>понятна.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Однако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нужно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отметить,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что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является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военно-политической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организацией.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Сотрудничество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линии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вооруженных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сил,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специальных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служб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правоохранительных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органов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предполагает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формирование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сил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этом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формате.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Ряд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государств</w:t>
      </w:r>
      <w:r w:rsidR="00D84BCD">
        <w:rPr>
          <w:rFonts w:ascii="Times New Roman" w:hAnsi="Times New Roman" w:cs="Times New Roman"/>
        </w:rPr>
        <w:t>-</w:t>
      </w:r>
      <w:r w:rsidR="002C2AFD"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подчеркивает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преимущественно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экономический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характер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сотрудничества.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Располагаемые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средства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обеспечению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представляются</w:t>
      </w:r>
      <w:r w:rsidR="007D37CB">
        <w:rPr>
          <w:rFonts w:ascii="Times New Roman" w:hAnsi="Times New Roman" w:cs="Times New Roman"/>
        </w:rPr>
        <w:t xml:space="preserve"> </w:t>
      </w:r>
      <w:r w:rsidR="00F0669F" w:rsidRPr="002E6F25">
        <w:rPr>
          <w:rFonts w:ascii="Times New Roman" w:hAnsi="Times New Roman" w:cs="Times New Roman"/>
        </w:rPr>
        <w:t>весьма</w:t>
      </w:r>
      <w:r w:rsidR="007D37CB">
        <w:rPr>
          <w:rFonts w:ascii="Times New Roman" w:hAnsi="Times New Roman" w:cs="Times New Roman"/>
        </w:rPr>
        <w:t xml:space="preserve"> </w:t>
      </w:r>
      <w:r w:rsidR="002C2AFD" w:rsidRPr="002E6F25">
        <w:rPr>
          <w:rFonts w:ascii="Times New Roman" w:hAnsi="Times New Roman" w:cs="Times New Roman"/>
        </w:rPr>
        <w:t>ограниченными.</w:t>
      </w:r>
      <w:r w:rsidR="007D37CB">
        <w:rPr>
          <w:rFonts w:ascii="Times New Roman" w:hAnsi="Times New Roman" w:cs="Times New Roman"/>
        </w:rPr>
        <w:t xml:space="preserve"> </w:t>
      </w:r>
    </w:p>
    <w:p w:rsidR="00497B7B" w:rsidRPr="002E6F25" w:rsidRDefault="00A36F0D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является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глобально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значимым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объединением</w:t>
      </w:r>
      <w:r w:rsidR="007D37CB">
        <w:rPr>
          <w:rFonts w:ascii="Times New Roman" w:hAnsi="Times New Roman" w:cs="Times New Roman"/>
        </w:rPr>
        <w:t xml:space="preserve"> </w:t>
      </w:r>
      <w:r w:rsidR="00F0669F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0669F" w:rsidRPr="002E6F25">
        <w:rPr>
          <w:rFonts w:ascii="Times New Roman" w:hAnsi="Times New Roman" w:cs="Times New Roman"/>
        </w:rPr>
        <w:t>политическим</w:t>
      </w:r>
      <w:r w:rsidR="007D37CB">
        <w:rPr>
          <w:rFonts w:ascii="Times New Roman" w:hAnsi="Times New Roman" w:cs="Times New Roman"/>
        </w:rPr>
        <w:t xml:space="preserve"> </w:t>
      </w:r>
      <w:r w:rsidR="00F0669F" w:rsidRPr="002E6F25">
        <w:rPr>
          <w:rFonts w:ascii="Times New Roman" w:hAnsi="Times New Roman" w:cs="Times New Roman"/>
        </w:rPr>
        <w:t>плане</w:t>
      </w:r>
      <w:r w:rsidR="00CD6A0B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случае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возникновения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кризисной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ситуации,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например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Центрально-Азиатском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регионе,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политическая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поддержка</w:t>
      </w:r>
      <w:r w:rsidR="007D37CB">
        <w:rPr>
          <w:rFonts w:ascii="Times New Roman" w:hAnsi="Times New Roman" w:cs="Times New Roman"/>
        </w:rPr>
        <w:t xml:space="preserve"> </w:t>
      </w:r>
      <w:r w:rsidR="00CD6A0B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будет</w:t>
      </w:r>
      <w:r w:rsidR="007D37CB">
        <w:rPr>
          <w:rFonts w:ascii="Times New Roman" w:hAnsi="Times New Roman" w:cs="Times New Roman"/>
        </w:rPr>
        <w:t xml:space="preserve"> </w:t>
      </w:r>
      <w:r w:rsidR="008A22A9" w:rsidRPr="002E6F25">
        <w:rPr>
          <w:rFonts w:ascii="Times New Roman" w:hAnsi="Times New Roman" w:cs="Times New Roman"/>
        </w:rPr>
        <w:t>существенна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для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усилий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ее</w:t>
      </w:r>
      <w:r w:rsidR="007D37CB">
        <w:rPr>
          <w:rFonts w:ascii="Times New Roman" w:hAnsi="Times New Roman" w:cs="Times New Roman"/>
        </w:rPr>
        <w:t xml:space="preserve"> </w:t>
      </w:r>
      <w:r w:rsidR="00E1384D" w:rsidRPr="002E6F25">
        <w:rPr>
          <w:rFonts w:ascii="Times New Roman" w:hAnsi="Times New Roman" w:cs="Times New Roman"/>
        </w:rPr>
        <w:t>урегулированию.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этой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связи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наращивает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политическое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взаимодействие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этом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треке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различных</w:t>
      </w:r>
      <w:r w:rsidR="007D37CB">
        <w:rPr>
          <w:rFonts w:ascii="Times New Roman" w:hAnsi="Times New Roman" w:cs="Times New Roman"/>
        </w:rPr>
        <w:t xml:space="preserve"> </w:t>
      </w:r>
      <w:r w:rsidR="00A25EB5" w:rsidRPr="002E6F25">
        <w:rPr>
          <w:rFonts w:ascii="Times New Roman" w:hAnsi="Times New Roman" w:cs="Times New Roman"/>
        </w:rPr>
        <w:t>форматах.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целях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обсуждения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положения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Афганистане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предупреждения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рисков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евразийском</w:t>
      </w:r>
      <w:r w:rsidR="007D37CB">
        <w:rPr>
          <w:rFonts w:ascii="Times New Roman" w:hAnsi="Times New Roman" w:cs="Times New Roman"/>
        </w:rPr>
        <w:t xml:space="preserve"> </w:t>
      </w:r>
      <w:r w:rsidR="00F85066" w:rsidRPr="002E6F25">
        <w:rPr>
          <w:rFonts w:ascii="Times New Roman" w:hAnsi="Times New Roman" w:cs="Times New Roman"/>
        </w:rPr>
        <w:t>пространстве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сентябре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2021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года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Душанбе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было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проведено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совместное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заседание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глав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государств</w:t>
      </w:r>
      <w:r w:rsidR="00D84BCD">
        <w:rPr>
          <w:rFonts w:ascii="Times New Roman" w:hAnsi="Times New Roman" w:cs="Times New Roman"/>
        </w:rPr>
        <w:t>-</w:t>
      </w:r>
      <w:r w:rsidR="00D82BAB" w:rsidRPr="002E6F25">
        <w:rPr>
          <w:rFonts w:ascii="Times New Roman" w:hAnsi="Times New Roman" w:cs="Times New Roman"/>
        </w:rPr>
        <w:t>членов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ОДКБ.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Регулярный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характер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приобрели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контакты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генеральных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секретарей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двух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организаций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и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консультации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их</w:t>
      </w:r>
      <w:r w:rsidR="007D37CB">
        <w:rPr>
          <w:rFonts w:ascii="Times New Roman" w:hAnsi="Times New Roman" w:cs="Times New Roman"/>
        </w:rPr>
        <w:t xml:space="preserve"> </w:t>
      </w:r>
      <w:r w:rsidR="00D82BAB" w:rsidRPr="002E6F25">
        <w:rPr>
          <w:rFonts w:ascii="Times New Roman" w:hAnsi="Times New Roman" w:cs="Times New Roman"/>
        </w:rPr>
        <w:t>секретариатов.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2025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году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Пекине</w:t>
      </w:r>
      <w:r w:rsidR="007D37CB">
        <w:rPr>
          <w:rFonts w:ascii="Times New Roman" w:hAnsi="Times New Roman" w:cs="Times New Roman"/>
        </w:rPr>
        <w:t xml:space="preserve"> </w:t>
      </w:r>
      <w:r w:rsidR="00EF7D78" w:rsidRPr="002E6F25">
        <w:rPr>
          <w:rFonts w:ascii="Times New Roman" w:hAnsi="Times New Roman" w:cs="Times New Roman"/>
        </w:rPr>
        <w:t>подписана</w:t>
      </w:r>
      <w:r w:rsidR="007D37CB">
        <w:rPr>
          <w:rFonts w:ascii="Times New Roman" w:hAnsi="Times New Roman" w:cs="Times New Roman"/>
        </w:rPr>
        <w:t xml:space="preserve"> </w:t>
      </w:r>
      <w:r w:rsidR="00301454" w:rsidRPr="002E6F25">
        <w:rPr>
          <w:rFonts w:ascii="Times New Roman" w:hAnsi="Times New Roman" w:cs="Times New Roman"/>
        </w:rPr>
        <w:t>Дорожная</w:t>
      </w:r>
      <w:r w:rsidR="007D37CB">
        <w:rPr>
          <w:rFonts w:ascii="Times New Roman" w:hAnsi="Times New Roman" w:cs="Times New Roman"/>
        </w:rPr>
        <w:t xml:space="preserve"> </w:t>
      </w:r>
      <w:r w:rsidR="00301454" w:rsidRPr="002E6F25">
        <w:rPr>
          <w:rFonts w:ascii="Times New Roman" w:hAnsi="Times New Roman" w:cs="Times New Roman"/>
        </w:rPr>
        <w:t>карта</w:t>
      </w:r>
      <w:r w:rsidR="007D37CB">
        <w:rPr>
          <w:rFonts w:ascii="Times New Roman" w:hAnsi="Times New Roman" w:cs="Times New Roman"/>
        </w:rPr>
        <w:t xml:space="preserve"> </w:t>
      </w:r>
      <w:r w:rsidR="00301454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301454" w:rsidRPr="002E6F25">
        <w:rPr>
          <w:rFonts w:ascii="Times New Roman" w:hAnsi="Times New Roman" w:cs="Times New Roman"/>
        </w:rPr>
        <w:t>развитию</w:t>
      </w:r>
      <w:r w:rsidR="007D37CB">
        <w:rPr>
          <w:rFonts w:ascii="Times New Roman" w:hAnsi="Times New Roman" w:cs="Times New Roman"/>
        </w:rPr>
        <w:t xml:space="preserve"> </w:t>
      </w:r>
      <w:r w:rsidR="00CC5CD8" w:rsidRPr="002E6F25">
        <w:rPr>
          <w:rFonts w:ascii="Times New Roman" w:hAnsi="Times New Roman" w:cs="Times New Roman"/>
        </w:rPr>
        <w:t>соответствующего</w:t>
      </w:r>
      <w:r w:rsidR="007D37CB">
        <w:rPr>
          <w:rFonts w:ascii="Times New Roman" w:hAnsi="Times New Roman" w:cs="Times New Roman"/>
        </w:rPr>
        <w:t xml:space="preserve"> </w:t>
      </w:r>
      <w:r w:rsidR="00301454" w:rsidRPr="002E6F25">
        <w:rPr>
          <w:rFonts w:ascii="Times New Roman" w:hAnsi="Times New Roman" w:cs="Times New Roman"/>
        </w:rPr>
        <w:t>взаимодействия</w:t>
      </w:r>
      <w:r w:rsidR="00CC5CD8" w:rsidRPr="002E6F25">
        <w:rPr>
          <w:rStyle w:val="ae"/>
          <w:rFonts w:ascii="Times New Roman" w:hAnsi="Times New Roman" w:cs="Times New Roman"/>
        </w:rPr>
        <w:footnoteReference w:id="20"/>
      </w:r>
      <w:r w:rsidR="00301454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</w:p>
    <w:p w:rsidR="00F85066" w:rsidRPr="002E6F25" w:rsidRDefault="00497B7B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Вместе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тем</w:t>
      </w:r>
      <w:r w:rsidR="007D37CB">
        <w:rPr>
          <w:rFonts w:ascii="Times New Roman" w:hAnsi="Times New Roman" w:cs="Times New Roman"/>
        </w:rPr>
        <w:t xml:space="preserve"> </w:t>
      </w:r>
      <w:r w:rsidR="00B5316F" w:rsidRPr="002E6F25">
        <w:rPr>
          <w:rFonts w:ascii="Times New Roman" w:hAnsi="Times New Roman" w:cs="Times New Roman"/>
        </w:rPr>
        <w:t>политическая</w:t>
      </w:r>
      <w:r w:rsidR="007D37CB">
        <w:rPr>
          <w:rFonts w:ascii="Times New Roman" w:hAnsi="Times New Roman" w:cs="Times New Roman"/>
        </w:rPr>
        <w:t xml:space="preserve"> </w:t>
      </w:r>
      <w:r w:rsidR="00B5316F" w:rsidRPr="002E6F25">
        <w:rPr>
          <w:rFonts w:ascii="Times New Roman" w:hAnsi="Times New Roman" w:cs="Times New Roman"/>
        </w:rPr>
        <w:t>позиция</w:t>
      </w:r>
      <w:r w:rsidR="007D37CB">
        <w:rPr>
          <w:rFonts w:ascii="Times New Roman" w:hAnsi="Times New Roman" w:cs="Times New Roman"/>
        </w:rPr>
        <w:t xml:space="preserve"> </w:t>
      </w:r>
      <w:r w:rsidR="00B5316F" w:rsidRPr="002E6F25">
        <w:rPr>
          <w:rFonts w:ascii="Times New Roman" w:hAnsi="Times New Roman" w:cs="Times New Roman"/>
        </w:rPr>
        <w:t>ШОС</w:t>
      </w:r>
      <w:r w:rsidR="007D37CB">
        <w:rPr>
          <w:rFonts w:ascii="Times New Roman" w:hAnsi="Times New Roman" w:cs="Times New Roman"/>
        </w:rPr>
        <w:t xml:space="preserve"> </w:t>
      </w:r>
      <w:r w:rsidR="00B5316F" w:rsidRPr="002E6F25">
        <w:rPr>
          <w:rFonts w:ascii="Times New Roman" w:hAnsi="Times New Roman" w:cs="Times New Roman"/>
        </w:rPr>
        <w:t>как</w:t>
      </w:r>
      <w:r w:rsidR="007D37CB">
        <w:rPr>
          <w:rFonts w:ascii="Times New Roman" w:hAnsi="Times New Roman" w:cs="Times New Roman"/>
        </w:rPr>
        <w:t xml:space="preserve"> </w:t>
      </w:r>
      <w:r w:rsidR="00B5316F" w:rsidRPr="002E6F25">
        <w:rPr>
          <w:rFonts w:ascii="Times New Roman" w:hAnsi="Times New Roman" w:cs="Times New Roman"/>
        </w:rPr>
        <w:t>влиятельного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регионального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объединения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тому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или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иному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вопросу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является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функцией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от</w:t>
      </w:r>
      <w:r w:rsidR="007D37CB">
        <w:rPr>
          <w:rFonts w:ascii="Times New Roman" w:hAnsi="Times New Roman" w:cs="Times New Roman"/>
        </w:rPr>
        <w:t xml:space="preserve"> </w:t>
      </w:r>
      <w:r w:rsidR="00AD2478" w:rsidRPr="002E6F25">
        <w:rPr>
          <w:rFonts w:ascii="Times New Roman" w:hAnsi="Times New Roman" w:cs="Times New Roman"/>
        </w:rPr>
        <w:t>консенсуса</w:t>
      </w:r>
      <w:r w:rsidR="007D37CB">
        <w:rPr>
          <w:rFonts w:ascii="Times New Roman" w:hAnsi="Times New Roman" w:cs="Times New Roman"/>
        </w:rPr>
        <w:t xml:space="preserve"> </w:t>
      </w:r>
      <w:r w:rsidR="00B916FF" w:rsidRPr="002E6F25">
        <w:rPr>
          <w:rFonts w:ascii="Times New Roman" w:hAnsi="Times New Roman" w:cs="Times New Roman"/>
        </w:rPr>
        <w:t>его</w:t>
      </w:r>
      <w:r w:rsidR="007D37CB">
        <w:rPr>
          <w:rFonts w:ascii="Times New Roman" w:hAnsi="Times New Roman" w:cs="Times New Roman"/>
        </w:rPr>
        <w:t xml:space="preserve"> </w:t>
      </w:r>
      <w:r w:rsidR="00B916FF" w:rsidRPr="002E6F25">
        <w:rPr>
          <w:rFonts w:ascii="Times New Roman" w:hAnsi="Times New Roman" w:cs="Times New Roman"/>
        </w:rPr>
        <w:t>государств</w:t>
      </w:r>
      <w:r w:rsidR="00D84BCD">
        <w:rPr>
          <w:rFonts w:ascii="Times New Roman" w:hAnsi="Times New Roman" w:cs="Times New Roman"/>
        </w:rPr>
        <w:t>-</w:t>
      </w:r>
      <w:r w:rsidR="00B916FF" w:rsidRPr="002E6F25">
        <w:rPr>
          <w:rFonts w:ascii="Times New Roman" w:hAnsi="Times New Roman" w:cs="Times New Roman"/>
        </w:rPr>
        <w:t>членов.</w:t>
      </w:r>
      <w:r w:rsidR="007D37CB">
        <w:rPr>
          <w:rFonts w:ascii="Times New Roman" w:hAnsi="Times New Roman" w:cs="Times New Roman"/>
        </w:rPr>
        <w:t xml:space="preserve"> </w:t>
      </w:r>
      <w:r w:rsidR="00B916FF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B916FF" w:rsidRPr="002E6F25">
        <w:rPr>
          <w:rFonts w:ascii="Times New Roman" w:hAnsi="Times New Roman" w:cs="Times New Roman"/>
        </w:rPr>
        <w:t>учетом</w:t>
      </w:r>
      <w:r w:rsidR="007D37CB">
        <w:rPr>
          <w:rFonts w:ascii="Times New Roman" w:hAnsi="Times New Roman" w:cs="Times New Roman"/>
        </w:rPr>
        <w:t xml:space="preserve"> </w:t>
      </w:r>
      <w:r w:rsidR="00B916FF" w:rsidRPr="002E6F25">
        <w:rPr>
          <w:rFonts w:ascii="Times New Roman" w:hAnsi="Times New Roman" w:cs="Times New Roman"/>
        </w:rPr>
        <w:t>расширив</w:t>
      </w:r>
      <w:r w:rsidR="009C2A02" w:rsidRPr="002E6F25">
        <w:rPr>
          <w:rFonts w:ascii="Times New Roman" w:hAnsi="Times New Roman" w:cs="Times New Roman"/>
        </w:rPr>
        <w:t>шегося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последние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года</w:t>
      </w:r>
      <w:r w:rsidR="007D37CB">
        <w:rPr>
          <w:rFonts w:ascii="Times New Roman" w:hAnsi="Times New Roman" w:cs="Times New Roman"/>
        </w:rPr>
        <w:t xml:space="preserve"> </w:t>
      </w:r>
      <w:r w:rsidR="009C2A02" w:rsidRPr="002E6F25">
        <w:rPr>
          <w:rFonts w:ascii="Times New Roman" w:hAnsi="Times New Roman" w:cs="Times New Roman"/>
        </w:rPr>
        <w:t>состава</w:t>
      </w:r>
      <w:r w:rsidR="007D37CB">
        <w:rPr>
          <w:rFonts w:ascii="Times New Roman" w:hAnsi="Times New Roman" w:cs="Times New Roman"/>
        </w:rPr>
        <w:t xml:space="preserve"> </w:t>
      </w:r>
      <w:r w:rsidR="00E21BC9" w:rsidRPr="002E6F25">
        <w:rPr>
          <w:rFonts w:ascii="Times New Roman" w:hAnsi="Times New Roman" w:cs="Times New Roman"/>
        </w:rPr>
        <w:t>участников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формирование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такого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согласия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по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конкретной</w:t>
      </w:r>
      <w:r w:rsidR="007D37CB">
        <w:rPr>
          <w:rFonts w:ascii="Times New Roman" w:hAnsi="Times New Roman" w:cs="Times New Roman"/>
        </w:rPr>
        <w:t xml:space="preserve"> </w:t>
      </w:r>
      <w:r w:rsidR="00A0619E" w:rsidRPr="002E6F25">
        <w:rPr>
          <w:rFonts w:ascii="Times New Roman" w:hAnsi="Times New Roman" w:cs="Times New Roman"/>
        </w:rPr>
        <w:t>ситуации</w:t>
      </w:r>
      <w:r w:rsidR="007D37CB">
        <w:rPr>
          <w:rFonts w:ascii="Times New Roman" w:hAnsi="Times New Roman" w:cs="Times New Roman"/>
        </w:rPr>
        <w:t xml:space="preserve"> </w:t>
      </w:r>
      <w:r w:rsidR="00EE4605" w:rsidRPr="002E6F25">
        <w:rPr>
          <w:rFonts w:ascii="Times New Roman" w:hAnsi="Times New Roman" w:cs="Times New Roman"/>
        </w:rPr>
        <w:t>может</w:t>
      </w:r>
      <w:r w:rsidR="007D37CB">
        <w:rPr>
          <w:rFonts w:ascii="Times New Roman" w:hAnsi="Times New Roman" w:cs="Times New Roman"/>
        </w:rPr>
        <w:t xml:space="preserve"> </w:t>
      </w:r>
      <w:r w:rsidR="00EE4605" w:rsidRPr="002E6F25">
        <w:rPr>
          <w:rFonts w:ascii="Times New Roman" w:hAnsi="Times New Roman" w:cs="Times New Roman"/>
        </w:rPr>
        <w:t>оказаться</w:t>
      </w:r>
      <w:r w:rsidR="007D37CB">
        <w:rPr>
          <w:rFonts w:ascii="Times New Roman" w:hAnsi="Times New Roman" w:cs="Times New Roman"/>
        </w:rPr>
        <w:t xml:space="preserve"> </w:t>
      </w:r>
      <w:r w:rsidR="00EE4605" w:rsidRPr="002E6F25">
        <w:rPr>
          <w:rFonts w:ascii="Times New Roman" w:hAnsi="Times New Roman" w:cs="Times New Roman"/>
        </w:rPr>
        <w:t>нетривиальной</w:t>
      </w:r>
      <w:r w:rsidR="007D37CB">
        <w:rPr>
          <w:rFonts w:ascii="Times New Roman" w:hAnsi="Times New Roman" w:cs="Times New Roman"/>
        </w:rPr>
        <w:t xml:space="preserve"> </w:t>
      </w:r>
      <w:r w:rsidR="00EE4605" w:rsidRPr="002E6F25">
        <w:rPr>
          <w:rFonts w:ascii="Times New Roman" w:hAnsi="Times New Roman" w:cs="Times New Roman"/>
        </w:rPr>
        <w:t>задачей</w:t>
      </w:r>
      <w:r w:rsidR="00EE4605" w:rsidRPr="002E6F25">
        <w:rPr>
          <w:rStyle w:val="ae"/>
          <w:rFonts w:ascii="Times New Roman" w:hAnsi="Times New Roman" w:cs="Times New Roman"/>
        </w:rPr>
        <w:footnoteReference w:id="21"/>
      </w:r>
      <w:r w:rsidR="00EE4605" w:rsidRPr="002E6F25">
        <w:rPr>
          <w:rFonts w:ascii="Times New Roman" w:hAnsi="Times New Roman" w:cs="Times New Roman"/>
        </w:rPr>
        <w:t>.</w:t>
      </w:r>
      <w:r w:rsidR="007D37CB">
        <w:rPr>
          <w:rFonts w:ascii="Times New Roman" w:hAnsi="Times New Roman" w:cs="Times New Roman"/>
        </w:rPr>
        <w:t xml:space="preserve"> </w:t>
      </w:r>
    </w:p>
    <w:p w:rsidR="00F85066" w:rsidRPr="00981CF9" w:rsidRDefault="00374A2F" w:rsidP="007D37C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6F25">
        <w:rPr>
          <w:rFonts w:ascii="Times New Roman" w:hAnsi="Times New Roman" w:cs="Times New Roman"/>
        </w:rPr>
        <w:t>Таким</w:t>
      </w:r>
      <w:r w:rsidR="007D37CB">
        <w:rPr>
          <w:rFonts w:ascii="Times New Roman" w:hAnsi="Times New Roman" w:cs="Times New Roman"/>
        </w:rPr>
        <w:t xml:space="preserve"> </w:t>
      </w:r>
      <w:r w:rsidRPr="002E6F25">
        <w:rPr>
          <w:rFonts w:ascii="Times New Roman" w:hAnsi="Times New Roman" w:cs="Times New Roman"/>
        </w:rPr>
        <w:t>образом</w:t>
      </w:r>
      <w:r w:rsidR="005F1FC7" w:rsidRPr="002E6F25">
        <w:rPr>
          <w:rFonts w:ascii="Times New Roman" w:hAnsi="Times New Roman" w:cs="Times New Roman"/>
        </w:rPr>
        <w:t>,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миротворческая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операция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ОДКБ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территории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Республики</w:t>
      </w:r>
      <w:r w:rsidR="007D37CB">
        <w:rPr>
          <w:rFonts w:ascii="Times New Roman" w:hAnsi="Times New Roman" w:cs="Times New Roman"/>
        </w:rPr>
        <w:t xml:space="preserve"> </w:t>
      </w:r>
      <w:r w:rsidR="005F1FC7" w:rsidRPr="002E6F25">
        <w:rPr>
          <w:rFonts w:ascii="Times New Roman" w:hAnsi="Times New Roman" w:cs="Times New Roman"/>
        </w:rPr>
        <w:t>Казахстан</w:t>
      </w:r>
      <w:r w:rsidR="007D37CB">
        <w:rPr>
          <w:rFonts w:ascii="Times New Roman" w:hAnsi="Times New Roman" w:cs="Times New Roman"/>
        </w:rPr>
        <w:t xml:space="preserve"> </w:t>
      </w:r>
      <w:r w:rsidR="003F0CB4" w:rsidRPr="002E6F25">
        <w:rPr>
          <w:rFonts w:ascii="Times New Roman" w:hAnsi="Times New Roman" w:cs="Times New Roman"/>
        </w:rPr>
        <w:t>не</w:t>
      </w:r>
      <w:r w:rsidR="007D37CB">
        <w:rPr>
          <w:rFonts w:ascii="Times New Roman" w:hAnsi="Times New Roman" w:cs="Times New Roman"/>
        </w:rPr>
        <w:t xml:space="preserve"> </w:t>
      </w:r>
      <w:r w:rsidR="003F0CB4" w:rsidRPr="002E6F25">
        <w:rPr>
          <w:rFonts w:ascii="Times New Roman" w:hAnsi="Times New Roman" w:cs="Times New Roman"/>
        </w:rPr>
        <w:t>только</w:t>
      </w:r>
      <w:r w:rsidR="007D37CB">
        <w:rPr>
          <w:rFonts w:ascii="Times New Roman" w:hAnsi="Times New Roman" w:cs="Times New Roman"/>
        </w:rPr>
        <w:t xml:space="preserve"> </w:t>
      </w:r>
      <w:r w:rsidR="003F0CB4" w:rsidRPr="002E6F25">
        <w:rPr>
          <w:rFonts w:ascii="Times New Roman" w:hAnsi="Times New Roman" w:cs="Times New Roman"/>
        </w:rPr>
        <w:t>упрочила</w:t>
      </w:r>
      <w:r w:rsidR="007D37CB">
        <w:rPr>
          <w:rFonts w:ascii="Times New Roman" w:hAnsi="Times New Roman" w:cs="Times New Roman"/>
        </w:rPr>
        <w:t xml:space="preserve"> </w:t>
      </w:r>
      <w:r w:rsidR="003F0CB4" w:rsidRPr="002E6F25">
        <w:rPr>
          <w:rFonts w:ascii="Times New Roman" w:hAnsi="Times New Roman" w:cs="Times New Roman"/>
        </w:rPr>
        <w:t>восприятие</w:t>
      </w:r>
      <w:r w:rsidR="007D37CB">
        <w:rPr>
          <w:rFonts w:ascii="Times New Roman" w:hAnsi="Times New Roman" w:cs="Times New Roman"/>
        </w:rPr>
        <w:t xml:space="preserve"> </w:t>
      </w:r>
      <w:r w:rsidR="003F0CB4" w:rsidRPr="002E6F25">
        <w:rPr>
          <w:rFonts w:ascii="Times New Roman" w:hAnsi="Times New Roman" w:cs="Times New Roman"/>
        </w:rPr>
        <w:t>объединение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мире,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но</w:t>
      </w:r>
      <w:r w:rsidR="00D84BCD">
        <w:rPr>
          <w:rFonts w:ascii="Times New Roman" w:hAnsi="Times New Roman" w:cs="Times New Roman"/>
        </w:rPr>
        <w:t xml:space="preserve"> и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придала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импульс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совершенствованию</w:t>
      </w:r>
      <w:r w:rsidR="007D37CB">
        <w:rPr>
          <w:rFonts w:ascii="Times New Roman" w:hAnsi="Times New Roman" w:cs="Times New Roman"/>
        </w:rPr>
        <w:t xml:space="preserve"> </w:t>
      </w:r>
      <w:r w:rsidR="005A0B42" w:rsidRPr="002E6F25">
        <w:rPr>
          <w:rFonts w:ascii="Times New Roman" w:hAnsi="Times New Roman" w:cs="Times New Roman"/>
        </w:rPr>
        <w:t>отдельных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внутренних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процедур.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последующие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годы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этом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формате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достигнуты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договоренности,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связанные</w:t>
      </w:r>
      <w:r w:rsidR="007D37CB">
        <w:rPr>
          <w:rFonts w:ascii="Times New Roman" w:hAnsi="Times New Roman" w:cs="Times New Roman"/>
        </w:rPr>
        <w:t xml:space="preserve"> </w:t>
      </w:r>
      <w:r w:rsidR="00A72715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осуществлением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транзита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коллективных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формирований,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информационным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обеспечением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мероприятий,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а</w:t>
      </w:r>
      <w:r w:rsidR="007D37CB">
        <w:rPr>
          <w:rFonts w:ascii="Times New Roman" w:hAnsi="Times New Roman" w:cs="Times New Roman"/>
        </w:rPr>
        <w:t xml:space="preserve"> </w:t>
      </w:r>
      <w:r w:rsidR="00243565" w:rsidRPr="002E6F25">
        <w:rPr>
          <w:rFonts w:ascii="Times New Roman" w:hAnsi="Times New Roman" w:cs="Times New Roman"/>
        </w:rPr>
        <w:t>также</w:t>
      </w:r>
      <w:r w:rsidR="007D37CB">
        <w:rPr>
          <w:rFonts w:ascii="Times New Roman" w:hAnsi="Times New Roman" w:cs="Times New Roman"/>
        </w:rPr>
        <w:t xml:space="preserve"> </w:t>
      </w:r>
      <w:r w:rsidR="00125BFF" w:rsidRPr="002E6F25">
        <w:rPr>
          <w:rFonts w:ascii="Times New Roman" w:hAnsi="Times New Roman" w:cs="Times New Roman"/>
        </w:rPr>
        <w:t>механизмом</w:t>
      </w:r>
      <w:r w:rsidR="007D37CB">
        <w:rPr>
          <w:rFonts w:ascii="Times New Roman" w:hAnsi="Times New Roman" w:cs="Times New Roman"/>
        </w:rPr>
        <w:t xml:space="preserve"> </w:t>
      </w:r>
      <w:r w:rsidR="00125BFF" w:rsidRPr="002E6F25">
        <w:rPr>
          <w:rFonts w:ascii="Times New Roman" w:hAnsi="Times New Roman" w:cs="Times New Roman"/>
        </w:rPr>
        <w:t>принятия</w:t>
      </w:r>
      <w:r w:rsidR="007D37CB">
        <w:rPr>
          <w:rFonts w:ascii="Times New Roman" w:hAnsi="Times New Roman" w:cs="Times New Roman"/>
        </w:rPr>
        <w:t xml:space="preserve"> </w:t>
      </w:r>
      <w:r w:rsidR="00125BFF" w:rsidRPr="002E6F25">
        <w:rPr>
          <w:rFonts w:ascii="Times New Roman" w:hAnsi="Times New Roman" w:cs="Times New Roman"/>
        </w:rPr>
        <w:t>решений.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целях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обеспечения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безопасности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0A078A" w:rsidRPr="002E6F25">
        <w:rPr>
          <w:rFonts w:ascii="Times New Roman" w:hAnsi="Times New Roman" w:cs="Times New Roman"/>
        </w:rPr>
        <w:t>Евразии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наращивается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политическое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взаимодействие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с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Шанхайской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организацией</w:t>
      </w:r>
      <w:r w:rsidR="007D37CB">
        <w:rPr>
          <w:rFonts w:ascii="Times New Roman" w:hAnsi="Times New Roman" w:cs="Times New Roman"/>
        </w:rPr>
        <w:t xml:space="preserve"> </w:t>
      </w:r>
      <w:r w:rsidR="00A74408" w:rsidRPr="002E6F25">
        <w:rPr>
          <w:rFonts w:ascii="Times New Roman" w:hAnsi="Times New Roman" w:cs="Times New Roman"/>
        </w:rPr>
        <w:t>сотрудничества,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практические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механизмы,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способные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работать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на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стабилизацию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ситуации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в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регионе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еще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требуют</w:t>
      </w:r>
      <w:r w:rsidR="007D37CB">
        <w:rPr>
          <w:rFonts w:ascii="Times New Roman" w:hAnsi="Times New Roman" w:cs="Times New Roman"/>
        </w:rPr>
        <w:t xml:space="preserve"> </w:t>
      </w:r>
      <w:r w:rsidR="00F72233" w:rsidRPr="002E6F25">
        <w:rPr>
          <w:rFonts w:ascii="Times New Roman" w:hAnsi="Times New Roman" w:cs="Times New Roman"/>
        </w:rPr>
        <w:t>отработки</w:t>
      </w:r>
      <w:r w:rsidR="000A078A" w:rsidRPr="002E6F25">
        <w:rPr>
          <w:rFonts w:ascii="Times New Roman" w:hAnsi="Times New Roman" w:cs="Times New Roman"/>
        </w:rPr>
        <w:t>.</w:t>
      </w:r>
    </w:p>
    <w:sectPr w:rsidR="00F85066" w:rsidRPr="00981CF9" w:rsidSect="007D37CB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CB" w:rsidRDefault="007D37CB" w:rsidP="001A023D">
      <w:pPr>
        <w:spacing w:after="0" w:line="240" w:lineRule="auto"/>
      </w:pPr>
      <w:r>
        <w:separator/>
      </w:r>
    </w:p>
  </w:endnote>
  <w:endnote w:type="continuationSeparator" w:id="0">
    <w:p w:rsidR="007D37CB" w:rsidRDefault="007D37CB" w:rsidP="001A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9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37CB" w:rsidRPr="007D37CB" w:rsidRDefault="007D37CB" w:rsidP="007D37CB">
        <w:pPr>
          <w:pStyle w:val="af2"/>
          <w:jc w:val="center"/>
          <w:rPr>
            <w:rFonts w:ascii="Times New Roman" w:hAnsi="Times New Roman" w:cs="Times New Roman"/>
          </w:rPr>
        </w:pPr>
        <w:r w:rsidRPr="007D37CB">
          <w:rPr>
            <w:rFonts w:ascii="Times New Roman" w:hAnsi="Times New Roman" w:cs="Times New Roman"/>
          </w:rPr>
          <w:fldChar w:fldCharType="begin"/>
        </w:r>
        <w:r w:rsidRPr="007D37CB">
          <w:rPr>
            <w:rFonts w:ascii="Times New Roman" w:hAnsi="Times New Roman" w:cs="Times New Roman"/>
          </w:rPr>
          <w:instrText xml:space="preserve"> PAGE   \* MERGEFORMAT </w:instrText>
        </w:r>
        <w:r w:rsidRPr="007D37CB">
          <w:rPr>
            <w:rFonts w:ascii="Times New Roman" w:hAnsi="Times New Roman" w:cs="Times New Roman"/>
          </w:rPr>
          <w:fldChar w:fldCharType="separate"/>
        </w:r>
        <w:r w:rsidR="00726057">
          <w:rPr>
            <w:rFonts w:ascii="Times New Roman" w:hAnsi="Times New Roman" w:cs="Times New Roman"/>
            <w:noProof/>
          </w:rPr>
          <w:t>6</w:t>
        </w:r>
        <w:r w:rsidRPr="007D37CB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59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D37CB" w:rsidRPr="004448EC" w:rsidRDefault="007D37CB" w:rsidP="004448EC">
        <w:pPr>
          <w:pStyle w:val="af2"/>
          <w:jc w:val="center"/>
          <w:rPr>
            <w:rFonts w:ascii="Times New Roman" w:hAnsi="Times New Roman" w:cs="Times New Roman"/>
          </w:rPr>
        </w:pPr>
        <w:r w:rsidRPr="004448EC">
          <w:rPr>
            <w:rFonts w:ascii="Times New Roman" w:hAnsi="Times New Roman" w:cs="Times New Roman"/>
          </w:rPr>
          <w:fldChar w:fldCharType="begin"/>
        </w:r>
        <w:r w:rsidRPr="004448EC">
          <w:rPr>
            <w:rFonts w:ascii="Times New Roman" w:hAnsi="Times New Roman" w:cs="Times New Roman"/>
          </w:rPr>
          <w:instrText xml:space="preserve"> PAGE   \* MERGEFORMAT </w:instrText>
        </w:r>
        <w:r w:rsidRPr="004448EC">
          <w:rPr>
            <w:rFonts w:ascii="Times New Roman" w:hAnsi="Times New Roman" w:cs="Times New Roman"/>
          </w:rPr>
          <w:fldChar w:fldCharType="separate"/>
        </w:r>
        <w:r w:rsidR="00726057">
          <w:rPr>
            <w:rFonts w:ascii="Times New Roman" w:hAnsi="Times New Roman" w:cs="Times New Roman"/>
            <w:noProof/>
          </w:rPr>
          <w:t>1</w:t>
        </w:r>
        <w:r w:rsidRPr="004448E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CB" w:rsidRDefault="007D37CB" w:rsidP="001A023D">
      <w:pPr>
        <w:spacing w:after="0" w:line="240" w:lineRule="auto"/>
      </w:pPr>
      <w:r>
        <w:separator/>
      </w:r>
    </w:p>
  </w:footnote>
  <w:footnote w:type="continuationSeparator" w:id="0">
    <w:p w:rsidR="007D37CB" w:rsidRDefault="007D37CB" w:rsidP="001A023D">
      <w:pPr>
        <w:spacing w:after="0" w:line="240" w:lineRule="auto"/>
      </w:pPr>
      <w:r>
        <w:continuationSeparator/>
      </w:r>
    </w:p>
  </w:footnote>
  <w:footnote w:id="1">
    <w:p w:rsidR="007D37CB" w:rsidRPr="00981CF9" w:rsidRDefault="007D37CB" w:rsidP="007D37CB">
      <w:pPr>
        <w:pStyle w:val="af5"/>
        <w:ind w:firstLine="709"/>
        <w:rPr>
          <w:rFonts w:cs="Times New Roman"/>
          <w:sz w:val="20"/>
          <w:szCs w:val="20"/>
        </w:rPr>
      </w:pPr>
      <w:r w:rsidRPr="00981CF9">
        <w:rPr>
          <w:rStyle w:val="ae"/>
          <w:sz w:val="20"/>
          <w:szCs w:val="20"/>
        </w:rPr>
        <w:footnoteRef/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Статья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отражает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личное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мнение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автора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и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не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является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официальной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позицией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Организации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Договора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о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коллективной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безопасности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или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ее</w:t>
      </w:r>
      <w:r>
        <w:rPr>
          <w:rFonts w:cs="Times New Roman"/>
          <w:sz w:val="20"/>
          <w:szCs w:val="20"/>
        </w:rPr>
        <w:t xml:space="preserve"> </w:t>
      </w:r>
      <w:r w:rsidRPr="00981CF9">
        <w:rPr>
          <w:rFonts w:cs="Times New Roman"/>
          <w:sz w:val="20"/>
          <w:szCs w:val="20"/>
        </w:rPr>
        <w:t>органов.</w:t>
      </w:r>
    </w:p>
  </w:footnote>
  <w:footnote w:id="2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  <w:lang w:val="en-US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7D37CB">
        <w:rPr>
          <w:rFonts w:ascii="Times New Roman" w:hAnsi="Times New Roman" w:cs="Times New Roman"/>
          <w:i/>
          <w:lang w:val="en-US"/>
        </w:rPr>
        <w:t>Kriener, Fl., Brassat, L.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Quashing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protests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abroad: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The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CSTO’s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intervention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Kazakhstan</w:t>
      </w:r>
      <w:r>
        <w:rPr>
          <w:rFonts w:ascii="Times New Roman" w:hAnsi="Times New Roman" w:cs="Times New Roman"/>
          <w:lang w:val="en-US"/>
        </w:rPr>
        <w:t xml:space="preserve"> / </w:t>
      </w:r>
      <w:r w:rsidRPr="00981CF9">
        <w:rPr>
          <w:rFonts w:ascii="Times New Roman" w:hAnsi="Times New Roman" w:cs="Times New Roman"/>
          <w:lang w:val="en-US"/>
        </w:rPr>
        <w:t>Max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Planck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Institute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for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Comparative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Public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Law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&amp;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International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Law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(MPIL)</w:t>
      </w:r>
      <w:r>
        <w:rPr>
          <w:rFonts w:ascii="Times New Roman" w:hAnsi="Times New Roman" w:cs="Times New Roman"/>
          <w:lang w:val="en-US"/>
        </w:rPr>
        <w:t xml:space="preserve">. </w:t>
      </w:r>
      <w:r w:rsidRPr="00981CF9">
        <w:rPr>
          <w:rFonts w:ascii="Times New Roman" w:hAnsi="Times New Roman" w:cs="Times New Roman"/>
          <w:lang w:val="en-US"/>
        </w:rPr>
        <w:t>Research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Paper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2023-10.</w:t>
      </w:r>
      <w:r w:rsidRPr="007D37CB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– 2023. – </w:t>
      </w:r>
      <w:r w:rsidRPr="00981CF9">
        <w:rPr>
          <w:rFonts w:ascii="Times New Roman" w:hAnsi="Times New Roman" w:cs="Times New Roman"/>
          <w:lang w:val="en-US"/>
        </w:rPr>
        <w:t>April</w:t>
      </w:r>
      <w:r>
        <w:rPr>
          <w:rFonts w:ascii="Times New Roman" w:hAnsi="Times New Roman" w:cs="Times New Roman"/>
          <w:lang w:val="en-US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7D37CB">
        <w:rPr>
          <w:rFonts w:ascii="Times New Roman" w:hAnsi="Times New Roman" w:cs="Times New Roman"/>
          <w:lang w:val="en-US"/>
        </w:rPr>
        <w:t>https://www.tandfonline.com/doi/full/10.1080/20531702.2023.2266913?cookieSet=1</w:t>
      </w:r>
    </w:p>
  </w:footnote>
  <w:footnote w:id="3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Иермано А., Гуторова А.Н.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Протесты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против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цен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газ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первое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истории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вмешательство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одном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ее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государств-членов</w:t>
      </w:r>
      <w:r w:rsidR="004448EC" w:rsidRPr="004448EC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Известия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Юго-Западного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университета.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Серия: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право.</w:t>
      </w:r>
      <w:r>
        <w:rPr>
          <w:rFonts w:ascii="Times New Roman" w:hAnsi="Times New Roman" w:cs="Times New Roman"/>
        </w:rPr>
        <w:t xml:space="preserve"> </w:t>
      </w:r>
      <w:r w:rsidR="004448EC" w:rsidRP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2022</w:t>
      </w:r>
      <w:r w:rsidR="004448EC">
        <w:rPr>
          <w:rFonts w:ascii="Times New Roman" w:hAnsi="Times New Roman" w:cs="Times New Roman"/>
        </w:rPr>
        <w:t xml:space="preserve">. – № 2. 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34.</w:t>
      </w:r>
    </w:p>
  </w:footnote>
  <w:footnote w:id="4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Малышев Д</w:t>
      </w:r>
      <w:r w:rsidRPr="00981C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Миротворчество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постсоветском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пространстве: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Нагорный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Карабах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</w:t>
      </w:r>
      <w:r w:rsidR="004448EC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государства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Евразии. 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2022</w:t>
      </w:r>
      <w:r w:rsidR="004448EC">
        <w:rPr>
          <w:rFonts w:ascii="Times New Roman" w:hAnsi="Times New Roman" w:cs="Times New Roman"/>
        </w:rPr>
        <w:t>. 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126.</w:t>
      </w:r>
      <w:r w:rsidR="004448EC">
        <w:rPr>
          <w:rFonts w:ascii="Times New Roman" w:hAnsi="Times New Roman" w:cs="Times New Roman"/>
        </w:rPr>
        <w:t xml:space="preserve"> – </w:t>
      </w:r>
      <w:r w:rsidR="004448EC" w:rsidRPr="004448EC">
        <w:rPr>
          <w:rFonts w:ascii="Times New Roman" w:hAnsi="Times New Roman" w:cs="Times New Roman"/>
        </w:rPr>
        <w:t>https://www.imemo.ru/files/File/magazines/rossia_i_novay/2022_03/15_Malyshev.pdf</w:t>
      </w:r>
    </w:p>
  </w:footnote>
  <w:footnote w:id="5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Сахибгареев М.В., Галкин Д.Н.</w:t>
      </w:r>
      <w:r>
        <w:rPr>
          <w:rFonts w:ascii="Times New Roman" w:hAnsi="Times New Roman" w:cs="Times New Roman"/>
          <w:color w:val="F26C4F"/>
          <w:shd w:val="clear" w:color="auto" w:fill="F5F5F5"/>
        </w:rPr>
        <w:t xml:space="preserve"> </w:t>
      </w:r>
      <w:r w:rsidRPr="00981CF9">
        <w:rPr>
          <w:rFonts w:ascii="Times New Roman" w:hAnsi="Times New Roman" w:cs="Times New Roman"/>
        </w:rPr>
        <w:t>Правовая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Федерации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связи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кризисной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ситуацией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Республике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Юриспруденция,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право: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актуальные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современные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аспекты</w:t>
      </w:r>
      <w:r w:rsidR="004448E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IX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научно-практической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конференции.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Пенза: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Наука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Просвещение,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98.</w:t>
      </w:r>
    </w:p>
  </w:footnote>
  <w:footnote w:id="6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Сысоева Р.В.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Январские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события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миротворческая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операция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Российского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университета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дружбы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народов.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Серия: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отношения.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23,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244.</w:t>
      </w:r>
    </w:p>
  </w:footnote>
  <w:footnote w:id="7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Председателя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Премьер-министра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Армения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Н.</w:t>
      </w:r>
      <w:r w:rsidR="004448EC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Пашиняна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Президент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[Офиц.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сайт].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6.01.2022.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http://www.kremlin.ru/events/president/news/67557</w:t>
      </w:r>
    </w:p>
  </w:footnote>
  <w:footnote w:id="8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Морозов Ю.В.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Внутренние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внешние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факторы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событий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начале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возможные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Запада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республике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Восточная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Азия: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факты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аналитика.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11</w:t>
      </w:r>
      <w:r w:rsidR="004448EC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</w:rPr>
        <w:t>12.</w:t>
      </w:r>
    </w:p>
  </w:footnote>
  <w:footnote w:id="9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448EC">
        <w:rPr>
          <w:rFonts w:ascii="Times New Roman" w:hAnsi="Times New Roman" w:cs="Times New Roman"/>
          <w:i/>
        </w:rPr>
        <w:t>Шамаров П.В.</w:t>
      </w:r>
      <w:r>
        <w:rPr>
          <w:rFonts w:ascii="Times New Roman" w:hAnsi="Times New Roman" w:cs="Times New Roman"/>
          <w:color w:val="F26C4F"/>
          <w:shd w:val="clear" w:color="auto" w:fill="F5F5F5"/>
        </w:rPr>
        <w:t xml:space="preserve"> </w:t>
      </w:r>
      <w:r w:rsidRPr="00981CF9">
        <w:rPr>
          <w:rFonts w:ascii="Times New Roman" w:hAnsi="Times New Roman" w:cs="Times New Roman"/>
        </w:rPr>
        <w:t>Операция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национальные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интересы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России: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особенное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Мегатренды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мировой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политики: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глобализация,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поляризация,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экстремизм.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материалов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научно-практической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конференции.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Москва,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 w:rsidR="004448EC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150.</w:t>
      </w:r>
    </w:p>
  </w:footnote>
  <w:footnote w:id="10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Протокол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внесении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изменений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Соглашение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сотрудничестве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членов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перевозок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воинских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других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формирований,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движимого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имущества,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также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продукции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военного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назначения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Документы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формирования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функционирования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государств-членов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«Документы…»).</w:t>
      </w:r>
      <w:r w:rsidR="004448EC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М.,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 xml:space="preserve">– </w:t>
      </w:r>
      <w:r w:rsidR="004448EC" w:rsidRPr="00981CF9">
        <w:rPr>
          <w:rFonts w:ascii="Times New Roman" w:hAnsi="Times New Roman" w:cs="Times New Roman"/>
        </w:rPr>
        <w:t>Вып</w:t>
      </w:r>
      <w:r w:rsidR="004448EC">
        <w:rPr>
          <w:rFonts w:ascii="Times New Roman" w:hAnsi="Times New Roman" w:cs="Times New Roman"/>
        </w:rPr>
        <w:t xml:space="preserve">. </w:t>
      </w:r>
      <w:r w:rsidR="004448EC" w:rsidRPr="00981CF9">
        <w:rPr>
          <w:rFonts w:ascii="Times New Roman" w:hAnsi="Times New Roman" w:cs="Times New Roman"/>
        </w:rPr>
        <w:t>25.</w:t>
      </w:r>
      <w:r w:rsidR="004448EC">
        <w:rPr>
          <w:rFonts w:ascii="Times New Roman" w:hAnsi="Times New Roman" w:cs="Times New Roman"/>
        </w:rPr>
        <w:t xml:space="preserve"> 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119</w:t>
      </w:r>
      <w:r w:rsidR="004448EC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</w:rPr>
        <w:t>125.</w:t>
      </w:r>
    </w:p>
  </w:footnote>
  <w:footnote w:id="11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 w:rsidRPr="007D37CB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НАТО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предложили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создать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«военный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Шенген»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РБК.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23.11.2023.</w:t>
      </w:r>
      <w:r>
        <w:rPr>
          <w:rFonts w:ascii="Times New Roman" w:hAnsi="Times New Roman" w:cs="Times New Roman"/>
        </w:rPr>
        <w:t xml:space="preserve"> </w:t>
      </w:r>
      <w:r w:rsidR="004448E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https</w:t>
      </w:r>
      <w:r w:rsidRPr="00981CF9">
        <w:rPr>
          <w:rFonts w:ascii="Times New Roman" w:hAnsi="Times New Roman" w:cs="Times New Roman"/>
        </w:rPr>
        <w:t>://</w:t>
      </w:r>
      <w:r w:rsidRPr="00981CF9">
        <w:rPr>
          <w:rFonts w:ascii="Times New Roman" w:hAnsi="Times New Roman" w:cs="Times New Roman"/>
          <w:lang w:val="en-US"/>
        </w:rPr>
        <w:t>www</w:t>
      </w:r>
      <w:r w:rsidRPr="00981CF9">
        <w:rPr>
          <w:rFonts w:ascii="Times New Roman" w:hAnsi="Times New Roman" w:cs="Times New Roman"/>
        </w:rPr>
        <w:t>.</w:t>
      </w:r>
      <w:r w:rsidRPr="00981CF9">
        <w:rPr>
          <w:rFonts w:ascii="Times New Roman" w:hAnsi="Times New Roman" w:cs="Times New Roman"/>
          <w:lang w:val="en-US"/>
        </w:rPr>
        <w:t>rbc</w:t>
      </w:r>
      <w:r w:rsidRPr="00981CF9">
        <w:rPr>
          <w:rFonts w:ascii="Times New Roman" w:hAnsi="Times New Roman" w:cs="Times New Roman"/>
        </w:rPr>
        <w:t>.</w:t>
      </w:r>
      <w:r w:rsidRPr="00981CF9">
        <w:rPr>
          <w:rFonts w:ascii="Times New Roman" w:hAnsi="Times New Roman" w:cs="Times New Roman"/>
          <w:lang w:val="en-US"/>
        </w:rPr>
        <w:t>ru</w:t>
      </w:r>
      <w:r w:rsidRPr="00981CF9">
        <w:rPr>
          <w:rFonts w:ascii="Times New Roman" w:hAnsi="Times New Roman" w:cs="Times New Roman"/>
        </w:rPr>
        <w:t>/</w:t>
      </w:r>
      <w:r w:rsidRPr="00981CF9">
        <w:rPr>
          <w:rFonts w:ascii="Times New Roman" w:hAnsi="Times New Roman" w:cs="Times New Roman"/>
          <w:lang w:val="en-US"/>
        </w:rPr>
        <w:t>politics</w:t>
      </w:r>
      <w:r w:rsidRPr="00981CF9">
        <w:rPr>
          <w:rFonts w:ascii="Times New Roman" w:hAnsi="Times New Roman" w:cs="Times New Roman"/>
        </w:rPr>
        <w:t>/23/11/2023/655</w:t>
      </w:r>
      <w:r w:rsidRPr="00981CF9">
        <w:rPr>
          <w:rFonts w:ascii="Times New Roman" w:hAnsi="Times New Roman" w:cs="Times New Roman"/>
          <w:lang w:val="en-US"/>
        </w:rPr>
        <w:t>f</w:t>
      </w:r>
      <w:r w:rsidRPr="00981CF9">
        <w:rPr>
          <w:rFonts w:ascii="Times New Roman" w:hAnsi="Times New Roman" w:cs="Times New Roman"/>
        </w:rPr>
        <w:t>55</w:t>
      </w:r>
      <w:r w:rsidRPr="00981CF9">
        <w:rPr>
          <w:rFonts w:ascii="Times New Roman" w:hAnsi="Times New Roman" w:cs="Times New Roman"/>
          <w:lang w:val="en-US"/>
        </w:rPr>
        <w:t>a</w:t>
      </w:r>
      <w:r w:rsidRPr="00981CF9">
        <w:rPr>
          <w:rFonts w:ascii="Times New Roman" w:hAnsi="Times New Roman" w:cs="Times New Roman"/>
        </w:rPr>
        <w:t>59</w:t>
      </w:r>
      <w:r w:rsidRPr="00981CF9">
        <w:rPr>
          <w:rFonts w:ascii="Times New Roman" w:hAnsi="Times New Roman" w:cs="Times New Roman"/>
          <w:lang w:val="en-US"/>
        </w:rPr>
        <w:t>a</w:t>
      </w:r>
      <w:r w:rsidRPr="00981CF9">
        <w:rPr>
          <w:rFonts w:ascii="Times New Roman" w:hAnsi="Times New Roman" w:cs="Times New Roman"/>
        </w:rPr>
        <w:t>7947135514</w:t>
      </w:r>
      <w:r w:rsidRPr="00981CF9">
        <w:rPr>
          <w:rFonts w:ascii="Times New Roman" w:hAnsi="Times New Roman" w:cs="Times New Roman"/>
          <w:lang w:val="en-US"/>
        </w:rPr>
        <w:t>e</w:t>
      </w:r>
      <w:r w:rsidRPr="00981CF9">
        <w:rPr>
          <w:rFonts w:ascii="Times New Roman" w:hAnsi="Times New Roman" w:cs="Times New Roman"/>
        </w:rPr>
        <w:t>15</w:t>
      </w:r>
      <w:r w:rsidRPr="00981CF9">
        <w:rPr>
          <w:rFonts w:ascii="Times New Roman" w:hAnsi="Times New Roman" w:cs="Times New Roman"/>
          <w:lang w:val="en-US"/>
        </w:rPr>
        <w:t>d</w:t>
      </w:r>
    </w:p>
  </w:footnote>
  <w:footnote w:id="12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 w:rsidRPr="007D37CB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Захарова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предложила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создать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Telegram-канал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информирования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работе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ТАСС.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9.01.2022.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https://tass.ru/politika/13379625</w:t>
      </w:r>
    </w:p>
  </w:footnote>
  <w:footnote w:id="13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Положении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Объединенном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пресс-центре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безопасности»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Документы…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М.,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="00D84BCD" w:rsidRPr="00981CF9">
        <w:rPr>
          <w:rFonts w:ascii="Times New Roman" w:hAnsi="Times New Roman" w:cs="Times New Roman"/>
        </w:rPr>
        <w:t>Вып</w:t>
      </w:r>
      <w:r w:rsidR="00D84BCD">
        <w:rPr>
          <w:rFonts w:ascii="Times New Roman" w:hAnsi="Times New Roman" w:cs="Times New Roman"/>
        </w:rPr>
        <w:t xml:space="preserve">. </w:t>
      </w:r>
      <w:r w:rsidR="00D84BCD" w:rsidRPr="00981CF9">
        <w:rPr>
          <w:rFonts w:ascii="Times New Roman" w:hAnsi="Times New Roman" w:cs="Times New Roman"/>
        </w:rPr>
        <w:t>24.</w:t>
      </w:r>
      <w:r w:rsidR="00D84BCD">
        <w:rPr>
          <w:rFonts w:ascii="Times New Roman" w:hAnsi="Times New Roman" w:cs="Times New Roman"/>
        </w:rPr>
        <w:t xml:space="preserve"> 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81</w:t>
      </w:r>
      <w:r w:rsidR="00D84BCD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</w:rPr>
        <w:t>84.</w:t>
      </w:r>
    </w:p>
  </w:footnote>
  <w:footnote w:id="14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Решение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Совета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мерах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развитию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кризисного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реагирования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безопасности»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Документы…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="00D84BCD" w:rsidRPr="00981CF9">
        <w:rPr>
          <w:rFonts w:ascii="Times New Roman" w:hAnsi="Times New Roman" w:cs="Times New Roman"/>
        </w:rPr>
        <w:t>М.,</w:t>
      </w:r>
      <w:r w:rsidR="00D84BCD">
        <w:rPr>
          <w:rFonts w:ascii="Times New Roman" w:hAnsi="Times New Roman" w:cs="Times New Roman"/>
        </w:rPr>
        <w:t xml:space="preserve"> </w:t>
      </w:r>
      <w:r w:rsidR="00D84BCD" w:rsidRPr="00981CF9">
        <w:rPr>
          <w:rFonts w:ascii="Times New Roman" w:hAnsi="Times New Roman" w:cs="Times New Roman"/>
        </w:rPr>
        <w:t>2023.</w:t>
      </w:r>
      <w:r w:rsidR="00D84BCD">
        <w:rPr>
          <w:rFonts w:ascii="Times New Roman" w:hAnsi="Times New Roman" w:cs="Times New Roman"/>
        </w:rPr>
        <w:t xml:space="preserve"> – </w:t>
      </w:r>
      <w:r w:rsidR="00D84BCD" w:rsidRPr="00981CF9">
        <w:rPr>
          <w:rFonts w:ascii="Times New Roman" w:hAnsi="Times New Roman" w:cs="Times New Roman"/>
        </w:rPr>
        <w:t>Вып</w:t>
      </w:r>
      <w:r w:rsidR="00D84BCD">
        <w:rPr>
          <w:rFonts w:ascii="Times New Roman" w:hAnsi="Times New Roman" w:cs="Times New Roman"/>
        </w:rPr>
        <w:t xml:space="preserve">. </w:t>
      </w:r>
      <w:r w:rsidR="00D84BCD" w:rsidRPr="00981CF9">
        <w:rPr>
          <w:rFonts w:ascii="Times New Roman" w:hAnsi="Times New Roman" w:cs="Times New Roman"/>
        </w:rPr>
        <w:t>24.</w:t>
      </w:r>
      <w:r w:rsidR="00D84BCD">
        <w:rPr>
          <w:rFonts w:ascii="Times New Roman" w:hAnsi="Times New Roman" w:cs="Times New Roman"/>
        </w:rPr>
        <w:t xml:space="preserve"> – </w:t>
      </w:r>
      <w:r w:rsidR="00D84BCD"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71–80.</w:t>
      </w:r>
    </w:p>
  </w:footnote>
  <w:footnote w:id="15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4BCD">
        <w:rPr>
          <w:rFonts w:ascii="Times New Roman" w:hAnsi="Times New Roman" w:cs="Times New Roman"/>
          <w:i/>
        </w:rPr>
        <w:t>Шамаров П.В.</w:t>
      </w:r>
      <w:r>
        <w:rPr>
          <w:rFonts w:ascii="Times New Roman" w:hAnsi="Times New Roman" w:cs="Times New Roman"/>
          <w:color w:val="F26C4F"/>
          <w:shd w:val="clear" w:color="auto" w:fill="F5F5F5"/>
        </w:rPr>
        <w:t xml:space="preserve"> </w:t>
      </w:r>
      <w:r w:rsidRPr="00981CF9">
        <w:rPr>
          <w:rFonts w:ascii="Times New Roman" w:hAnsi="Times New Roman" w:cs="Times New Roman"/>
        </w:rPr>
        <w:t>Операция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национальные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интересы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России: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общее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особенное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Мегатренды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мировой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политики: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глобализация,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поляризация,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экстремизм.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материалов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научно-практической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конференции.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Москва,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2023.</w:t>
      </w:r>
      <w:r w:rsidR="00D84BCD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С.</w:t>
      </w:r>
      <w:r w:rsidR="00D84BCD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155.</w:t>
      </w:r>
    </w:p>
  </w:footnote>
  <w:footnote w:id="16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См.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подробнее:</w:t>
      </w:r>
      <w:r>
        <w:rPr>
          <w:rFonts w:ascii="Times New Roman" w:hAnsi="Times New Roman" w:cs="Times New Roman"/>
        </w:rPr>
        <w:t xml:space="preserve"> </w:t>
      </w:r>
      <w:r w:rsidRPr="00D84BCD">
        <w:rPr>
          <w:rFonts w:ascii="Times New Roman" w:hAnsi="Times New Roman" w:cs="Times New Roman"/>
          <w:i/>
        </w:rPr>
        <w:t>Голуб К.Ю</w:t>
      </w:r>
      <w:r w:rsidRPr="00981C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Международно-правовые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рамки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участия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региональных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операциях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поддержанию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процессы.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20,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</w:t>
      </w:r>
      <w:r w:rsidR="00D84BCD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(68).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109</w:t>
      </w:r>
      <w:r w:rsidR="00D84BCD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</w:rPr>
        <w:t>121.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DOI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10.17994/</w:t>
      </w:r>
      <w:r w:rsidRPr="00981CF9">
        <w:rPr>
          <w:rFonts w:ascii="Times New Roman" w:hAnsi="Times New Roman" w:cs="Times New Roman"/>
          <w:lang w:val="en-US"/>
        </w:rPr>
        <w:t>IT</w:t>
      </w:r>
      <w:r w:rsidRPr="00981CF9">
        <w:rPr>
          <w:rFonts w:ascii="Times New Roman" w:hAnsi="Times New Roman" w:cs="Times New Roman"/>
        </w:rPr>
        <w:t>.2022.20.1.68.2.</w:t>
      </w:r>
    </w:p>
  </w:footnote>
  <w:footnote w:id="17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4BCD">
        <w:rPr>
          <w:rFonts w:ascii="Times New Roman" w:hAnsi="Times New Roman" w:cs="Times New Roman"/>
          <w:i/>
        </w:rPr>
        <w:t>Сафранчук И.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Время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вмешательства: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практики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данным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глобальной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политике.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11.12.2024.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https</w:t>
      </w:r>
      <w:r w:rsidRPr="00981CF9">
        <w:rPr>
          <w:rFonts w:ascii="Times New Roman" w:hAnsi="Times New Roman" w:cs="Times New Roman"/>
        </w:rPr>
        <w:t>://</w:t>
      </w:r>
      <w:r w:rsidRPr="00981CF9">
        <w:rPr>
          <w:rFonts w:ascii="Times New Roman" w:hAnsi="Times New Roman" w:cs="Times New Roman"/>
          <w:lang w:val="en-US"/>
        </w:rPr>
        <w:t>globalaffairs</w:t>
      </w:r>
      <w:r w:rsidRPr="00981CF9">
        <w:rPr>
          <w:rFonts w:ascii="Times New Roman" w:hAnsi="Times New Roman" w:cs="Times New Roman"/>
        </w:rPr>
        <w:t>.</w:t>
      </w:r>
      <w:r w:rsidRPr="00981CF9">
        <w:rPr>
          <w:rFonts w:ascii="Times New Roman" w:hAnsi="Times New Roman" w:cs="Times New Roman"/>
          <w:lang w:val="en-US"/>
        </w:rPr>
        <w:t>ru</w:t>
      </w:r>
      <w:r w:rsidRPr="00981CF9">
        <w:rPr>
          <w:rFonts w:ascii="Times New Roman" w:hAnsi="Times New Roman" w:cs="Times New Roman"/>
        </w:rPr>
        <w:t>/</w:t>
      </w:r>
      <w:r w:rsidRPr="00981CF9">
        <w:rPr>
          <w:rFonts w:ascii="Times New Roman" w:hAnsi="Times New Roman" w:cs="Times New Roman"/>
          <w:lang w:val="en-US"/>
        </w:rPr>
        <w:t>articles</w:t>
      </w:r>
      <w:r w:rsidRPr="00981CF9">
        <w:rPr>
          <w:rFonts w:ascii="Times New Roman" w:hAnsi="Times New Roman" w:cs="Times New Roman"/>
        </w:rPr>
        <w:t>/</w:t>
      </w:r>
      <w:r w:rsidRPr="00981CF9">
        <w:rPr>
          <w:rFonts w:ascii="Times New Roman" w:hAnsi="Times New Roman" w:cs="Times New Roman"/>
          <w:lang w:val="en-US"/>
        </w:rPr>
        <w:t>vremya</w:t>
      </w:r>
      <w:r w:rsidRPr="00981CF9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  <w:lang w:val="en-US"/>
        </w:rPr>
        <w:t>vmeshatelstva</w:t>
      </w:r>
      <w:r w:rsidRPr="00981CF9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  <w:lang w:val="en-US"/>
        </w:rPr>
        <w:t>safranchuk</w:t>
      </w:r>
      <w:r w:rsidRPr="00981CF9">
        <w:rPr>
          <w:rFonts w:ascii="Times New Roman" w:hAnsi="Times New Roman" w:cs="Times New Roman"/>
        </w:rPr>
        <w:t>/</w:t>
      </w:r>
    </w:p>
  </w:footnote>
  <w:footnote w:id="18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4BCD">
        <w:rPr>
          <w:rFonts w:ascii="Times New Roman" w:hAnsi="Times New Roman" w:cs="Times New Roman"/>
          <w:i/>
        </w:rPr>
        <w:t>Коренев Е.С.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Перспективы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завершения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миротворческой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операции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Казахстане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Современная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Европа.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(115).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147.</w:t>
      </w:r>
    </w:p>
  </w:footnote>
  <w:footnote w:id="19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4BCD">
        <w:rPr>
          <w:rFonts w:ascii="Times New Roman" w:hAnsi="Times New Roman" w:cs="Times New Roman"/>
          <w:i/>
        </w:rPr>
        <w:t>Бордачёв Т.В., Тебин П.Ю.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«тени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войны»,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но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тени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ответственности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Россия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глобальной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политике.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>23,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177.</w:t>
      </w:r>
    </w:p>
  </w:footnote>
  <w:footnote w:id="20">
    <w:p w:rsidR="007D37CB" w:rsidRPr="00981CF9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Генсеки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ОДКБ,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СНГ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ШОС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подписали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дорожную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карту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сотрудничества</w:t>
      </w:r>
      <w:r w:rsidR="00D84B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РИА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Новости.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3.09.2025.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>–</w:t>
      </w:r>
      <w:r>
        <w:t xml:space="preserve"> </w:t>
      </w:r>
      <w:r w:rsidRPr="00981CF9">
        <w:rPr>
          <w:rFonts w:ascii="Times New Roman" w:hAnsi="Times New Roman" w:cs="Times New Roman"/>
          <w:lang w:val="en-US"/>
        </w:rPr>
        <w:t>https</w:t>
      </w:r>
      <w:r w:rsidRPr="00981CF9">
        <w:rPr>
          <w:rFonts w:ascii="Times New Roman" w:hAnsi="Times New Roman" w:cs="Times New Roman"/>
        </w:rPr>
        <w:t>://</w:t>
      </w:r>
      <w:r w:rsidRPr="00981CF9">
        <w:rPr>
          <w:rFonts w:ascii="Times New Roman" w:hAnsi="Times New Roman" w:cs="Times New Roman"/>
          <w:lang w:val="en-US"/>
        </w:rPr>
        <w:t>ria</w:t>
      </w:r>
      <w:r w:rsidRPr="00981CF9">
        <w:rPr>
          <w:rFonts w:ascii="Times New Roman" w:hAnsi="Times New Roman" w:cs="Times New Roman"/>
        </w:rPr>
        <w:t>.</w:t>
      </w:r>
      <w:r w:rsidRPr="00981CF9">
        <w:rPr>
          <w:rFonts w:ascii="Times New Roman" w:hAnsi="Times New Roman" w:cs="Times New Roman"/>
          <w:lang w:val="en-US"/>
        </w:rPr>
        <w:t>ru</w:t>
      </w:r>
      <w:r w:rsidRPr="00981CF9">
        <w:rPr>
          <w:rFonts w:ascii="Times New Roman" w:hAnsi="Times New Roman" w:cs="Times New Roman"/>
        </w:rPr>
        <w:t>/20250903/</w:t>
      </w:r>
      <w:r w:rsidRPr="00981CF9">
        <w:rPr>
          <w:rFonts w:ascii="Times New Roman" w:hAnsi="Times New Roman" w:cs="Times New Roman"/>
          <w:lang w:val="en-US"/>
        </w:rPr>
        <w:t>kitay</w:t>
      </w:r>
      <w:r w:rsidRPr="00981CF9">
        <w:rPr>
          <w:rFonts w:ascii="Times New Roman" w:hAnsi="Times New Roman" w:cs="Times New Roman"/>
        </w:rPr>
        <w:t>-2039383144.</w:t>
      </w:r>
      <w:r w:rsidRPr="00981CF9">
        <w:rPr>
          <w:rFonts w:ascii="Times New Roman" w:hAnsi="Times New Roman" w:cs="Times New Roman"/>
          <w:lang w:val="en-US"/>
        </w:rPr>
        <w:t>html</w:t>
      </w:r>
    </w:p>
  </w:footnote>
  <w:footnote w:id="21">
    <w:p w:rsidR="007D37CB" w:rsidRPr="007D37CB" w:rsidRDefault="007D37CB" w:rsidP="007D37CB">
      <w:pPr>
        <w:pStyle w:val="ac"/>
        <w:ind w:firstLine="709"/>
        <w:jc w:val="both"/>
        <w:rPr>
          <w:rFonts w:ascii="Times New Roman" w:hAnsi="Times New Roman" w:cs="Times New Roman"/>
        </w:rPr>
      </w:pPr>
      <w:r w:rsidRPr="00981CF9">
        <w:rPr>
          <w:rStyle w:val="ae"/>
          <w:rFonts w:ascii="Times New Roman" w:hAnsi="Times New Roman" w:cs="Times New Roman"/>
        </w:rPr>
        <w:footnoteRef/>
      </w:r>
      <w:r w:rsidRPr="007D37CB"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См.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подробнее</w:t>
      </w:r>
      <w:r w:rsidR="00D84BCD">
        <w:rPr>
          <w:rFonts w:ascii="Times New Roman" w:hAnsi="Times New Roman" w:cs="Times New Roman"/>
        </w:rPr>
        <w:t>:</w:t>
      </w:r>
      <w:r>
        <w:t xml:space="preserve"> </w:t>
      </w:r>
      <w:r w:rsidRPr="00D84BCD">
        <w:rPr>
          <w:rFonts w:ascii="Times New Roman" w:hAnsi="Times New Roman" w:cs="Times New Roman"/>
          <w:i/>
        </w:rPr>
        <w:t>Голуб К.Ю.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Актуальные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подходы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совершенствованию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консенсусных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механизмов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принятия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решений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региональных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организациях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Евразийская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интеграция: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экономика,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право,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политика.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>18,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D84BCD">
        <w:rPr>
          <w:rFonts w:ascii="Times New Roman" w:hAnsi="Times New Roman" w:cs="Times New Roman"/>
        </w:rPr>
        <w:t xml:space="preserve">– </w:t>
      </w:r>
      <w:r w:rsidRPr="00981CF9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109</w:t>
      </w:r>
      <w:r w:rsidR="00D84BCD">
        <w:rPr>
          <w:rFonts w:ascii="Times New Roman" w:hAnsi="Times New Roman" w:cs="Times New Roman"/>
        </w:rPr>
        <w:t>-</w:t>
      </w:r>
      <w:r w:rsidRPr="00981CF9">
        <w:rPr>
          <w:rFonts w:ascii="Times New Roman" w:hAnsi="Times New Roman" w:cs="Times New Roman"/>
        </w:rPr>
        <w:t>117.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  <w:lang w:val="en-US"/>
        </w:rPr>
        <w:t>DOI</w:t>
      </w:r>
      <w:r w:rsidRPr="007D37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981CF9">
        <w:rPr>
          <w:rFonts w:ascii="Times New Roman" w:hAnsi="Times New Roman" w:cs="Times New Roman"/>
        </w:rPr>
        <w:t>10.22394/2073-2929-2024-01-109-117.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7CB" w:rsidRPr="004B2B97" w:rsidRDefault="007D37CB" w:rsidP="004B2B97">
    <w:pPr>
      <w:pStyle w:val="af0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0E3"/>
    <w:multiLevelType w:val="hybridMultilevel"/>
    <w:tmpl w:val="C17E7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74C00"/>
    <w:multiLevelType w:val="hybridMultilevel"/>
    <w:tmpl w:val="D4F8B7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C07"/>
    <w:rsid w:val="00000351"/>
    <w:rsid w:val="000059BD"/>
    <w:rsid w:val="00007580"/>
    <w:rsid w:val="00007D04"/>
    <w:rsid w:val="000134CE"/>
    <w:rsid w:val="0001388F"/>
    <w:rsid w:val="00036CD5"/>
    <w:rsid w:val="00043AE9"/>
    <w:rsid w:val="000455AA"/>
    <w:rsid w:val="000511FA"/>
    <w:rsid w:val="000534DC"/>
    <w:rsid w:val="00054C0A"/>
    <w:rsid w:val="00062C82"/>
    <w:rsid w:val="00066EC6"/>
    <w:rsid w:val="000715D0"/>
    <w:rsid w:val="000832E2"/>
    <w:rsid w:val="00087566"/>
    <w:rsid w:val="000924DF"/>
    <w:rsid w:val="0009364A"/>
    <w:rsid w:val="000A078A"/>
    <w:rsid w:val="000B0980"/>
    <w:rsid w:val="000C00E1"/>
    <w:rsid w:val="000C206A"/>
    <w:rsid w:val="000C71C3"/>
    <w:rsid w:val="000D5BCB"/>
    <w:rsid w:val="000E32B0"/>
    <w:rsid w:val="000E3830"/>
    <w:rsid w:val="000F4529"/>
    <w:rsid w:val="001120FC"/>
    <w:rsid w:val="0012530F"/>
    <w:rsid w:val="00125BFF"/>
    <w:rsid w:val="001264EA"/>
    <w:rsid w:val="001450F6"/>
    <w:rsid w:val="00147A0D"/>
    <w:rsid w:val="00150A3B"/>
    <w:rsid w:val="00170406"/>
    <w:rsid w:val="001807C7"/>
    <w:rsid w:val="001833D5"/>
    <w:rsid w:val="00184C61"/>
    <w:rsid w:val="00187EC7"/>
    <w:rsid w:val="00194F04"/>
    <w:rsid w:val="0019757A"/>
    <w:rsid w:val="001A023D"/>
    <w:rsid w:val="001A2499"/>
    <w:rsid w:val="001A64E4"/>
    <w:rsid w:val="001B1629"/>
    <w:rsid w:val="001B541C"/>
    <w:rsid w:val="001C197A"/>
    <w:rsid w:val="001C5C5A"/>
    <w:rsid w:val="001D4FCF"/>
    <w:rsid w:val="001D63A4"/>
    <w:rsid w:val="00202669"/>
    <w:rsid w:val="002027E5"/>
    <w:rsid w:val="00202BDE"/>
    <w:rsid w:val="0020772D"/>
    <w:rsid w:val="0021427F"/>
    <w:rsid w:val="00214D1A"/>
    <w:rsid w:val="002227CF"/>
    <w:rsid w:val="00223BDB"/>
    <w:rsid w:val="00227EF9"/>
    <w:rsid w:val="00243565"/>
    <w:rsid w:val="00267FE4"/>
    <w:rsid w:val="00293A85"/>
    <w:rsid w:val="002B2021"/>
    <w:rsid w:val="002C2AFD"/>
    <w:rsid w:val="002C461C"/>
    <w:rsid w:val="002D1251"/>
    <w:rsid w:val="002D4636"/>
    <w:rsid w:val="002D6297"/>
    <w:rsid w:val="002E101C"/>
    <w:rsid w:val="002E6146"/>
    <w:rsid w:val="002E6F25"/>
    <w:rsid w:val="00301454"/>
    <w:rsid w:val="003046A5"/>
    <w:rsid w:val="00310EDE"/>
    <w:rsid w:val="00312F91"/>
    <w:rsid w:val="003320F5"/>
    <w:rsid w:val="00342517"/>
    <w:rsid w:val="003602B9"/>
    <w:rsid w:val="003728F0"/>
    <w:rsid w:val="003729CA"/>
    <w:rsid w:val="00373E86"/>
    <w:rsid w:val="00374A2F"/>
    <w:rsid w:val="00375894"/>
    <w:rsid w:val="00391DE6"/>
    <w:rsid w:val="003A0CA6"/>
    <w:rsid w:val="003A22EF"/>
    <w:rsid w:val="003A5491"/>
    <w:rsid w:val="003A55F8"/>
    <w:rsid w:val="003B75C3"/>
    <w:rsid w:val="003B7A64"/>
    <w:rsid w:val="003C40FD"/>
    <w:rsid w:val="003C45AE"/>
    <w:rsid w:val="003D72F7"/>
    <w:rsid w:val="003E0B26"/>
    <w:rsid w:val="003E4AF3"/>
    <w:rsid w:val="003F0CB4"/>
    <w:rsid w:val="003F1FDC"/>
    <w:rsid w:val="003F4194"/>
    <w:rsid w:val="003F520A"/>
    <w:rsid w:val="003F5B0F"/>
    <w:rsid w:val="00405FBD"/>
    <w:rsid w:val="00407071"/>
    <w:rsid w:val="00412065"/>
    <w:rsid w:val="00430BCA"/>
    <w:rsid w:val="00434AE4"/>
    <w:rsid w:val="004433EF"/>
    <w:rsid w:val="004448EC"/>
    <w:rsid w:val="004463BD"/>
    <w:rsid w:val="00446A70"/>
    <w:rsid w:val="00453362"/>
    <w:rsid w:val="00454FE7"/>
    <w:rsid w:val="00456B3D"/>
    <w:rsid w:val="0046161D"/>
    <w:rsid w:val="004629A6"/>
    <w:rsid w:val="004649D9"/>
    <w:rsid w:val="00472CB9"/>
    <w:rsid w:val="00473E8D"/>
    <w:rsid w:val="00490D23"/>
    <w:rsid w:val="00497B7B"/>
    <w:rsid w:val="00497F4D"/>
    <w:rsid w:val="004A0E8F"/>
    <w:rsid w:val="004B0A32"/>
    <w:rsid w:val="004B2B97"/>
    <w:rsid w:val="004B3668"/>
    <w:rsid w:val="004B44D0"/>
    <w:rsid w:val="004B6C45"/>
    <w:rsid w:val="004D4168"/>
    <w:rsid w:val="004E3BAD"/>
    <w:rsid w:val="0051045B"/>
    <w:rsid w:val="00511AEC"/>
    <w:rsid w:val="00517125"/>
    <w:rsid w:val="00524130"/>
    <w:rsid w:val="00530BD5"/>
    <w:rsid w:val="00530CB0"/>
    <w:rsid w:val="005420FD"/>
    <w:rsid w:val="00544F2C"/>
    <w:rsid w:val="00557BF0"/>
    <w:rsid w:val="00565EBF"/>
    <w:rsid w:val="005732C3"/>
    <w:rsid w:val="00584D35"/>
    <w:rsid w:val="00586DCA"/>
    <w:rsid w:val="00587C73"/>
    <w:rsid w:val="00591C7E"/>
    <w:rsid w:val="00593E11"/>
    <w:rsid w:val="0059518E"/>
    <w:rsid w:val="005A0B42"/>
    <w:rsid w:val="005A513B"/>
    <w:rsid w:val="005A5EE6"/>
    <w:rsid w:val="005B08A6"/>
    <w:rsid w:val="005C2148"/>
    <w:rsid w:val="005C53D1"/>
    <w:rsid w:val="005C5939"/>
    <w:rsid w:val="005D2D8A"/>
    <w:rsid w:val="005E2356"/>
    <w:rsid w:val="005E5D90"/>
    <w:rsid w:val="005E71F1"/>
    <w:rsid w:val="005F1840"/>
    <w:rsid w:val="005F1FC7"/>
    <w:rsid w:val="005F75EE"/>
    <w:rsid w:val="00601737"/>
    <w:rsid w:val="00601CEE"/>
    <w:rsid w:val="006038BE"/>
    <w:rsid w:val="006374C0"/>
    <w:rsid w:val="00640B67"/>
    <w:rsid w:val="00651DCA"/>
    <w:rsid w:val="0065767A"/>
    <w:rsid w:val="006619CD"/>
    <w:rsid w:val="006804C7"/>
    <w:rsid w:val="00692F50"/>
    <w:rsid w:val="006B0D35"/>
    <w:rsid w:val="006B790A"/>
    <w:rsid w:val="006C18B7"/>
    <w:rsid w:val="006C18D4"/>
    <w:rsid w:val="006C5DA4"/>
    <w:rsid w:val="006D30FD"/>
    <w:rsid w:val="006D4763"/>
    <w:rsid w:val="006E0B19"/>
    <w:rsid w:val="006E46DB"/>
    <w:rsid w:val="00707853"/>
    <w:rsid w:val="007143DF"/>
    <w:rsid w:val="00726057"/>
    <w:rsid w:val="007324FE"/>
    <w:rsid w:val="007350AF"/>
    <w:rsid w:val="007363D0"/>
    <w:rsid w:val="00743C7D"/>
    <w:rsid w:val="00754D21"/>
    <w:rsid w:val="007724B0"/>
    <w:rsid w:val="007B215F"/>
    <w:rsid w:val="007C16CA"/>
    <w:rsid w:val="007C53EE"/>
    <w:rsid w:val="007D2DC9"/>
    <w:rsid w:val="007D37CB"/>
    <w:rsid w:val="007E3720"/>
    <w:rsid w:val="007E45D0"/>
    <w:rsid w:val="007F4105"/>
    <w:rsid w:val="0080114A"/>
    <w:rsid w:val="0081166F"/>
    <w:rsid w:val="00820D6E"/>
    <w:rsid w:val="008257EE"/>
    <w:rsid w:val="00840B30"/>
    <w:rsid w:val="00840B98"/>
    <w:rsid w:val="00873E57"/>
    <w:rsid w:val="008774F3"/>
    <w:rsid w:val="00880A3A"/>
    <w:rsid w:val="00893ED4"/>
    <w:rsid w:val="008A122E"/>
    <w:rsid w:val="008A22A9"/>
    <w:rsid w:val="008D3E4E"/>
    <w:rsid w:val="008E4CD1"/>
    <w:rsid w:val="009023EC"/>
    <w:rsid w:val="0090545D"/>
    <w:rsid w:val="0091053E"/>
    <w:rsid w:val="0092130A"/>
    <w:rsid w:val="00930074"/>
    <w:rsid w:val="00933EA3"/>
    <w:rsid w:val="00935D13"/>
    <w:rsid w:val="009454EB"/>
    <w:rsid w:val="0095662B"/>
    <w:rsid w:val="00965B67"/>
    <w:rsid w:val="009750B1"/>
    <w:rsid w:val="009762EE"/>
    <w:rsid w:val="00981CF9"/>
    <w:rsid w:val="009B58BE"/>
    <w:rsid w:val="009B5E75"/>
    <w:rsid w:val="009C2A02"/>
    <w:rsid w:val="009C5DEF"/>
    <w:rsid w:val="009C7A5E"/>
    <w:rsid w:val="009E1BF4"/>
    <w:rsid w:val="009F44F3"/>
    <w:rsid w:val="009F46E5"/>
    <w:rsid w:val="00A017BD"/>
    <w:rsid w:val="00A05C62"/>
    <w:rsid w:val="00A0619E"/>
    <w:rsid w:val="00A11352"/>
    <w:rsid w:val="00A1419E"/>
    <w:rsid w:val="00A14600"/>
    <w:rsid w:val="00A14B7A"/>
    <w:rsid w:val="00A152E4"/>
    <w:rsid w:val="00A25EB5"/>
    <w:rsid w:val="00A36F0D"/>
    <w:rsid w:val="00A53810"/>
    <w:rsid w:val="00A608E2"/>
    <w:rsid w:val="00A66153"/>
    <w:rsid w:val="00A7000D"/>
    <w:rsid w:val="00A72715"/>
    <w:rsid w:val="00A72CDA"/>
    <w:rsid w:val="00A731A8"/>
    <w:rsid w:val="00A74408"/>
    <w:rsid w:val="00A80920"/>
    <w:rsid w:val="00AA0E54"/>
    <w:rsid w:val="00AA445F"/>
    <w:rsid w:val="00AB11E2"/>
    <w:rsid w:val="00AB12A0"/>
    <w:rsid w:val="00AB39C0"/>
    <w:rsid w:val="00AC1E5A"/>
    <w:rsid w:val="00AD2478"/>
    <w:rsid w:val="00AE0E23"/>
    <w:rsid w:val="00B115E3"/>
    <w:rsid w:val="00B17627"/>
    <w:rsid w:val="00B23CE4"/>
    <w:rsid w:val="00B3438F"/>
    <w:rsid w:val="00B449B4"/>
    <w:rsid w:val="00B5316F"/>
    <w:rsid w:val="00B656F3"/>
    <w:rsid w:val="00B70AE9"/>
    <w:rsid w:val="00B7117B"/>
    <w:rsid w:val="00B7240F"/>
    <w:rsid w:val="00B74242"/>
    <w:rsid w:val="00B82F29"/>
    <w:rsid w:val="00B916FF"/>
    <w:rsid w:val="00BB510E"/>
    <w:rsid w:val="00BC35B8"/>
    <w:rsid w:val="00BC56AF"/>
    <w:rsid w:val="00BF03EB"/>
    <w:rsid w:val="00BF2C87"/>
    <w:rsid w:val="00C07715"/>
    <w:rsid w:val="00C16CCF"/>
    <w:rsid w:val="00C31816"/>
    <w:rsid w:val="00C42968"/>
    <w:rsid w:val="00C42B6F"/>
    <w:rsid w:val="00C46841"/>
    <w:rsid w:val="00C60C07"/>
    <w:rsid w:val="00C671EA"/>
    <w:rsid w:val="00C676F3"/>
    <w:rsid w:val="00C72B89"/>
    <w:rsid w:val="00CA2769"/>
    <w:rsid w:val="00CB5717"/>
    <w:rsid w:val="00CB61DC"/>
    <w:rsid w:val="00CB7735"/>
    <w:rsid w:val="00CC5CD8"/>
    <w:rsid w:val="00CC5F41"/>
    <w:rsid w:val="00CD6A0B"/>
    <w:rsid w:val="00CE42D5"/>
    <w:rsid w:val="00CF179C"/>
    <w:rsid w:val="00CF2A74"/>
    <w:rsid w:val="00CF3F56"/>
    <w:rsid w:val="00D0672D"/>
    <w:rsid w:val="00D07F2D"/>
    <w:rsid w:val="00D2164D"/>
    <w:rsid w:val="00D311C8"/>
    <w:rsid w:val="00D3667B"/>
    <w:rsid w:val="00D55234"/>
    <w:rsid w:val="00D55F67"/>
    <w:rsid w:val="00D57EC3"/>
    <w:rsid w:val="00D734E9"/>
    <w:rsid w:val="00D7500B"/>
    <w:rsid w:val="00D76761"/>
    <w:rsid w:val="00D82BAB"/>
    <w:rsid w:val="00D84BCD"/>
    <w:rsid w:val="00D8576E"/>
    <w:rsid w:val="00D85ADC"/>
    <w:rsid w:val="00D91443"/>
    <w:rsid w:val="00D9765B"/>
    <w:rsid w:val="00DA40CB"/>
    <w:rsid w:val="00DB22A5"/>
    <w:rsid w:val="00DB60FE"/>
    <w:rsid w:val="00DC207E"/>
    <w:rsid w:val="00DF2604"/>
    <w:rsid w:val="00E02C79"/>
    <w:rsid w:val="00E12689"/>
    <w:rsid w:val="00E1384D"/>
    <w:rsid w:val="00E21BC9"/>
    <w:rsid w:val="00E55A48"/>
    <w:rsid w:val="00E70A7E"/>
    <w:rsid w:val="00E71E0A"/>
    <w:rsid w:val="00E80D03"/>
    <w:rsid w:val="00E86520"/>
    <w:rsid w:val="00EA2148"/>
    <w:rsid w:val="00EA5004"/>
    <w:rsid w:val="00EC1BF6"/>
    <w:rsid w:val="00EC7E21"/>
    <w:rsid w:val="00EE0F9B"/>
    <w:rsid w:val="00EE4186"/>
    <w:rsid w:val="00EE4605"/>
    <w:rsid w:val="00EF2F98"/>
    <w:rsid w:val="00EF7D78"/>
    <w:rsid w:val="00F007DA"/>
    <w:rsid w:val="00F01E60"/>
    <w:rsid w:val="00F0669F"/>
    <w:rsid w:val="00F15E92"/>
    <w:rsid w:val="00F22A57"/>
    <w:rsid w:val="00F23CEE"/>
    <w:rsid w:val="00F2403E"/>
    <w:rsid w:val="00F27EB3"/>
    <w:rsid w:val="00F304B7"/>
    <w:rsid w:val="00F30F5B"/>
    <w:rsid w:val="00F312A7"/>
    <w:rsid w:val="00F41928"/>
    <w:rsid w:val="00F43A80"/>
    <w:rsid w:val="00F527E4"/>
    <w:rsid w:val="00F61C57"/>
    <w:rsid w:val="00F61DCF"/>
    <w:rsid w:val="00F678CC"/>
    <w:rsid w:val="00F72233"/>
    <w:rsid w:val="00F81F33"/>
    <w:rsid w:val="00F82ABE"/>
    <w:rsid w:val="00F85066"/>
    <w:rsid w:val="00F86730"/>
    <w:rsid w:val="00FB0C7E"/>
    <w:rsid w:val="00FB477F"/>
    <w:rsid w:val="00FC380B"/>
    <w:rsid w:val="00FD4490"/>
    <w:rsid w:val="00FD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D0"/>
  </w:style>
  <w:style w:type="paragraph" w:styleId="1">
    <w:name w:val="heading 1"/>
    <w:basedOn w:val="a"/>
    <w:next w:val="a"/>
    <w:link w:val="10"/>
    <w:uiPriority w:val="9"/>
    <w:qFormat/>
    <w:rsid w:val="00C60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C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C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C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C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0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0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0C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0C0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0C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0C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0C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0C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0C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6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0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0C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0C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0C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0C0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60C07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1A023D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A023D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A023D"/>
    <w:rPr>
      <w:vertAlign w:val="superscript"/>
    </w:rPr>
  </w:style>
  <w:style w:type="character" w:styleId="af">
    <w:name w:val="Hyperlink"/>
    <w:basedOn w:val="a0"/>
    <w:uiPriority w:val="99"/>
    <w:unhideWhenUsed/>
    <w:rsid w:val="000832E2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32E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B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2B97"/>
  </w:style>
  <w:style w:type="paragraph" w:styleId="af2">
    <w:name w:val="footer"/>
    <w:basedOn w:val="a"/>
    <w:link w:val="af3"/>
    <w:uiPriority w:val="99"/>
    <w:unhideWhenUsed/>
    <w:rsid w:val="004B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2B97"/>
  </w:style>
  <w:style w:type="character" w:styleId="af4">
    <w:name w:val="FollowedHyperlink"/>
    <w:basedOn w:val="a0"/>
    <w:uiPriority w:val="99"/>
    <w:semiHidden/>
    <w:unhideWhenUsed/>
    <w:rsid w:val="009B5E75"/>
    <w:rPr>
      <w:color w:val="96607D" w:themeColor="followedHyperlink"/>
      <w:u w:val="single"/>
    </w:rPr>
  </w:style>
  <w:style w:type="paragraph" w:customStyle="1" w:styleId="af5">
    <w:name w:val="Сноска"/>
    <w:basedOn w:val="a"/>
    <w:qFormat/>
    <w:rsid w:val="001B541C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80587-9A8A-470E-A4FB-C6241D7F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Голуб</dc:creator>
  <cp:lastModifiedBy>Владимир</cp:lastModifiedBy>
  <cp:revision>4</cp:revision>
  <dcterms:created xsi:type="dcterms:W3CDTF">2025-12-09T06:37:00Z</dcterms:created>
  <dcterms:modified xsi:type="dcterms:W3CDTF">2025-12-16T15:52:00Z</dcterms:modified>
</cp:coreProperties>
</file>