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907" w:rsidRPr="00BB1907" w:rsidRDefault="00BB1907" w:rsidP="00BB190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B1907">
        <w:rPr>
          <w:rFonts w:ascii="Times New Roman" w:hAnsi="Times New Roman" w:cs="Times New Roman"/>
          <w:b/>
          <w:bCs/>
          <w:i/>
          <w:sz w:val="24"/>
          <w:szCs w:val="24"/>
        </w:rPr>
        <w:t>Плющ А.Н.</w:t>
      </w:r>
    </w:p>
    <w:p w:rsidR="00BB1907" w:rsidRDefault="00BB1907" w:rsidP="00BB1907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д.психол.н., с.н.с., </w:t>
      </w:r>
      <w:r w:rsidRPr="00BB1907">
        <w:rPr>
          <w:rFonts w:ascii="Times New Roman" w:hAnsi="Times New Roman" w:cs="Times New Roman"/>
          <w:iCs/>
          <w:sz w:val="24"/>
          <w:szCs w:val="24"/>
        </w:rPr>
        <w:t>Киев</w:t>
      </w:r>
    </w:p>
    <w:p w:rsidR="00BB1907" w:rsidRPr="00BB1907" w:rsidRDefault="00BB1907" w:rsidP="00BB1907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B1907">
        <w:rPr>
          <w:rFonts w:ascii="Times New Roman" w:hAnsi="Times New Roman" w:cs="Times New Roman"/>
          <w:iCs/>
          <w:sz w:val="24"/>
          <w:szCs w:val="24"/>
        </w:rPr>
        <w:t>plyushch11@mail.ru</w:t>
      </w:r>
    </w:p>
    <w:p w:rsidR="00BB1907" w:rsidRDefault="00BB1907" w:rsidP="00BB190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A3670" w:rsidRPr="00BB1907" w:rsidRDefault="00BB1907" w:rsidP="00BB190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B1907">
        <w:rPr>
          <w:rFonts w:ascii="Times New Roman" w:hAnsi="Times New Roman" w:cs="Times New Roman"/>
          <w:b/>
          <w:bCs/>
          <w:sz w:val="24"/>
          <w:szCs w:val="24"/>
        </w:rPr>
        <w:t>ИСПОЛЬЗОВАНИЕ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b/>
          <w:bCs/>
          <w:sz w:val="24"/>
          <w:szCs w:val="24"/>
        </w:rPr>
        <w:t>КОГНИТИВНОЙ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b/>
          <w:bCs/>
          <w:sz w:val="24"/>
          <w:szCs w:val="24"/>
        </w:rPr>
        <w:t>СЛОЖНОСТИ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b/>
          <w:bCs/>
          <w:sz w:val="24"/>
          <w:szCs w:val="24"/>
        </w:rPr>
        <w:t>ИНФОРМАЦИИ ДЛЯ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b/>
          <w:bCs/>
          <w:sz w:val="24"/>
          <w:szCs w:val="24"/>
        </w:rPr>
        <w:t>УПРАВЛЕНИЯ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b/>
          <w:bCs/>
          <w:sz w:val="24"/>
          <w:szCs w:val="24"/>
        </w:rPr>
        <w:t>КОММУНИКАЦИЕЙ</w:t>
      </w:r>
    </w:p>
    <w:p w:rsidR="007A3670" w:rsidRPr="00BB1907" w:rsidRDefault="007A3670" w:rsidP="00BB19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83693" w:rsidRPr="00BB1907" w:rsidRDefault="00E83693" w:rsidP="00BB1907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B1907">
        <w:rPr>
          <w:rFonts w:ascii="Times New Roman" w:hAnsi="Times New Roman" w:cs="Times New Roman"/>
          <w:b/>
          <w:i/>
          <w:sz w:val="24"/>
          <w:szCs w:val="24"/>
        </w:rPr>
        <w:t>Ключевые</w:t>
      </w:r>
      <w:r w:rsidR="00BB1907" w:rsidRPr="00BB190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b/>
          <w:i/>
          <w:sz w:val="24"/>
          <w:szCs w:val="24"/>
        </w:rPr>
        <w:t>слова:</w:t>
      </w:r>
      <w:r w:rsidR="00BB1907" w:rsidRPr="00BB190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i/>
          <w:sz w:val="24"/>
          <w:szCs w:val="24"/>
        </w:rPr>
        <w:t>коммуникация,</w:t>
      </w:r>
      <w:r w:rsidR="00BB1907" w:rsidRPr="00BB190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i/>
          <w:sz w:val="24"/>
          <w:szCs w:val="24"/>
        </w:rPr>
        <w:t>текст,</w:t>
      </w:r>
      <w:r w:rsidR="00BB1907" w:rsidRPr="00BB190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i/>
          <w:sz w:val="24"/>
          <w:szCs w:val="24"/>
        </w:rPr>
        <w:t>когнитивная</w:t>
      </w:r>
      <w:r w:rsidR="00BB1907" w:rsidRPr="00BB190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i/>
          <w:sz w:val="24"/>
          <w:szCs w:val="24"/>
        </w:rPr>
        <w:t>сложность,</w:t>
      </w:r>
      <w:r w:rsidR="00BB1907" w:rsidRPr="00BB190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i/>
          <w:sz w:val="24"/>
          <w:szCs w:val="24"/>
        </w:rPr>
        <w:t>нарратив,</w:t>
      </w:r>
      <w:r w:rsidR="00BB1907" w:rsidRPr="00BB190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i/>
          <w:sz w:val="24"/>
          <w:szCs w:val="24"/>
        </w:rPr>
        <w:t>дискурс,</w:t>
      </w:r>
      <w:r w:rsidR="00BB1907" w:rsidRPr="00BB190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i/>
          <w:sz w:val="24"/>
          <w:szCs w:val="24"/>
        </w:rPr>
        <w:t>метадискурс,</w:t>
      </w:r>
      <w:r w:rsidR="00BB1907" w:rsidRPr="00BB190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i/>
          <w:sz w:val="24"/>
          <w:szCs w:val="24"/>
        </w:rPr>
        <w:t>редукция</w:t>
      </w:r>
      <w:r w:rsidR="00BB1907" w:rsidRPr="00BB190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i/>
          <w:sz w:val="24"/>
          <w:szCs w:val="24"/>
        </w:rPr>
        <w:t>сложности,</w:t>
      </w:r>
      <w:r w:rsidR="00BB1907" w:rsidRPr="00BB190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i/>
          <w:sz w:val="24"/>
          <w:szCs w:val="24"/>
        </w:rPr>
        <w:t>метакогнитивные</w:t>
      </w:r>
      <w:r w:rsidR="00BB1907" w:rsidRPr="00BB190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i/>
          <w:sz w:val="24"/>
          <w:szCs w:val="24"/>
        </w:rPr>
        <w:t>навыки.</w:t>
      </w:r>
    </w:p>
    <w:p w:rsidR="00E83693" w:rsidRPr="00BB1907" w:rsidRDefault="00E83693" w:rsidP="00BB19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07F4" w:rsidRPr="00BB1907" w:rsidRDefault="00CF07F4" w:rsidP="00BB19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1907">
        <w:rPr>
          <w:rFonts w:ascii="Times New Roman" w:hAnsi="Times New Roman" w:cs="Times New Roman"/>
          <w:sz w:val="24"/>
          <w:szCs w:val="24"/>
        </w:rPr>
        <w:t>В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информационную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эпоху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открытое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противостояние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государств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смещается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в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сторону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гибридных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войн,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протекающих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в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информационном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пространстве.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В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деле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обороноспособности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страны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возрастает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роль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системы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образования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(вспомним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пресловутую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фразу,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что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«войну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выигрывает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школьный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учитель»),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которая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снабжает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массивом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знаний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об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историческом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пути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государства,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формирует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когнитивные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умения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работы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информацией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прививает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метакогнитивные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навыки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продвижения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своего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дискурса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в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коммуникации.</w:t>
      </w:r>
    </w:p>
    <w:p w:rsidR="002C529A" w:rsidRPr="00BB1907" w:rsidRDefault="002C529A" w:rsidP="00BB19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1907">
        <w:rPr>
          <w:rFonts w:ascii="Times New Roman" w:hAnsi="Times New Roman" w:cs="Times New Roman"/>
          <w:sz w:val="24"/>
          <w:szCs w:val="24"/>
        </w:rPr>
        <w:t>В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основе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концепции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«мир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как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текст»</w:t>
      </w:r>
      <w:r w:rsidR="00B44DB6" w:rsidRPr="00BB1907">
        <w:rPr>
          <w:rStyle w:val="af4"/>
          <w:rFonts w:ascii="Times New Roman" w:hAnsi="Times New Roman" w:cs="Times New Roman"/>
          <w:sz w:val="24"/>
          <w:szCs w:val="24"/>
        </w:rPr>
        <w:footnoteReference w:id="1"/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лежит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идея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том,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что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реальность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(культурная,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B20E04" w:rsidRPr="00BB1907">
        <w:rPr>
          <w:rFonts w:ascii="Times New Roman" w:hAnsi="Times New Roman" w:cs="Times New Roman"/>
          <w:sz w:val="24"/>
          <w:szCs w:val="24"/>
        </w:rPr>
        <w:t>социальная,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историческая)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структурирована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подобно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языку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может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быть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«прочитана»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интерпретирована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помощью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методов,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разработанных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для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анализа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текстов.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B20E04" w:rsidRPr="00BB1907">
        <w:rPr>
          <w:rFonts w:ascii="Times New Roman" w:hAnsi="Times New Roman" w:cs="Times New Roman"/>
          <w:sz w:val="24"/>
          <w:szCs w:val="24"/>
        </w:rPr>
        <w:t>Предполагается,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B20E04" w:rsidRPr="00BB1907">
        <w:rPr>
          <w:rFonts w:ascii="Times New Roman" w:hAnsi="Times New Roman" w:cs="Times New Roman"/>
          <w:sz w:val="24"/>
          <w:szCs w:val="24"/>
        </w:rPr>
        <w:t>что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B20E04" w:rsidRPr="00BB1907">
        <w:rPr>
          <w:rFonts w:ascii="Times New Roman" w:hAnsi="Times New Roman" w:cs="Times New Roman"/>
          <w:sz w:val="24"/>
          <w:szCs w:val="24"/>
        </w:rPr>
        <w:t>мир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B20E04" w:rsidRPr="00BB1907">
        <w:rPr>
          <w:rFonts w:ascii="Times New Roman" w:hAnsi="Times New Roman" w:cs="Times New Roman"/>
          <w:sz w:val="24"/>
          <w:szCs w:val="24"/>
        </w:rPr>
        <w:t>наполнен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B20E04" w:rsidRPr="00BB1907">
        <w:rPr>
          <w:rFonts w:ascii="Times New Roman" w:hAnsi="Times New Roman" w:cs="Times New Roman"/>
          <w:sz w:val="24"/>
          <w:szCs w:val="24"/>
        </w:rPr>
        <w:t>знаками,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B20E04" w:rsidRPr="00BB1907">
        <w:rPr>
          <w:rFonts w:ascii="Times New Roman" w:hAnsi="Times New Roman" w:cs="Times New Roman"/>
          <w:sz w:val="24"/>
          <w:szCs w:val="24"/>
        </w:rPr>
        <w:t>которые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B20E04" w:rsidRPr="00BB1907">
        <w:rPr>
          <w:rFonts w:ascii="Times New Roman" w:hAnsi="Times New Roman" w:cs="Times New Roman"/>
          <w:sz w:val="24"/>
          <w:szCs w:val="24"/>
        </w:rPr>
        <w:t>что-то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B20E04" w:rsidRPr="00BB1907">
        <w:rPr>
          <w:rFonts w:ascii="Times New Roman" w:hAnsi="Times New Roman" w:cs="Times New Roman"/>
          <w:sz w:val="24"/>
          <w:szCs w:val="24"/>
        </w:rPr>
        <w:t>обозначают.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B20E04" w:rsidRPr="00BB1907">
        <w:rPr>
          <w:rFonts w:ascii="Times New Roman" w:hAnsi="Times New Roman" w:cs="Times New Roman"/>
          <w:sz w:val="24"/>
          <w:szCs w:val="24"/>
        </w:rPr>
        <w:t>Их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B20E04" w:rsidRPr="00BB1907">
        <w:rPr>
          <w:rFonts w:ascii="Times New Roman" w:hAnsi="Times New Roman" w:cs="Times New Roman"/>
          <w:sz w:val="24"/>
          <w:szCs w:val="24"/>
        </w:rPr>
        <w:t>понимание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B20E04" w:rsidRPr="00BB1907">
        <w:rPr>
          <w:rFonts w:ascii="Times New Roman" w:hAnsi="Times New Roman" w:cs="Times New Roman"/>
          <w:sz w:val="24"/>
          <w:szCs w:val="24"/>
        </w:rPr>
        <w:t>осуществляется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B20E04" w:rsidRPr="00BB1907">
        <w:rPr>
          <w:rFonts w:ascii="Times New Roman" w:hAnsi="Times New Roman" w:cs="Times New Roman"/>
          <w:sz w:val="24"/>
          <w:szCs w:val="24"/>
        </w:rPr>
        <w:t>в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B20E04" w:rsidRPr="00BB1907">
        <w:rPr>
          <w:rFonts w:ascii="Times New Roman" w:hAnsi="Times New Roman" w:cs="Times New Roman"/>
          <w:sz w:val="24"/>
          <w:szCs w:val="24"/>
        </w:rPr>
        <w:t>диалоге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B20E04" w:rsidRPr="00BB1907">
        <w:rPr>
          <w:rFonts w:ascii="Times New Roman" w:hAnsi="Times New Roman" w:cs="Times New Roman"/>
          <w:sz w:val="24"/>
          <w:szCs w:val="24"/>
        </w:rPr>
        <w:t>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B20E04" w:rsidRPr="00BB1907">
        <w:rPr>
          <w:rFonts w:ascii="Times New Roman" w:hAnsi="Times New Roman" w:cs="Times New Roman"/>
          <w:sz w:val="24"/>
          <w:szCs w:val="24"/>
        </w:rPr>
        <w:t>интерпретации,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B20E04" w:rsidRPr="00BB1907">
        <w:rPr>
          <w:rFonts w:ascii="Times New Roman" w:hAnsi="Times New Roman" w:cs="Times New Roman"/>
          <w:sz w:val="24"/>
          <w:szCs w:val="24"/>
        </w:rPr>
        <w:t>при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B20E04" w:rsidRPr="00BB1907">
        <w:rPr>
          <w:rFonts w:ascii="Times New Roman" w:hAnsi="Times New Roman" w:cs="Times New Roman"/>
          <w:sz w:val="24"/>
          <w:szCs w:val="24"/>
        </w:rPr>
        <w:t>этом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B20E04" w:rsidRPr="00BB1907">
        <w:rPr>
          <w:rFonts w:ascii="Times New Roman" w:hAnsi="Times New Roman" w:cs="Times New Roman"/>
          <w:sz w:val="24"/>
          <w:szCs w:val="24"/>
        </w:rPr>
        <w:t>нет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B20E04" w:rsidRPr="00BB1907">
        <w:rPr>
          <w:rFonts w:ascii="Times New Roman" w:hAnsi="Times New Roman" w:cs="Times New Roman"/>
          <w:sz w:val="24"/>
          <w:szCs w:val="24"/>
        </w:rPr>
        <w:t>единственно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B20E04" w:rsidRPr="00BB1907">
        <w:rPr>
          <w:rFonts w:ascii="Times New Roman" w:hAnsi="Times New Roman" w:cs="Times New Roman"/>
          <w:sz w:val="24"/>
          <w:szCs w:val="24"/>
        </w:rPr>
        <w:t>верного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B20E04" w:rsidRPr="00BB1907">
        <w:rPr>
          <w:rFonts w:ascii="Times New Roman" w:hAnsi="Times New Roman" w:cs="Times New Roman"/>
          <w:sz w:val="24"/>
          <w:szCs w:val="24"/>
        </w:rPr>
        <w:t>прочтения,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B20E04" w:rsidRPr="00BB1907">
        <w:rPr>
          <w:rFonts w:ascii="Times New Roman" w:hAnsi="Times New Roman" w:cs="Times New Roman"/>
          <w:sz w:val="24"/>
          <w:szCs w:val="24"/>
        </w:rPr>
        <w:t>есть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B20E04" w:rsidRPr="00BB1907">
        <w:rPr>
          <w:rFonts w:ascii="Times New Roman" w:hAnsi="Times New Roman" w:cs="Times New Roman"/>
          <w:sz w:val="24"/>
          <w:szCs w:val="24"/>
        </w:rPr>
        <w:t>процесс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B20E04" w:rsidRPr="00BB1907">
        <w:rPr>
          <w:rFonts w:ascii="Times New Roman" w:hAnsi="Times New Roman" w:cs="Times New Roman"/>
          <w:sz w:val="24"/>
          <w:szCs w:val="24"/>
        </w:rPr>
        <w:t>понимания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B20E04" w:rsidRPr="00BB1907">
        <w:rPr>
          <w:rFonts w:ascii="Times New Roman" w:hAnsi="Times New Roman" w:cs="Times New Roman"/>
          <w:sz w:val="24"/>
          <w:szCs w:val="24"/>
        </w:rPr>
        <w:t>в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B20E04" w:rsidRPr="00BB1907">
        <w:rPr>
          <w:rFonts w:ascii="Times New Roman" w:hAnsi="Times New Roman" w:cs="Times New Roman"/>
          <w:sz w:val="24"/>
          <w:szCs w:val="24"/>
        </w:rPr>
        <w:t>культурном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B20E04" w:rsidRPr="00BB1907">
        <w:rPr>
          <w:rFonts w:ascii="Times New Roman" w:hAnsi="Times New Roman" w:cs="Times New Roman"/>
          <w:sz w:val="24"/>
          <w:szCs w:val="24"/>
        </w:rPr>
        <w:t>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B20E04" w:rsidRPr="00BB1907">
        <w:rPr>
          <w:rFonts w:ascii="Times New Roman" w:hAnsi="Times New Roman" w:cs="Times New Roman"/>
          <w:sz w:val="24"/>
          <w:szCs w:val="24"/>
        </w:rPr>
        <w:t>историческом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B20E04" w:rsidRPr="00BB1907">
        <w:rPr>
          <w:rFonts w:ascii="Times New Roman" w:hAnsi="Times New Roman" w:cs="Times New Roman"/>
          <w:sz w:val="24"/>
          <w:szCs w:val="24"/>
        </w:rPr>
        <w:t>контекстах.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B20E04" w:rsidRPr="00BB1907">
        <w:rPr>
          <w:rFonts w:ascii="Times New Roman" w:hAnsi="Times New Roman" w:cs="Times New Roman"/>
          <w:sz w:val="24"/>
          <w:szCs w:val="24"/>
        </w:rPr>
        <w:t>Любой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B20E04" w:rsidRPr="00BB1907">
        <w:rPr>
          <w:rFonts w:ascii="Times New Roman" w:hAnsi="Times New Roman" w:cs="Times New Roman"/>
          <w:sz w:val="24"/>
          <w:szCs w:val="24"/>
        </w:rPr>
        <w:t>текст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B20E04" w:rsidRPr="00BB1907">
        <w:rPr>
          <w:rFonts w:ascii="Times New Roman" w:hAnsi="Times New Roman" w:cs="Times New Roman"/>
          <w:sz w:val="24"/>
          <w:szCs w:val="24"/>
        </w:rPr>
        <w:t>(и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B20E04" w:rsidRPr="00BB1907">
        <w:rPr>
          <w:rFonts w:ascii="Times New Roman" w:hAnsi="Times New Roman" w:cs="Times New Roman"/>
          <w:sz w:val="24"/>
          <w:szCs w:val="24"/>
        </w:rPr>
        <w:t>явление)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B20E04" w:rsidRPr="00BB1907">
        <w:rPr>
          <w:rFonts w:ascii="Times New Roman" w:hAnsi="Times New Roman" w:cs="Times New Roman"/>
          <w:sz w:val="24"/>
          <w:szCs w:val="24"/>
        </w:rPr>
        <w:t>содержит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B20E04" w:rsidRPr="00BB1907">
        <w:rPr>
          <w:rFonts w:ascii="Times New Roman" w:hAnsi="Times New Roman" w:cs="Times New Roman"/>
          <w:sz w:val="24"/>
          <w:szCs w:val="24"/>
        </w:rPr>
        <w:t>множественность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B20E04" w:rsidRPr="00BB1907">
        <w:rPr>
          <w:rFonts w:ascii="Times New Roman" w:hAnsi="Times New Roman" w:cs="Times New Roman"/>
          <w:sz w:val="24"/>
          <w:szCs w:val="24"/>
        </w:rPr>
        <w:t>смыслов,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B20E04" w:rsidRPr="00BB1907">
        <w:rPr>
          <w:rFonts w:ascii="Times New Roman" w:hAnsi="Times New Roman" w:cs="Times New Roman"/>
          <w:sz w:val="24"/>
          <w:szCs w:val="24"/>
        </w:rPr>
        <w:t>понимание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B20E04" w:rsidRPr="00BB1907">
        <w:rPr>
          <w:rFonts w:ascii="Times New Roman" w:hAnsi="Times New Roman" w:cs="Times New Roman"/>
          <w:sz w:val="24"/>
          <w:szCs w:val="24"/>
        </w:rPr>
        <w:t>которых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B20E04" w:rsidRPr="00BB1907">
        <w:rPr>
          <w:rFonts w:ascii="Times New Roman" w:hAnsi="Times New Roman" w:cs="Times New Roman"/>
          <w:sz w:val="24"/>
          <w:szCs w:val="24"/>
        </w:rPr>
        <w:t>обусловлено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B20E04" w:rsidRPr="00BB1907">
        <w:rPr>
          <w:rFonts w:ascii="Times New Roman" w:hAnsi="Times New Roman" w:cs="Times New Roman"/>
          <w:sz w:val="24"/>
          <w:szCs w:val="24"/>
        </w:rPr>
        <w:t>социальной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B20E04" w:rsidRPr="00BB1907">
        <w:rPr>
          <w:rFonts w:ascii="Times New Roman" w:hAnsi="Times New Roman" w:cs="Times New Roman"/>
          <w:sz w:val="24"/>
          <w:szCs w:val="24"/>
        </w:rPr>
        <w:t>зрелостью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B20E04" w:rsidRPr="00BB1907">
        <w:rPr>
          <w:rFonts w:ascii="Times New Roman" w:hAnsi="Times New Roman" w:cs="Times New Roman"/>
          <w:sz w:val="24"/>
          <w:szCs w:val="24"/>
        </w:rPr>
        <w:t>читателя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B20E04" w:rsidRPr="00BB1907">
        <w:rPr>
          <w:rFonts w:ascii="Times New Roman" w:hAnsi="Times New Roman" w:cs="Times New Roman"/>
          <w:sz w:val="24"/>
          <w:szCs w:val="24"/>
        </w:rPr>
        <w:t>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B20E04" w:rsidRPr="00BB1907">
        <w:rPr>
          <w:rFonts w:ascii="Times New Roman" w:hAnsi="Times New Roman" w:cs="Times New Roman"/>
          <w:sz w:val="24"/>
          <w:szCs w:val="24"/>
        </w:rPr>
        <w:t>сложностью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B20E04" w:rsidRPr="00BB1907">
        <w:rPr>
          <w:rFonts w:ascii="Times New Roman" w:hAnsi="Times New Roman" w:cs="Times New Roman"/>
          <w:sz w:val="24"/>
          <w:szCs w:val="24"/>
        </w:rPr>
        <w:t>его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B20E04" w:rsidRPr="00BB1907">
        <w:rPr>
          <w:rFonts w:ascii="Times New Roman" w:hAnsi="Times New Roman" w:cs="Times New Roman"/>
          <w:sz w:val="24"/>
          <w:szCs w:val="24"/>
        </w:rPr>
        <w:t>когнитивного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B20E04" w:rsidRPr="00BB1907">
        <w:rPr>
          <w:rFonts w:ascii="Times New Roman" w:hAnsi="Times New Roman" w:cs="Times New Roman"/>
          <w:sz w:val="24"/>
          <w:szCs w:val="24"/>
        </w:rPr>
        <w:t>инструмента.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8C5894" w:rsidRPr="00BB1907">
        <w:rPr>
          <w:rFonts w:ascii="Times New Roman" w:hAnsi="Times New Roman" w:cs="Times New Roman"/>
          <w:sz w:val="24"/>
          <w:szCs w:val="24"/>
        </w:rPr>
        <w:t>Текст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8C5894" w:rsidRPr="00BB1907">
        <w:rPr>
          <w:rFonts w:ascii="Times New Roman" w:hAnsi="Times New Roman" w:cs="Times New Roman"/>
          <w:sz w:val="24"/>
          <w:szCs w:val="24"/>
        </w:rPr>
        <w:t>скрывает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8C5894" w:rsidRPr="00BB1907">
        <w:rPr>
          <w:rFonts w:ascii="Times New Roman" w:hAnsi="Times New Roman" w:cs="Times New Roman"/>
          <w:sz w:val="24"/>
          <w:szCs w:val="24"/>
        </w:rPr>
        <w:t>пространство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8C5894" w:rsidRPr="00BB1907">
        <w:rPr>
          <w:rFonts w:ascii="Times New Roman" w:hAnsi="Times New Roman" w:cs="Times New Roman"/>
          <w:sz w:val="24"/>
          <w:szCs w:val="24"/>
        </w:rPr>
        <w:t>игры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8C5894" w:rsidRPr="00BB1907">
        <w:rPr>
          <w:rFonts w:ascii="Times New Roman" w:hAnsi="Times New Roman" w:cs="Times New Roman"/>
          <w:sz w:val="24"/>
          <w:szCs w:val="24"/>
        </w:rPr>
        <w:t>смыслов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8C5894" w:rsidRPr="00BB1907">
        <w:rPr>
          <w:rFonts w:ascii="Times New Roman" w:hAnsi="Times New Roman" w:cs="Times New Roman"/>
          <w:sz w:val="24"/>
          <w:szCs w:val="24"/>
        </w:rPr>
        <w:t>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8C5894" w:rsidRPr="00BB1907">
        <w:rPr>
          <w:rFonts w:ascii="Times New Roman" w:hAnsi="Times New Roman" w:cs="Times New Roman"/>
          <w:sz w:val="24"/>
          <w:szCs w:val="24"/>
        </w:rPr>
        <w:t>возможных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8C5894" w:rsidRPr="00BB1907">
        <w:rPr>
          <w:rFonts w:ascii="Times New Roman" w:hAnsi="Times New Roman" w:cs="Times New Roman"/>
          <w:sz w:val="24"/>
          <w:szCs w:val="24"/>
        </w:rPr>
        <w:t>интерпретаций,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8C5894" w:rsidRPr="00BB1907">
        <w:rPr>
          <w:rFonts w:ascii="Times New Roman" w:hAnsi="Times New Roman" w:cs="Times New Roman"/>
          <w:sz w:val="24"/>
          <w:szCs w:val="24"/>
        </w:rPr>
        <w:t>требующих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8C5894" w:rsidRPr="00BB1907">
        <w:rPr>
          <w:rFonts w:ascii="Times New Roman" w:hAnsi="Times New Roman" w:cs="Times New Roman"/>
          <w:sz w:val="24"/>
          <w:szCs w:val="24"/>
        </w:rPr>
        <w:t>активной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8C5894" w:rsidRPr="00BB1907">
        <w:rPr>
          <w:rFonts w:ascii="Times New Roman" w:hAnsi="Times New Roman" w:cs="Times New Roman"/>
          <w:sz w:val="24"/>
          <w:szCs w:val="24"/>
        </w:rPr>
        <w:t>работы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8C5894" w:rsidRPr="00BB1907">
        <w:rPr>
          <w:rFonts w:ascii="Times New Roman" w:hAnsi="Times New Roman" w:cs="Times New Roman"/>
          <w:sz w:val="24"/>
          <w:szCs w:val="24"/>
        </w:rPr>
        <w:t>мыслителя-читателя.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B20E04" w:rsidRPr="00BB1907">
        <w:rPr>
          <w:rFonts w:ascii="Times New Roman" w:hAnsi="Times New Roman" w:cs="Times New Roman"/>
          <w:sz w:val="24"/>
          <w:szCs w:val="24"/>
        </w:rPr>
        <w:t>Использование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B20E04" w:rsidRPr="00BB1907">
        <w:rPr>
          <w:rFonts w:ascii="Times New Roman" w:hAnsi="Times New Roman" w:cs="Times New Roman"/>
          <w:sz w:val="24"/>
          <w:szCs w:val="24"/>
        </w:rPr>
        <w:t>этого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B20E04" w:rsidRPr="00BB1907">
        <w:rPr>
          <w:rFonts w:ascii="Times New Roman" w:hAnsi="Times New Roman" w:cs="Times New Roman"/>
          <w:sz w:val="24"/>
          <w:szCs w:val="24"/>
        </w:rPr>
        <w:t>подхода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B20E04" w:rsidRPr="00BB1907">
        <w:rPr>
          <w:rFonts w:ascii="Times New Roman" w:hAnsi="Times New Roman" w:cs="Times New Roman"/>
          <w:sz w:val="24"/>
          <w:szCs w:val="24"/>
        </w:rPr>
        <w:t>для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B20E04" w:rsidRPr="00BB1907">
        <w:rPr>
          <w:rFonts w:ascii="Times New Roman" w:hAnsi="Times New Roman" w:cs="Times New Roman"/>
          <w:sz w:val="24"/>
          <w:szCs w:val="24"/>
        </w:rPr>
        <w:t>анализа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B20E04" w:rsidRPr="00BB1907">
        <w:rPr>
          <w:rFonts w:ascii="Times New Roman" w:hAnsi="Times New Roman" w:cs="Times New Roman"/>
          <w:sz w:val="24"/>
          <w:szCs w:val="24"/>
        </w:rPr>
        <w:t>информационного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B20E04" w:rsidRPr="00BB1907">
        <w:rPr>
          <w:rFonts w:ascii="Times New Roman" w:hAnsi="Times New Roman" w:cs="Times New Roman"/>
          <w:sz w:val="24"/>
          <w:szCs w:val="24"/>
        </w:rPr>
        <w:t>влияния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B20E04" w:rsidRPr="00BB1907">
        <w:rPr>
          <w:rFonts w:ascii="Times New Roman" w:hAnsi="Times New Roman" w:cs="Times New Roman"/>
          <w:sz w:val="24"/>
          <w:szCs w:val="24"/>
        </w:rPr>
        <w:t>позволяет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B20E04" w:rsidRPr="00BB1907">
        <w:rPr>
          <w:rFonts w:ascii="Times New Roman" w:hAnsi="Times New Roman" w:cs="Times New Roman"/>
          <w:sz w:val="24"/>
          <w:szCs w:val="24"/>
        </w:rPr>
        <w:t>перейти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B20E04" w:rsidRPr="00BB1907">
        <w:rPr>
          <w:rFonts w:ascii="Times New Roman" w:hAnsi="Times New Roman" w:cs="Times New Roman"/>
          <w:sz w:val="24"/>
          <w:szCs w:val="24"/>
        </w:rPr>
        <w:t>от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B20E04" w:rsidRPr="00BB1907">
        <w:rPr>
          <w:rFonts w:ascii="Times New Roman" w:hAnsi="Times New Roman" w:cs="Times New Roman"/>
          <w:sz w:val="24"/>
          <w:szCs w:val="24"/>
        </w:rPr>
        <w:t>вопроса</w:t>
      </w:r>
      <w:r w:rsidR="00BB1907">
        <w:rPr>
          <w:rFonts w:ascii="Times New Roman" w:hAnsi="Times New Roman" w:cs="Times New Roman"/>
          <w:sz w:val="24"/>
          <w:szCs w:val="24"/>
        </w:rPr>
        <w:t xml:space="preserve"> о </w:t>
      </w:r>
      <w:r w:rsidR="00B20E04" w:rsidRPr="00BB1907">
        <w:rPr>
          <w:rFonts w:ascii="Times New Roman" w:hAnsi="Times New Roman" w:cs="Times New Roman"/>
          <w:sz w:val="24"/>
          <w:szCs w:val="24"/>
        </w:rPr>
        <w:t>влияни</w:t>
      </w:r>
      <w:r w:rsidR="00BB1907">
        <w:rPr>
          <w:rFonts w:ascii="Times New Roman" w:hAnsi="Times New Roman" w:cs="Times New Roman"/>
          <w:sz w:val="24"/>
          <w:szCs w:val="24"/>
        </w:rPr>
        <w:t xml:space="preserve">и </w:t>
      </w:r>
      <w:r w:rsidR="00B20E04" w:rsidRPr="00BB1907">
        <w:rPr>
          <w:rFonts w:ascii="Times New Roman" w:hAnsi="Times New Roman" w:cs="Times New Roman"/>
          <w:sz w:val="24"/>
          <w:szCs w:val="24"/>
        </w:rPr>
        <w:t>содержания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B20E04" w:rsidRPr="00BB1907">
        <w:rPr>
          <w:rFonts w:ascii="Times New Roman" w:hAnsi="Times New Roman" w:cs="Times New Roman"/>
          <w:sz w:val="24"/>
          <w:szCs w:val="24"/>
        </w:rPr>
        <w:t>информационного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B20E04" w:rsidRPr="00BB1907">
        <w:rPr>
          <w:rFonts w:ascii="Times New Roman" w:hAnsi="Times New Roman" w:cs="Times New Roman"/>
          <w:sz w:val="24"/>
          <w:szCs w:val="24"/>
        </w:rPr>
        <w:t>текста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B20E04" w:rsidRPr="00BB1907">
        <w:rPr>
          <w:rFonts w:ascii="Times New Roman" w:hAnsi="Times New Roman" w:cs="Times New Roman"/>
          <w:sz w:val="24"/>
          <w:szCs w:val="24"/>
        </w:rPr>
        <w:t>к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B20E04" w:rsidRPr="00BB1907">
        <w:rPr>
          <w:rFonts w:ascii="Times New Roman" w:hAnsi="Times New Roman" w:cs="Times New Roman"/>
          <w:sz w:val="24"/>
          <w:szCs w:val="24"/>
        </w:rPr>
        <w:t>вопросу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8C5894" w:rsidRPr="00BB1907">
        <w:rPr>
          <w:rFonts w:ascii="Times New Roman" w:hAnsi="Times New Roman" w:cs="Times New Roman"/>
          <w:sz w:val="24"/>
          <w:szCs w:val="24"/>
        </w:rPr>
        <w:t>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8C5894" w:rsidRPr="00BB1907">
        <w:rPr>
          <w:rFonts w:ascii="Times New Roman" w:hAnsi="Times New Roman" w:cs="Times New Roman"/>
          <w:sz w:val="24"/>
          <w:szCs w:val="24"/>
        </w:rPr>
        <w:t>коммуникативной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8C5894" w:rsidRPr="00BB1907">
        <w:rPr>
          <w:rFonts w:ascii="Times New Roman" w:hAnsi="Times New Roman" w:cs="Times New Roman"/>
          <w:sz w:val="24"/>
          <w:szCs w:val="24"/>
        </w:rPr>
        <w:t>компетентности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8C5894" w:rsidRPr="00BB1907">
        <w:rPr>
          <w:rFonts w:ascii="Times New Roman" w:hAnsi="Times New Roman" w:cs="Times New Roman"/>
          <w:sz w:val="24"/>
          <w:szCs w:val="24"/>
        </w:rPr>
        <w:t>его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8C5894" w:rsidRPr="00BB1907">
        <w:rPr>
          <w:rFonts w:ascii="Times New Roman" w:hAnsi="Times New Roman" w:cs="Times New Roman"/>
          <w:sz w:val="24"/>
          <w:szCs w:val="24"/>
        </w:rPr>
        <w:t>читателя,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8C5894" w:rsidRPr="00BB1907">
        <w:rPr>
          <w:rFonts w:ascii="Times New Roman" w:hAnsi="Times New Roman" w:cs="Times New Roman"/>
          <w:sz w:val="24"/>
          <w:szCs w:val="24"/>
        </w:rPr>
        <w:t>способного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8C5894" w:rsidRPr="00BB1907">
        <w:rPr>
          <w:rFonts w:ascii="Times New Roman" w:hAnsi="Times New Roman" w:cs="Times New Roman"/>
          <w:sz w:val="24"/>
          <w:szCs w:val="24"/>
        </w:rPr>
        <w:t>различать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8C5894" w:rsidRPr="00BB1907">
        <w:rPr>
          <w:rFonts w:ascii="Times New Roman" w:hAnsi="Times New Roman" w:cs="Times New Roman"/>
          <w:sz w:val="24"/>
          <w:szCs w:val="24"/>
        </w:rPr>
        <w:t>«скрытые»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8C5894" w:rsidRPr="00BB1907">
        <w:rPr>
          <w:rFonts w:ascii="Times New Roman" w:hAnsi="Times New Roman" w:cs="Times New Roman"/>
          <w:sz w:val="24"/>
          <w:szCs w:val="24"/>
        </w:rPr>
        <w:t>неочевидные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8C5894" w:rsidRPr="00BB1907">
        <w:rPr>
          <w:rFonts w:ascii="Times New Roman" w:hAnsi="Times New Roman" w:cs="Times New Roman"/>
          <w:sz w:val="24"/>
          <w:szCs w:val="24"/>
        </w:rPr>
        <w:t>смыслы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8C5894" w:rsidRPr="00BB1907">
        <w:rPr>
          <w:rFonts w:ascii="Times New Roman" w:hAnsi="Times New Roman" w:cs="Times New Roman"/>
          <w:sz w:val="24"/>
          <w:szCs w:val="24"/>
        </w:rPr>
        <w:t>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8C5894" w:rsidRPr="00BB1907">
        <w:rPr>
          <w:rFonts w:ascii="Times New Roman" w:hAnsi="Times New Roman" w:cs="Times New Roman"/>
          <w:sz w:val="24"/>
          <w:szCs w:val="24"/>
        </w:rPr>
        <w:t>приемы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8C5894" w:rsidRPr="00BB1907">
        <w:rPr>
          <w:rFonts w:ascii="Times New Roman" w:hAnsi="Times New Roman" w:cs="Times New Roman"/>
          <w:sz w:val="24"/>
          <w:szCs w:val="24"/>
        </w:rPr>
        <w:t>управления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8C5894" w:rsidRPr="00BB1907">
        <w:rPr>
          <w:rFonts w:ascii="Times New Roman" w:hAnsi="Times New Roman" w:cs="Times New Roman"/>
          <w:sz w:val="24"/>
          <w:szCs w:val="24"/>
        </w:rPr>
        <w:t>коммуникацией</w:t>
      </w:r>
      <w:r w:rsidR="00B20E04" w:rsidRPr="00BB1907">
        <w:rPr>
          <w:rFonts w:ascii="Times New Roman" w:hAnsi="Times New Roman" w:cs="Times New Roman"/>
          <w:sz w:val="24"/>
          <w:szCs w:val="24"/>
        </w:rPr>
        <w:t>.</w:t>
      </w:r>
    </w:p>
    <w:p w:rsidR="00973E4D" w:rsidRPr="00BB1907" w:rsidRDefault="001139C7" w:rsidP="00BB19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1907">
        <w:rPr>
          <w:rFonts w:ascii="Times New Roman" w:hAnsi="Times New Roman" w:cs="Times New Roman"/>
          <w:sz w:val="24"/>
          <w:szCs w:val="24"/>
        </w:rPr>
        <w:t>В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соответствии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предлагаемой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концепцией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будем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рассматривать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коммуникацию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как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социальный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текст</w:t>
      </w:r>
      <w:r w:rsidR="00973E4D" w:rsidRPr="00BB1907">
        <w:rPr>
          <w:rFonts w:ascii="Times New Roman" w:hAnsi="Times New Roman" w:cs="Times New Roman"/>
          <w:sz w:val="24"/>
          <w:szCs w:val="24"/>
        </w:rPr>
        <w:t>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973E4D" w:rsidRPr="00BB1907">
        <w:rPr>
          <w:rFonts w:ascii="Times New Roman" w:hAnsi="Times New Roman" w:cs="Times New Roman"/>
          <w:sz w:val="24"/>
          <w:szCs w:val="24"/>
        </w:rPr>
        <w:t>воспроизводящий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973E4D" w:rsidRPr="00BB1907">
        <w:rPr>
          <w:rFonts w:ascii="Times New Roman" w:hAnsi="Times New Roman" w:cs="Times New Roman"/>
          <w:sz w:val="24"/>
          <w:szCs w:val="24"/>
        </w:rPr>
        <w:t>логику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973E4D" w:rsidRPr="00BB1907">
        <w:rPr>
          <w:rFonts w:ascii="Times New Roman" w:hAnsi="Times New Roman" w:cs="Times New Roman"/>
          <w:sz w:val="24"/>
          <w:szCs w:val="24"/>
        </w:rPr>
        <w:t>организации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973E4D" w:rsidRPr="00BB1907">
        <w:rPr>
          <w:rFonts w:ascii="Times New Roman" w:hAnsi="Times New Roman" w:cs="Times New Roman"/>
          <w:sz w:val="24"/>
          <w:szCs w:val="24"/>
        </w:rPr>
        <w:t>текста</w:t>
      </w:r>
      <w:r w:rsidR="0019560E" w:rsidRPr="00BB1907">
        <w:rPr>
          <w:rFonts w:ascii="Times New Roman" w:hAnsi="Times New Roman" w:cs="Times New Roman"/>
          <w:sz w:val="24"/>
          <w:szCs w:val="24"/>
        </w:rPr>
        <w:t>: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19560E" w:rsidRPr="00BB1907">
        <w:rPr>
          <w:rFonts w:ascii="Times New Roman" w:hAnsi="Times New Roman" w:cs="Times New Roman"/>
          <w:sz w:val="24"/>
          <w:szCs w:val="24"/>
        </w:rPr>
        <w:t>текст,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19560E" w:rsidRPr="00BB1907">
        <w:rPr>
          <w:rFonts w:ascii="Times New Roman" w:hAnsi="Times New Roman" w:cs="Times New Roman"/>
          <w:sz w:val="24"/>
          <w:szCs w:val="24"/>
        </w:rPr>
        <w:t>автор,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19560E" w:rsidRPr="00BB1907">
        <w:rPr>
          <w:rFonts w:ascii="Times New Roman" w:hAnsi="Times New Roman" w:cs="Times New Roman"/>
          <w:sz w:val="24"/>
          <w:szCs w:val="24"/>
        </w:rPr>
        <w:t>замысел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973E4D" w:rsidRPr="00BB1907">
        <w:rPr>
          <w:rFonts w:ascii="Times New Roman" w:hAnsi="Times New Roman" w:cs="Times New Roman"/>
          <w:sz w:val="24"/>
          <w:szCs w:val="24"/>
        </w:rPr>
        <w:t>(</w:t>
      </w:r>
      <w:r w:rsidR="00BB1907">
        <w:rPr>
          <w:rFonts w:ascii="Times New Roman" w:hAnsi="Times New Roman" w:cs="Times New Roman"/>
          <w:sz w:val="24"/>
          <w:szCs w:val="24"/>
        </w:rPr>
        <w:t>т</w:t>
      </w:r>
      <w:r w:rsidR="0019560E" w:rsidRPr="00BB1907">
        <w:rPr>
          <w:rFonts w:ascii="Times New Roman" w:hAnsi="Times New Roman" w:cs="Times New Roman"/>
          <w:sz w:val="24"/>
          <w:szCs w:val="24"/>
        </w:rPr>
        <w:t>аб</w:t>
      </w:r>
      <w:r w:rsidR="00BB1907">
        <w:rPr>
          <w:rFonts w:ascii="Times New Roman" w:hAnsi="Times New Roman" w:cs="Times New Roman"/>
          <w:sz w:val="24"/>
          <w:szCs w:val="24"/>
        </w:rPr>
        <w:t>л</w:t>
      </w:r>
      <w:r w:rsidR="0019560E" w:rsidRPr="00BB1907">
        <w:rPr>
          <w:rFonts w:ascii="Times New Roman" w:hAnsi="Times New Roman" w:cs="Times New Roman"/>
          <w:sz w:val="24"/>
          <w:szCs w:val="24"/>
        </w:rPr>
        <w:t>.</w:t>
      </w:r>
      <w:r w:rsidR="00BB1907">
        <w:rPr>
          <w:rFonts w:ascii="Times New Roman" w:hAnsi="Times New Roman" w:cs="Times New Roman"/>
          <w:sz w:val="24"/>
          <w:szCs w:val="24"/>
        </w:rPr>
        <w:t xml:space="preserve"> 1</w:t>
      </w:r>
      <w:r w:rsidR="00973E4D" w:rsidRPr="00BB1907">
        <w:rPr>
          <w:rFonts w:ascii="Times New Roman" w:hAnsi="Times New Roman" w:cs="Times New Roman"/>
          <w:sz w:val="24"/>
          <w:szCs w:val="24"/>
        </w:rPr>
        <w:t>)</w:t>
      </w:r>
      <w:r w:rsidRPr="00BB1907">
        <w:rPr>
          <w:rFonts w:ascii="Times New Roman" w:hAnsi="Times New Roman" w:cs="Times New Roman"/>
          <w:sz w:val="24"/>
          <w:szCs w:val="24"/>
        </w:rPr>
        <w:t>.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19560E" w:rsidRPr="00BB1907">
        <w:rPr>
          <w:rFonts w:ascii="Times New Roman" w:hAnsi="Times New Roman" w:cs="Times New Roman"/>
          <w:sz w:val="24"/>
          <w:szCs w:val="24"/>
        </w:rPr>
        <w:t>Содержание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19560E" w:rsidRPr="00BB1907">
        <w:rPr>
          <w:rFonts w:ascii="Times New Roman" w:hAnsi="Times New Roman" w:cs="Times New Roman"/>
          <w:sz w:val="24"/>
          <w:szCs w:val="24"/>
        </w:rPr>
        <w:t>этого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19560E" w:rsidRPr="00BB1907">
        <w:rPr>
          <w:rFonts w:ascii="Times New Roman" w:hAnsi="Times New Roman" w:cs="Times New Roman"/>
          <w:sz w:val="24"/>
          <w:szCs w:val="24"/>
        </w:rPr>
        <w:t>текста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19560E" w:rsidRPr="00BB1907">
        <w:rPr>
          <w:rFonts w:ascii="Times New Roman" w:hAnsi="Times New Roman" w:cs="Times New Roman"/>
          <w:sz w:val="24"/>
          <w:szCs w:val="24"/>
        </w:rPr>
        <w:t>составляют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19560E" w:rsidRPr="00BB1907">
        <w:rPr>
          <w:rFonts w:ascii="Times New Roman" w:hAnsi="Times New Roman" w:cs="Times New Roman"/>
          <w:sz w:val="24"/>
          <w:szCs w:val="24"/>
        </w:rPr>
        <w:t>информационные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19560E" w:rsidRPr="00BB1907">
        <w:rPr>
          <w:rFonts w:ascii="Times New Roman" w:hAnsi="Times New Roman" w:cs="Times New Roman"/>
          <w:sz w:val="24"/>
          <w:szCs w:val="24"/>
        </w:rPr>
        <w:t>тексты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19560E" w:rsidRPr="00BB1907">
        <w:rPr>
          <w:rFonts w:ascii="Times New Roman" w:hAnsi="Times New Roman" w:cs="Times New Roman"/>
          <w:sz w:val="24"/>
          <w:szCs w:val="24"/>
        </w:rPr>
        <w:t>авторов,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19560E" w:rsidRPr="00BB1907">
        <w:rPr>
          <w:rFonts w:ascii="Times New Roman" w:hAnsi="Times New Roman" w:cs="Times New Roman"/>
          <w:sz w:val="24"/>
          <w:szCs w:val="24"/>
        </w:rPr>
        <w:t>обменивающихся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19560E" w:rsidRPr="00BB1907">
        <w:rPr>
          <w:rFonts w:ascii="Times New Roman" w:hAnsi="Times New Roman" w:cs="Times New Roman"/>
          <w:sz w:val="24"/>
          <w:szCs w:val="24"/>
        </w:rPr>
        <w:t>информацией.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19560E" w:rsidRPr="00BB1907">
        <w:rPr>
          <w:rFonts w:ascii="Times New Roman" w:hAnsi="Times New Roman" w:cs="Times New Roman"/>
          <w:sz w:val="24"/>
          <w:szCs w:val="24"/>
        </w:rPr>
        <w:t>Автором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19560E" w:rsidRPr="00BB1907">
        <w:rPr>
          <w:rFonts w:ascii="Times New Roman" w:hAnsi="Times New Roman" w:cs="Times New Roman"/>
          <w:sz w:val="24"/>
          <w:szCs w:val="24"/>
        </w:rPr>
        <w:t>коммуникации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19560E" w:rsidRPr="00BB1907">
        <w:rPr>
          <w:rFonts w:ascii="Times New Roman" w:hAnsi="Times New Roman" w:cs="Times New Roman"/>
          <w:sz w:val="24"/>
          <w:szCs w:val="24"/>
        </w:rPr>
        <w:t>является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19560E" w:rsidRPr="00BB1907">
        <w:rPr>
          <w:rFonts w:ascii="Times New Roman" w:hAnsi="Times New Roman" w:cs="Times New Roman"/>
          <w:sz w:val="24"/>
          <w:szCs w:val="24"/>
        </w:rPr>
        <w:t>коллективный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19560E" w:rsidRPr="00BB1907">
        <w:rPr>
          <w:rFonts w:ascii="Times New Roman" w:hAnsi="Times New Roman" w:cs="Times New Roman"/>
          <w:sz w:val="24"/>
          <w:szCs w:val="24"/>
        </w:rPr>
        <w:t>автор,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19560E" w:rsidRPr="00BB1907">
        <w:rPr>
          <w:rFonts w:ascii="Times New Roman" w:hAnsi="Times New Roman" w:cs="Times New Roman"/>
          <w:sz w:val="24"/>
          <w:szCs w:val="24"/>
        </w:rPr>
        <w:t>состоящий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19560E" w:rsidRPr="00BB1907">
        <w:rPr>
          <w:rFonts w:ascii="Times New Roman" w:hAnsi="Times New Roman" w:cs="Times New Roman"/>
          <w:sz w:val="24"/>
          <w:szCs w:val="24"/>
        </w:rPr>
        <w:t>из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19560E" w:rsidRPr="00BB1907">
        <w:rPr>
          <w:rFonts w:ascii="Times New Roman" w:hAnsi="Times New Roman" w:cs="Times New Roman"/>
          <w:sz w:val="24"/>
          <w:szCs w:val="24"/>
        </w:rPr>
        <w:t>участников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19560E" w:rsidRPr="00BB1907">
        <w:rPr>
          <w:rFonts w:ascii="Times New Roman" w:hAnsi="Times New Roman" w:cs="Times New Roman"/>
          <w:sz w:val="24"/>
          <w:szCs w:val="24"/>
        </w:rPr>
        <w:t>коммуникации.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19560E" w:rsidRPr="00BB1907">
        <w:rPr>
          <w:rFonts w:ascii="Times New Roman" w:hAnsi="Times New Roman" w:cs="Times New Roman"/>
          <w:sz w:val="24"/>
          <w:szCs w:val="24"/>
        </w:rPr>
        <w:t>Замыслом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19560E" w:rsidRPr="00BB1907">
        <w:rPr>
          <w:rFonts w:ascii="Times New Roman" w:hAnsi="Times New Roman" w:cs="Times New Roman"/>
          <w:sz w:val="24"/>
          <w:szCs w:val="24"/>
        </w:rPr>
        <w:t>коммуникации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19560E" w:rsidRPr="00BB1907">
        <w:rPr>
          <w:rFonts w:ascii="Times New Roman" w:hAnsi="Times New Roman" w:cs="Times New Roman"/>
          <w:sz w:val="24"/>
          <w:szCs w:val="24"/>
        </w:rPr>
        <w:t>являются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19560E" w:rsidRPr="00BB1907">
        <w:rPr>
          <w:rFonts w:ascii="Times New Roman" w:hAnsi="Times New Roman" w:cs="Times New Roman"/>
          <w:sz w:val="24"/>
          <w:szCs w:val="24"/>
        </w:rPr>
        <w:t>представления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19560E" w:rsidRPr="00BB1907">
        <w:rPr>
          <w:rFonts w:ascii="Times New Roman" w:hAnsi="Times New Roman" w:cs="Times New Roman"/>
          <w:sz w:val="24"/>
          <w:szCs w:val="24"/>
        </w:rPr>
        <w:t>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19560E" w:rsidRPr="00BB1907">
        <w:rPr>
          <w:rFonts w:ascii="Times New Roman" w:hAnsi="Times New Roman" w:cs="Times New Roman"/>
          <w:sz w:val="24"/>
          <w:szCs w:val="24"/>
        </w:rPr>
        <w:t>совместном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19560E" w:rsidRPr="00BB1907">
        <w:rPr>
          <w:rFonts w:ascii="Times New Roman" w:hAnsi="Times New Roman" w:cs="Times New Roman"/>
          <w:sz w:val="24"/>
          <w:szCs w:val="24"/>
        </w:rPr>
        <w:t>будущем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19560E" w:rsidRPr="00BB1907">
        <w:rPr>
          <w:rFonts w:ascii="Times New Roman" w:hAnsi="Times New Roman" w:cs="Times New Roman"/>
          <w:sz w:val="24"/>
          <w:szCs w:val="24"/>
        </w:rPr>
        <w:t>его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19560E" w:rsidRPr="00BB1907">
        <w:rPr>
          <w:rFonts w:ascii="Times New Roman" w:hAnsi="Times New Roman" w:cs="Times New Roman"/>
          <w:sz w:val="24"/>
          <w:szCs w:val="24"/>
        </w:rPr>
        <w:t>участников.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291BF1" w:rsidRPr="00BB1907">
        <w:rPr>
          <w:rFonts w:ascii="Times New Roman" w:hAnsi="Times New Roman" w:cs="Times New Roman"/>
          <w:sz w:val="24"/>
          <w:szCs w:val="24"/>
        </w:rPr>
        <w:t>Тернарная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291BF1" w:rsidRPr="00BB1907">
        <w:rPr>
          <w:rFonts w:ascii="Times New Roman" w:hAnsi="Times New Roman" w:cs="Times New Roman"/>
          <w:sz w:val="24"/>
          <w:szCs w:val="24"/>
        </w:rPr>
        <w:t>о</w:t>
      </w:r>
      <w:r w:rsidR="0019560E" w:rsidRPr="00BB1907">
        <w:rPr>
          <w:rFonts w:ascii="Times New Roman" w:hAnsi="Times New Roman" w:cs="Times New Roman"/>
          <w:sz w:val="24"/>
          <w:szCs w:val="24"/>
        </w:rPr>
        <w:t>рганизация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19560E" w:rsidRPr="00BB1907">
        <w:rPr>
          <w:rFonts w:ascii="Times New Roman" w:hAnsi="Times New Roman" w:cs="Times New Roman"/>
          <w:sz w:val="24"/>
          <w:szCs w:val="24"/>
        </w:rPr>
        <w:t>текста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19560E" w:rsidRPr="00BB1907">
        <w:rPr>
          <w:rFonts w:ascii="Times New Roman" w:hAnsi="Times New Roman" w:cs="Times New Roman"/>
          <w:sz w:val="24"/>
          <w:szCs w:val="24"/>
        </w:rPr>
        <w:t>позволяет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973E4D" w:rsidRPr="00BB1907">
        <w:rPr>
          <w:rFonts w:ascii="Times New Roman" w:hAnsi="Times New Roman" w:cs="Times New Roman"/>
          <w:sz w:val="24"/>
          <w:szCs w:val="24"/>
        </w:rPr>
        <w:t>выделить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973E4D" w:rsidRPr="00BB1907">
        <w:rPr>
          <w:rFonts w:ascii="Times New Roman" w:hAnsi="Times New Roman" w:cs="Times New Roman"/>
          <w:sz w:val="24"/>
          <w:szCs w:val="24"/>
        </w:rPr>
        <w:t>следующие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973E4D" w:rsidRPr="00BB1907">
        <w:rPr>
          <w:rFonts w:ascii="Times New Roman" w:hAnsi="Times New Roman" w:cs="Times New Roman"/>
          <w:sz w:val="24"/>
          <w:szCs w:val="24"/>
        </w:rPr>
        <w:t>функции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973E4D" w:rsidRPr="00BB1907">
        <w:rPr>
          <w:rFonts w:ascii="Times New Roman" w:hAnsi="Times New Roman" w:cs="Times New Roman"/>
          <w:sz w:val="24"/>
          <w:szCs w:val="24"/>
        </w:rPr>
        <w:t>использования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973E4D" w:rsidRPr="00BB1907">
        <w:rPr>
          <w:rFonts w:ascii="Times New Roman" w:hAnsi="Times New Roman" w:cs="Times New Roman"/>
          <w:sz w:val="24"/>
          <w:szCs w:val="24"/>
        </w:rPr>
        <w:t>информации: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973E4D" w:rsidRPr="00BB1907">
        <w:rPr>
          <w:rFonts w:ascii="Times New Roman" w:hAnsi="Times New Roman" w:cs="Times New Roman"/>
          <w:sz w:val="24"/>
          <w:szCs w:val="24"/>
        </w:rPr>
        <w:t>передача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973E4D" w:rsidRPr="00BB1907">
        <w:rPr>
          <w:rFonts w:ascii="Times New Roman" w:hAnsi="Times New Roman" w:cs="Times New Roman"/>
          <w:sz w:val="24"/>
          <w:szCs w:val="24"/>
        </w:rPr>
        <w:t>смысла,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973E4D" w:rsidRPr="00BB1907">
        <w:rPr>
          <w:rFonts w:ascii="Times New Roman" w:hAnsi="Times New Roman" w:cs="Times New Roman"/>
          <w:sz w:val="24"/>
          <w:szCs w:val="24"/>
        </w:rPr>
        <w:t>влияние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973E4D" w:rsidRPr="00BB1907">
        <w:rPr>
          <w:rFonts w:ascii="Times New Roman" w:hAnsi="Times New Roman" w:cs="Times New Roman"/>
          <w:sz w:val="24"/>
          <w:szCs w:val="24"/>
        </w:rPr>
        <w:t>на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973E4D" w:rsidRPr="00BB1907">
        <w:rPr>
          <w:rFonts w:ascii="Times New Roman" w:hAnsi="Times New Roman" w:cs="Times New Roman"/>
          <w:sz w:val="24"/>
          <w:szCs w:val="24"/>
        </w:rPr>
        <w:t>читателя,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973E4D" w:rsidRPr="00BB1907">
        <w:rPr>
          <w:rFonts w:ascii="Times New Roman" w:hAnsi="Times New Roman" w:cs="Times New Roman"/>
          <w:sz w:val="24"/>
          <w:szCs w:val="24"/>
        </w:rPr>
        <w:t>управление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973E4D" w:rsidRPr="00BB1907">
        <w:rPr>
          <w:rFonts w:ascii="Times New Roman" w:hAnsi="Times New Roman" w:cs="Times New Roman"/>
          <w:sz w:val="24"/>
          <w:szCs w:val="24"/>
        </w:rPr>
        <w:t>построением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973E4D" w:rsidRPr="00BB1907">
        <w:rPr>
          <w:rFonts w:ascii="Times New Roman" w:hAnsi="Times New Roman" w:cs="Times New Roman"/>
          <w:sz w:val="24"/>
          <w:szCs w:val="24"/>
        </w:rPr>
        <w:t>совместного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973E4D" w:rsidRPr="00BB1907">
        <w:rPr>
          <w:rFonts w:ascii="Times New Roman" w:hAnsi="Times New Roman" w:cs="Times New Roman"/>
          <w:sz w:val="24"/>
          <w:szCs w:val="24"/>
        </w:rPr>
        <w:t>будущего.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973E4D" w:rsidRPr="00BB1907">
        <w:rPr>
          <w:rFonts w:ascii="Times New Roman" w:hAnsi="Times New Roman" w:cs="Times New Roman"/>
          <w:sz w:val="24"/>
          <w:szCs w:val="24"/>
        </w:rPr>
        <w:t>Эти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973E4D" w:rsidRPr="00BB1907">
        <w:rPr>
          <w:rFonts w:ascii="Times New Roman" w:hAnsi="Times New Roman" w:cs="Times New Roman"/>
          <w:sz w:val="24"/>
          <w:szCs w:val="24"/>
        </w:rPr>
        <w:t>функции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973E4D" w:rsidRPr="00BB1907">
        <w:rPr>
          <w:rFonts w:ascii="Times New Roman" w:hAnsi="Times New Roman" w:cs="Times New Roman"/>
          <w:sz w:val="24"/>
          <w:szCs w:val="24"/>
        </w:rPr>
        <w:t>предполагают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973E4D" w:rsidRPr="00BB1907">
        <w:rPr>
          <w:rFonts w:ascii="Times New Roman" w:hAnsi="Times New Roman" w:cs="Times New Roman"/>
          <w:sz w:val="24"/>
          <w:szCs w:val="24"/>
        </w:rPr>
        <w:t>контекст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973E4D" w:rsidRPr="00BB1907">
        <w:rPr>
          <w:rFonts w:ascii="Times New Roman" w:hAnsi="Times New Roman" w:cs="Times New Roman"/>
          <w:sz w:val="24"/>
          <w:szCs w:val="24"/>
        </w:rPr>
        <w:t>взаимодействия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973E4D" w:rsidRPr="00BB1907">
        <w:rPr>
          <w:rFonts w:ascii="Times New Roman" w:hAnsi="Times New Roman" w:cs="Times New Roman"/>
          <w:sz w:val="24"/>
          <w:szCs w:val="24"/>
        </w:rPr>
        <w:t>читателя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973E4D" w:rsidRPr="00BB1907">
        <w:rPr>
          <w:rFonts w:ascii="Times New Roman" w:hAnsi="Times New Roman" w:cs="Times New Roman"/>
          <w:sz w:val="24"/>
          <w:szCs w:val="24"/>
        </w:rPr>
        <w:t>с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973E4D" w:rsidRPr="00BB1907">
        <w:rPr>
          <w:rFonts w:ascii="Times New Roman" w:hAnsi="Times New Roman" w:cs="Times New Roman"/>
          <w:sz w:val="24"/>
          <w:szCs w:val="24"/>
        </w:rPr>
        <w:t>информацией: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973E4D" w:rsidRPr="00BB1907">
        <w:rPr>
          <w:rFonts w:ascii="Times New Roman" w:hAnsi="Times New Roman" w:cs="Times New Roman"/>
          <w:sz w:val="24"/>
          <w:szCs w:val="24"/>
        </w:rPr>
        <w:t>со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973E4D" w:rsidRPr="00BB1907">
        <w:rPr>
          <w:rFonts w:ascii="Times New Roman" w:hAnsi="Times New Roman" w:cs="Times New Roman"/>
          <w:sz w:val="24"/>
          <w:szCs w:val="24"/>
        </w:rPr>
        <w:t>знаковым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973E4D" w:rsidRPr="00BB1907">
        <w:rPr>
          <w:rFonts w:ascii="Times New Roman" w:hAnsi="Times New Roman" w:cs="Times New Roman"/>
          <w:sz w:val="24"/>
          <w:szCs w:val="24"/>
        </w:rPr>
        <w:t>текстом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973E4D" w:rsidRPr="00BB1907">
        <w:rPr>
          <w:rFonts w:ascii="Times New Roman" w:hAnsi="Times New Roman" w:cs="Times New Roman"/>
          <w:sz w:val="24"/>
          <w:szCs w:val="24"/>
        </w:rPr>
        <w:t>взаимодействует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973E4D" w:rsidRPr="00BB1907">
        <w:rPr>
          <w:rFonts w:ascii="Times New Roman" w:hAnsi="Times New Roman" w:cs="Times New Roman"/>
          <w:sz w:val="24"/>
          <w:szCs w:val="24"/>
        </w:rPr>
        <w:t>единичный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973E4D" w:rsidRPr="00BB1907">
        <w:rPr>
          <w:rFonts w:ascii="Times New Roman" w:hAnsi="Times New Roman" w:cs="Times New Roman"/>
          <w:sz w:val="24"/>
          <w:szCs w:val="24"/>
        </w:rPr>
        <w:t>автономный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973E4D" w:rsidRPr="00BB1907">
        <w:rPr>
          <w:rFonts w:ascii="Times New Roman" w:hAnsi="Times New Roman" w:cs="Times New Roman"/>
          <w:sz w:val="24"/>
          <w:szCs w:val="24"/>
        </w:rPr>
        <w:t>субъект,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973E4D" w:rsidRPr="00BB1907">
        <w:rPr>
          <w:rFonts w:ascii="Times New Roman" w:hAnsi="Times New Roman" w:cs="Times New Roman"/>
          <w:sz w:val="24"/>
          <w:szCs w:val="24"/>
        </w:rPr>
        <w:t>коммуникация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973E4D" w:rsidRPr="00BB1907">
        <w:rPr>
          <w:rFonts w:ascii="Times New Roman" w:hAnsi="Times New Roman" w:cs="Times New Roman"/>
          <w:sz w:val="24"/>
          <w:szCs w:val="24"/>
        </w:rPr>
        <w:t>с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973E4D" w:rsidRPr="00BB1907">
        <w:rPr>
          <w:rFonts w:ascii="Times New Roman" w:hAnsi="Times New Roman" w:cs="Times New Roman"/>
          <w:sz w:val="24"/>
          <w:szCs w:val="24"/>
        </w:rPr>
        <w:t>автором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973E4D" w:rsidRPr="00BB1907">
        <w:rPr>
          <w:rFonts w:ascii="Times New Roman" w:hAnsi="Times New Roman" w:cs="Times New Roman"/>
          <w:sz w:val="24"/>
          <w:szCs w:val="24"/>
        </w:rPr>
        <w:t>происходит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973E4D" w:rsidRPr="00BB1907">
        <w:rPr>
          <w:rFonts w:ascii="Times New Roman" w:hAnsi="Times New Roman" w:cs="Times New Roman"/>
          <w:sz w:val="24"/>
          <w:szCs w:val="24"/>
        </w:rPr>
        <w:t>в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973E4D" w:rsidRPr="00BB1907">
        <w:rPr>
          <w:rFonts w:ascii="Times New Roman" w:hAnsi="Times New Roman" w:cs="Times New Roman"/>
          <w:sz w:val="24"/>
          <w:szCs w:val="24"/>
        </w:rPr>
        <w:t>составе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973E4D" w:rsidRPr="00BB1907">
        <w:rPr>
          <w:rFonts w:ascii="Times New Roman" w:hAnsi="Times New Roman" w:cs="Times New Roman"/>
          <w:sz w:val="24"/>
          <w:szCs w:val="24"/>
        </w:rPr>
        <w:t>коллективного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973E4D" w:rsidRPr="00BB1907">
        <w:rPr>
          <w:rFonts w:ascii="Times New Roman" w:hAnsi="Times New Roman" w:cs="Times New Roman"/>
          <w:sz w:val="24"/>
          <w:szCs w:val="24"/>
        </w:rPr>
        <w:t>субъекта,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19560E" w:rsidRPr="00BB1907">
        <w:rPr>
          <w:rFonts w:ascii="Times New Roman" w:hAnsi="Times New Roman" w:cs="Times New Roman"/>
          <w:sz w:val="24"/>
          <w:szCs w:val="24"/>
        </w:rPr>
        <w:t>построение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19560E" w:rsidRPr="00BB1907">
        <w:rPr>
          <w:rFonts w:ascii="Times New Roman" w:hAnsi="Times New Roman" w:cs="Times New Roman"/>
          <w:sz w:val="24"/>
          <w:szCs w:val="24"/>
        </w:rPr>
        <w:t>совместного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19560E" w:rsidRPr="00BB1907">
        <w:rPr>
          <w:rFonts w:ascii="Times New Roman" w:hAnsi="Times New Roman" w:cs="Times New Roman"/>
          <w:sz w:val="24"/>
          <w:szCs w:val="24"/>
        </w:rPr>
        <w:t>будущего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19560E" w:rsidRPr="00BB1907">
        <w:rPr>
          <w:rFonts w:ascii="Times New Roman" w:hAnsi="Times New Roman" w:cs="Times New Roman"/>
          <w:sz w:val="24"/>
          <w:szCs w:val="24"/>
        </w:rPr>
        <w:t>предусматривает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19560E" w:rsidRPr="00BB1907">
        <w:rPr>
          <w:rFonts w:ascii="Times New Roman" w:hAnsi="Times New Roman" w:cs="Times New Roman"/>
          <w:sz w:val="24"/>
          <w:szCs w:val="24"/>
        </w:rPr>
        <w:t>его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19560E" w:rsidRPr="00BB1907">
        <w:rPr>
          <w:rFonts w:ascii="Times New Roman" w:hAnsi="Times New Roman" w:cs="Times New Roman"/>
          <w:sz w:val="24"/>
          <w:szCs w:val="24"/>
        </w:rPr>
        <w:t>будущего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19560E" w:rsidRPr="00BB1907">
        <w:rPr>
          <w:rFonts w:ascii="Times New Roman" w:hAnsi="Times New Roman" w:cs="Times New Roman"/>
          <w:sz w:val="24"/>
          <w:szCs w:val="24"/>
        </w:rPr>
        <w:t>коллективного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19560E" w:rsidRPr="00BB1907">
        <w:rPr>
          <w:rFonts w:ascii="Times New Roman" w:hAnsi="Times New Roman" w:cs="Times New Roman"/>
          <w:sz w:val="24"/>
          <w:szCs w:val="24"/>
        </w:rPr>
        <w:t>автора,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19560E" w:rsidRPr="00BB1907">
        <w:rPr>
          <w:rFonts w:ascii="Times New Roman" w:hAnsi="Times New Roman" w:cs="Times New Roman"/>
          <w:sz w:val="24"/>
          <w:szCs w:val="24"/>
        </w:rPr>
        <w:t>который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19560E" w:rsidRPr="00BB1907">
        <w:rPr>
          <w:rFonts w:ascii="Times New Roman" w:hAnsi="Times New Roman" w:cs="Times New Roman"/>
          <w:sz w:val="24"/>
          <w:szCs w:val="24"/>
        </w:rPr>
        <w:t>функционирует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19560E" w:rsidRPr="00BB1907">
        <w:rPr>
          <w:rFonts w:ascii="Times New Roman" w:hAnsi="Times New Roman" w:cs="Times New Roman"/>
          <w:sz w:val="24"/>
          <w:szCs w:val="24"/>
        </w:rPr>
        <w:t>в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19560E" w:rsidRPr="00BB1907">
        <w:rPr>
          <w:rFonts w:ascii="Times New Roman" w:hAnsi="Times New Roman" w:cs="Times New Roman"/>
          <w:sz w:val="24"/>
          <w:szCs w:val="24"/>
        </w:rPr>
        <w:t>обществе,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19560E" w:rsidRPr="00BB1907">
        <w:rPr>
          <w:rFonts w:ascii="Times New Roman" w:hAnsi="Times New Roman" w:cs="Times New Roman"/>
          <w:sz w:val="24"/>
          <w:szCs w:val="24"/>
        </w:rPr>
        <w:t>в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19560E" w:rsidRPr="00BB1907">
        <w:rPr>
          <w:rFonts w:ascii="Times New Roman" w:hAnsi="Times New Roman" w:cs="Times New Roman"/>
          <w:sz w:val="24"/>
          <w:szCs w:val="24"/>
        </w:rPr>
        <w:t>котором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19560E" w:rsidRPr="00BB1907">
        <w:rPr>
          <w:rFonts w:ascii="Times New Roman" w:hAnsi="Times New Roman" w:cs="Times New Roman"/>
          <w:sz w:val="24"/>
          <w:szCs w:val="24"/>
        </w:rPr>
        <w:t>присутствуют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19560E" w:rsidRPr="00BB1907">
        <w:rPr>
          <w:rFonts w:ascii="Times New Roman" w:hAnsi="Times New Roman" w:cs="Times New Roman"/>
          <w:sz w:val="24"/>
          <w:szCs w:val="24"/>
        </w:rPr>
        <w:t>другие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19560E" w:rsidRPr="00BB1907">
        <w:rPr>
          <w:rFonts w:ascii="Times New Roman" w:hAnsi="Times New Roman" w:cs="Times New Roman"/>
          <w:sz w:val="24"/>
          <w:szCs w:val="24"/>
        </w:rPr>
        <w:t>коллективные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19560E" w:rsidRPr="00BB1907">
        <w:rPr>
          <w:rFonts w:ascii="Times New Roman" w:hAnsi="Times New Roman" w:cs="Times New Roman"/>
          <w:sz w:val="24"/>
          <w:szCs w:val="24"/>
        </w:rPr>
        <w:t>субъекты.</w:t>
      </w:r>
    </w:p>
    <w:p w:rsidR="00A4510A" w:rsidRPr="00BB1907" w:rsidRDefault="00A4510A" w:rsidP="00BB190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BB1907">
        <w:rPr>
          <w:rFonts w:ascii="Times New Roman" w:hAnsi="Times New Roman" w:cs="Times New Roman"/>
          <w:b/>
          <w:iCs/>
          <w:sz w:val="24"/>
          <w:szCs w:val="24"/>
        </w:rPr>
        <w:t>Сложность</w:t>
      </w:r>
      <w:r w:rsidR="00BB1907" w:rsidRPr="00BB1907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b/>
          <w:iCs/>
          <w:sz w:val="24"/>
          <w:szCs w:val="24"/>
        </w:rPr>
        <w:t>информационных</w:t>
      </w:r>
      <w:r w:rsidR="00BB1907" w:rsidRPr="00BB1907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b/>
          <w:iCs/>
          <w:sz w:val="24"/>
          <w:szCs w:val="24"/>
        </w:rPr>
        <w:t>текстов</w:t>
      </w:r>
    </w:p>
    <w:p w:rsidR="00A173EA" w:rsidRPr="00BB1907" w:rsidRDefault="00B22026" w:rsidP="00BB19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1907">
        <w:rPr>
          <w:rFonts w:ascii="Times New Roman" w:hAnsi="Times New Roman" w:cs="Times New Roman"/>
          <w:sz w:val="24"/>
          <w:szCs w:val="24"/>
        </w:rPr>
        <w:t>Выделим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три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типа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сложности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информационных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текстов: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нарратив,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дискурс,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метадискурс,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каждому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из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которых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соответствует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автор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нарастающей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3D02AE" w:rsidRPr="00BB1907">
        <w:rPr>
          <w:rFonts w:ascii="Times New Roman" w:hAnsi="Times New Roman" w:cs="Times New Roman"/>
          <w:sz w:val="24"/>
          <w:szCs w:val="24"/>
        </w:rPr>
        <w:t>сложности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организации</w:t>
      </w:r>
      <w:r w:rsidR="003D02AE" w:rsidRPr="00BB1907">
        <w:rPr>
          <w:rFonts w:ascii="Times New Roman" w:hAnsi="Times New Roman" w:cs="Times New Roman"/>
          <w:sz w:val="24"/>
          <w:szCs w:val="24"/>
        </w:rPr>
        <w:t>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3D02AE" w:rsidRPr="00BB1907">
        <w:rPr>
          <w:rFonts w:ascii="Times New Roman" w:hAnsi="Times New Roman" w:cs="Times New Roman"/>
          <w:sz w:val="24"/>
          <w:szCs w:val="24"/>
        </w:rPr>
        <w:t>отличающи</w:t>
      </w:r>
      <w:r w:rsidR="0062116E">
        <w:rPr>
          <w:rFonts w:ascii="Times New Roman" w:hAnsi="Times New Roman" w:cs="Times New Roman"/>
          <w:sz w:val="24"/>
          <w:szCs w:val="24"/>
        </w:rPr>
        <w:t>й</w:t>
      </w:r>
      <w:r w:rsidR="003D02AE" w:rsidRPr="00BB1907">
        <w:rPr>
          <w:rFonts w:ascii="Times New Roman" w:hAnsi="Times New Roman" w:cs="Times New Roman"/>
          <w:sz w:val="24"/>
          <w:szCs w:val="24"/>
        </w:rPr>
        <w:t>ся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3D02AE" w:rsidRPr="00BB1907">
        <w:rPr>
          <w:rFonts w:ascii="Times New Roman" w:hAnsi="Times New Roman" w:cs="Times New Roman"/>
          <w:sz w:val="24"/>
          <w:szCs w:val="24"/>
        </w:rPr>
        <w:t>глубиной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3D02AE" w:rsidRPr="00BB1907">
        <w:rPr>
          <w:rFonts w:ascii="Times New Roman" w:hAnsi="Times New Roman" w:cs="Times New Roman"/>
          <w:sz w:val="24"/>
          <w:szCs w:val="24"/>
        </w:rPr>
        <w:t>контекста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3D02AE" w:rsidRPr="00BB1907">
        <w:rPr>
          <w:rFonts w:ascii="Times New Roman" w:hAnsi="Times New Roman" w:cs="Times New Roman"/>
          <w:sz w:val="24"/>
          <w:szCs w:val="24"/>
        </w:rPr>
        <w:t>предполагаемого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3D02AE" w:rsidRPr="00BB1907">
        <w:rPr>
          <w:rFonts w:ascii="Times New Roman" w:hAnsi="Times New Roman" w:cs="Times New Roman"/>
          <w:sz w:val="24"/>
          <w:szCs w:val="24"/>
        </w:rPr>
        <w:t>взаимодействия</w:t>
      </w:r>
      <w:r w:rsidRPr="00BB1907">
        <w:rPr>
          <w:rFonts w:ascii="Times New Roman" w:hAnsi="Times New Roman" w:cs="Times New Roman"/>
          <w:sz w:val="24"/>
          <w:szCs w:val="24"/>
        </w:rPr>
        <w:t>: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единичный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автор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3D02AE" w:rsidRPr="00BB1907">
        <w:rPr>
          <w:rFonts w:ascii="Times New Roman" w:hAnsi="Times New Roman" w:cs="Times New Roman"/>
          <w:sz w:val="24"/>
          <w:szCs w:val="24"/>
        </w:rPr>
        <w:t>(автономный)</w:t>
      </w:r>
      <w:r w:rsidRPr="00BB1907">
        <w:rPr>
          <w:rFonts w:ascii="Times New Roman" w:hAnsi="Times New Roman" w:cs="Times New Roman"/>
          <w:sz w:val="24"/>
          <w:szCs w:val="24"/>
        </w:rPr>
        <w:t>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коллективный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автор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3D02AE" w:rsidRPr="00BB1907">
        <w:rPr>
          <w:rFonts w:ascii="Times New Roman" w:hAnsi="Times New Roman" w:cs="Times New Roman"/>
          <w:sz w:val="24"/>
          <w:szCs w:val="24"/>
        </w:rPr>
        <w:t>(контекст)</w:t>
      </w:r>
      <w:r w:rsidRPr="00BB1907">
        <w:rPr>
          <w:rFonts w:ascii="Times New Roman" w:hAnsi="Times New Roman" w:cs="Times New Roman"/>
          <w:sz w:val="24"/>
          <w:szCs w:val="24"/>
        </w:rPr>
        <w:t>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будущий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коллективный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автор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как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часть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общества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3D02AE" w:rsidRPr="00BB1907">
        <w:rPr>
          <w:rFonts w:ascii="Times New Roman" w:hAnsi="Times New Roman" w:cs="Times New Roman"/>
          <w:sz w:val="24"/>
          <w:szCs w:val="24"/>
        </w:rPr>
        <w:t>(двойной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3D02AE" w:rsidRPr="00BB1907">
        <w:rPr>
          <w:rFonts w:ascii="Times New Roman" w:hAnsi="Times New Roman" w:cs="Times New Roman"/>
          <w:sz w:val="24"/>
          <w:szCs w:val="24"/>
        </w:rPr>
        <w:t>контекст)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356921" w:rsidRPr="00BB1907">
        <w:rPr>
          <w:rFonts w:ascii="Times New Roman" w:hAnsi="Times New Roman" w:cs="Times New Roman"/>
          <w:sz w:val="24"/>
          <w:szCs w:val="24"/>
        </w:rPr>
        <w:t>(</w:t>
      </w:r>
      <w:r w:rsidR="0062116E">
        <w:rPr>
          <w:rFonts w:ascii="Times New Roman" w:hAnsi="Times New Roman" w:cs="Times New Roman"/>
          <w:sz w:val="24"/>
          <w:szCs w:val="24"/>
        </w:rPr>
        <w:t>т</w:t>
      </w:r>
      <w:r w:rsidR="00356921" w:rsidRPr="00BB1907">
        <w:rPr>
          <w:rFonts w:ascii="Times New Roman" w:hAnsi="Times New Roman" w:cs="Times New Roman"/>
          <w:sz w:val="24"/>
          <w:szCs w:val="24"/>
        </w:rPr>
        <w:t>аб</w:t>
      </w:r>
      <w:r w:rsidR="0062116E">
        <w:rPr>
          <w:rFonts w:ascii="Times New Roman" w:hAnsi="Times New Roman" w:cs="Times New Roman"/>
          <w:sz w:val="24"/>
          <w:szCs w:val="24"/>
        </w:rPr>
        <w:t>л</w:t>
      </w:r>
      <w:r w:rsidR="00356921" w:rsidRPr="00BB1907">
        <w:rPr>
          <w:rFonts w:ascii="Times New Roman" w:hAnsi="Times New Roman" w:cs="Times New Roman"/>
          <w:sz w:val="24"/>
          <w:szCs w:val="24"/>
        </w:rPr>
        <w:t>.</w:t>
      </w:r>
      <w:r w:rsidR="0062116E">
        <w:rPr>
          <w:rFonts w:ascii="Times New Roman" w:hAnsi="Times New Roman" w:cs="Times New Roman"/>
          <w:sz w:val="24"/>
          <w:szCs w:val="24"/>
        </w:rPr>
        <w:t xml:space="preserve"> 1</w:t>
      </w:r>
      <w:r w:rsidR="00356921" w:rsidRPr="00BB1907">
        <w:rPr>
          <w:rFonts w:ascii="Times New Roman" w:hAnsi="Times New Roman" w:cs="Times New Roman"/>
          <w:sz w:val="24"/>
          <w:szCs w:val="24"/>
        </w:rPr>
        <w:t>)</w:t>
      </w:r>
      <w:r w:rsidRPr="00BB1907">
        <w:rPr>
          <w:rFonts w:ascii="Times New Roman" w:hAnsi="Times New Roman" w:cs="Times New Roman"/>
          <w:sz w:val="24"/>
          <w:szCs w:val="24"/>
        </w:rPr>
        <w:t>.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A173EA" w:rsidRPr="00BB1907">
        <w:rPr>
          <w:rFonts w:ascii="Times New Roman" w:hAnsi="Times New Roman" w:cs="Times New Roman"/>
          <w:sz w:val="24"/>
          <w:szCs w:val="24"/>
        </w:rPr>
        <w:t>Нарратив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A173EA" w:rsidRPr="00BB1907">
        <w:rPr>
          <w:rFonts w:ascii="Times New Roman" w:hAnsi="Times New Roman" w:cs="Times New Roman"/>
          <w:sz w:val="24"/>
          <w:szCs w:val="24"/>
        </w:rPr>
        <w:t>–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A173EA" w:rsidRPr="00BB1907">
        <w:rPr>
          <w:rFonts w:ascii="Times New Roman" w:hAnsi="Times New Roman" w:cs="Times New Roman"/>
          <w:sz w:val="24"/>
          <w:szCs w:val="24"/>
        </w:rPr>
        <w:t>это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A173EA" w:rsidRPr="00BB1907">
        <w:rPr>
          <w:rFonts w:ascii="Times New Roman" w:hAnsi="Times New Roman" w:cs="Times New Roman"/>
          <w:sz w:val="24"/>
          <w:szCs w:val="24"/>
        </w:rPr>
        <w:t>конкретное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A173EA" w:rsidRPr="00BB1907">
        <w:rPr>
          <w:rFonts w:ascii="Times New Roman" w:hAnsi="Times New Roman" w:cs="Times New Roman"/>
          <w:sz w:val="24"/>
          <w:szCs w:val="24"/>
        </w:rPr>
        <w:t>повествование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A173EA" w:rsidRPr="00BB1907">
        <w:rPr>
          <w:rFonts w:ascii="Times New Roman" w:hAnsi="Times New Roman" w:cs="Times New Roman"/>
          <w:sz w:val="24"/>
          <w:szCs w:val="24"/>
        </w:rPr>
        <w:t>(история)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A173EA" w:rsidRPr="00BB1907">
        <w:rPr>
          <w:rFonts w:ascii="Times New Roman" w:hAnsi="Times New Roman" w:cs="Times New Roman"/>
          <w:sz w:val="24"/>
          <w:szCs w:val="24"/>
        </w:rPr>
        <w:t>с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A173EA" w:rsidRPr="00BB1907">
        <w:rPr>
          <w:rFonts w:ascii="Times New Roman" w:hAnsi="Times New Roman" w:cs="Times New Roman"/>
          <w:sz w:val="24"/>
          <w:szCs w:val="24"/>
        </w:rPr>
        <w:t>сюжетом,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A173EA" w:rsidRPr="00BB1907">
        <w:rPr>
          <w:rFonts w:ascii="Times New Roman" w:hAnsi="Times New Roman" w:cs="Times New Roman"/>
          <w:sz w:val="24"/>
          <w:szCs w:val="24"/>
        </w:rPr>
        <w:t>которое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A173EA" w:rsidRPr="00BB1907">
        <w:rPr>
          <w:rFonts w:ascii="Times New Roman" w:hAnsi="Times New Roman" w:cs="Times New Roman"/>
          <w:sz w:val="24"/>
          <w:szCs w:val="24"/>
        </w:rPr>
        <w:t>структурирует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A173EA" w:rsidRPr="00BB1907">
        <w:rPr>
          <w:rFonts w:ascii="Times New Roman" w:hAnsi="Times New Roman" w:cs="Times New Roman"/>
          <w:sz w:val="24"/>
          <w:szCs w:val="24"/>
        </w:rPr>
        <w:t>опыт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A173EA" w:rsidRPr="00BB1907">
        <w:rPr>
          <w:rFonts w:ascii="Times New Roman" w:hAnsi="Times New Roman" w:cs="Times New Roman"/>
          <w:sz w:val="24"/>
          <w:szCs w:val="24"/>
        </w:rPr>
        <w:t>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A173EA" w:rsidRPr="00BB1907">
        <w:rPr>
          <w:rFonts w:ascii="Times New Roman" w:hAnsi="Times New Roman" w:cs="Times New Roman"/>
          <w:sz w:val="24"/>
          <w:szCs w:val="24"/>
        </w:rPr>
        <w:t>передает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A173EA" w:rsidRPr="00BB1907">
        <w:rPr>
          <w:rFonts w:ascii="Times New Roman" w:hAnsi="Times New Roman" w:cs="Times New Roman"/>
          <w:sz w:val="24"/>
          <w:szCs w:val="24"/>
        </w:rPr>
        <w:t>индивидуальную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A173EA" w:rsidRPr="00BB1907">
        <w:rPr>
          <w:rFonts w:ascii="Times New Roman" w:hAnsi="Times New Roman" w:cs="Times New Roman"/>
          <w:sz w:val="24"/>
          <w:szCs w:val="24"/>
        </w:rPr>
        <w:t>точку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A173EA" w:rsidRPr="00BB1907">
        <w:rPr>
          <w:rFonts w:ascii="Times New Roman" w:hAnsi="Times New Roman" w:cs="Times New Roman"/>
          <w:sz w:val="24"/>
          <w:szCs w:val="24"/>
        </w:rPr>
        <w:t>зрения,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A173EA" w:rsidRPr="00BB1907">
        <w:rPr>
          <w:rFonts w:ascii="Times New Roman" w:hAnsi="Times New Roman" w:cs="Times New Roman"/>
          <w:sz w:val="24"/>
          <w:szCs w:val="24"/>
        </w:rPr>
        <w:t>обладая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A173EA" w:rsidRPr="00BB1907">
        <w:rPr>
          <w:rFonts w:ascii="Times New Roman" w:hAnsi="Times New Roman" w:cs="Times New Roman"/>
          <w:sz w:val="24"/>
          <w:szCs w:val="24"/>
        </w:rPr>
        <w:t>для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A173EA" w:rsidRPr="00BB1907">
        <w:rPr>
          <w:rFonts w:ascii="Times New Roman" w:hAnsi="Times New Roman" w:cs="Times New Roman"/>
          <w:sz w:val="24"/>
          <w:szCs w:val="24"/>
        </w:rPr>
        <w:t>автора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A173EA" w:rsidRPr="00BB1907">
        <w:rPr>
          <w:rFonts w:ascii="Times New Roman" w:hAnsi="Times New Roman" w:cs="Times New Roman"/>
          <w:sz w:val="24"/>
          <w:szCs w:val="24"/>
        </w:rPr>
        <w:t>субъективно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A173EA" w:rsidRPr="00BB1907">
        <w:rPr>
          <w:rFonts w:ascii="Times New Roman" w:hAnsi="Times New Roman" w:cs="Times New Roman"/>
          <w:sz w:val="24"/>
          <w:szCs w:val="24"/>
        </w:rPr>
        <w:t>значимым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A173EA" w:rsidRPr="00BB1907">
        <w:rPr>
          <w:rFonts w:ascii="Times New Roman" w:hAnsi="Times New Roman" w:cs="Times New Roman"/>
          <w:sz w:val="24"/>
          <w:szCs w:val="24"/>
        </w:rPr>
        <w:t>смыслом.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A173EA" w:rsidRPr="00BB1907">
        <w:rPr>
          <w:rFonts w:ascii="Times New Roman" w:hAnsi="Times New Roman" w:cs="Times New Roman"/>
          <w:sz w:val="24"/>
          <w:szCs w:val="24"/>
        </w:rPr>
        <w:t>Это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A173EA" w:rsidRPr="00BB1907">
        <w:rPr>
          <w:rFonts w:ascii="Times New Roman" w:hAnsi="Times New Roman" w:cs="Times New Roman"/>
          <w:sz w:val="24"/>
          <w:szCs w:val="24"/>
        </w:rPr>
        <w:t>монологичный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A173EA" w:rsidRPr="00BB1907">
        <w:rPr>
          <w:rFonts w:ascii="Times New Roman" w:hAnsi="Times New Roman" w:cs="Times New Roman"/>
          <w:sz w:val="24"/>
          <w:szCs w:val="24"/>
        </w:rPr>
        <w:t>текст,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A173EA" w:rsidRPr="00BB1907">
        <w:rPr>
          <w:rFonts w:ascii="Times New Roman" w:hAnsi="Times New Roman" w:cs="Times New Roman"/>
          <w:sz w:val="24"/>
          <w:szCs w:val="24"/>
        </w:rPr>
        <w:t>который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A173EA" w:rsidRPr="00BB1907">
        <w:rPr>
          <w:rFonts w:ascii="Times New Roman" w:hAnsi="Times New Roman" w:cs="Times New Roman"/>
          <w:sz w:val="24"/>
          <w:szCs w:val="24"/>
        </w:rPr>
        <w:t>для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A173EA" w:rsidRPr="00BB1907">
        <w:rPr>
          <w:rFonts w:ascii="Times New Roman" w:hAnsi="Times New Roman" w:cs="Times New Roman"/>
          <w:sz w:val="24"/>
          <w:szCs w:val="24"/>
        </w:rPr>
        <w:t>его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A173EA" w:rsidRPr="00BB1907">
        <w:rPr>
          <w:rFonts w:ascii="Times New Roman" w:hAnsi="Times New Roman" w:cs="Times New Roman"/>
          <w:sz w:val="24"/>
          <w:szCs w:val="24"/>
        </w:rPr>
        <w:t>автора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A173EA" w:rsidRPr="00BB1907">
        <w:rPr>
          <w:rFonts w:ascii="Times New Roman" w:hAnsi="Times New Roman" w:cs="Times New Roman"/>
          <w:sz w:val="24"/>
          <w:szCs w:val="24"/>
        </w:rPr>
        <w:t>является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A173EA" w:rsidRPr="00BB1907">
        <w:rPr>
          <w:rFonts w:ascii="Times New Roman" w:hAnsi="Times New Roman" w:cs="Times New Roman"/>
          <w:sz w:val="24"/>
          <w:szCs w:val="24"/>
        </w:rPr>
        <w:t>фрагментом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A173EA" w:rsidRPr="00BB1907">
        <w:rPr>
          <w:rFonts w:ascii="Times New Roman" w:hAnsi="Times New Roman" w:cs="Times New Roman"/>
          <w:sz w:val="24"/>
          <w:szCs w:val="24"/>
        </w:rPr>
        <w:t>(«кирпичиком»)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A173EA" w:rsidRPr="00BB1907">
        <w:rPr>
          <w:rFonts w:ascii="Times New Roman" w:hAnsi="Times New Roman" w:cs="Times New Roman"/>
          <w:sz w:val="24"/>
          <w:szCs w:val="24"/>
        </w:rPr>
        <w:t>непосредственного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A173EA" w:rsidRPr="00BB1907">
        <w:rPr>
          <w:rFonts w:ascii="Times New Roman" w:hAnsi="Times New Roman" w:cs="Times New Roman"/>
          <w:sz w:val="24"/>
          <w:szCs w:val="24"/>
        </w:rPr>
        <w:t>жизненного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A173EA" w:rsidRPr="00BB1907">
        <w:rPr>
          <w:rFonts w:ascii="Times New Roman" w:hAnsi="Times New Roman" w:cs="Times New Roman"/>
          <w:sz w:val="24"/>
          <w:szCs w:val="24"/>
        </w:rPr>
        <w:t>опыта,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A173EA" w:rsidRPr="00BB1907">
        <w:rPr>
          <w:rFonts w:ascii="Times New Roman" w:hAnsi="Times New Roman" w:cs="Times New Roman"/>
          <w:sz w:val="24"/>
          <w:szCs w:val="24"/>
        </w:rPr>
        <w:t>преобразованного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A173EA" w:rsidRPr="00BB1907">
        <w:rPr>
          <w:rFonts w:ascii="Times New Roman" w:hAnsi="Times New Roman" w:cs="Times New Roman"/>
          <w:sz w:val="24"/>
          <w:szCs w:val="24"/>
        </w:rPr>
        <w:t>в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A173EA" w:rsidRPr="00BB1907">
        <w:rPr>
          <w:rFonts w:ascii="Times New Roman" w:hAnsi="Times New Roman" w:cs="Times New Roman"/>
          <w:sz w:val="24"/>
          <w:szCs w:val="24"/>
        </w:rPr>
        <w:t>информационный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A173EA" w:rsidRPr="00BB1907">
        <w:rPr>
          <w:rFonts w:ascii="Times New Roman" w:hAnsi="Times New Roman" w:cs="Times New Roman"/>
          <w:sz w:val="24"/>
          <w:szCs w:val="24"/>
        </w:rPr>
        <w:t>текст,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A173EA" w:rsidRPr="00BB1907">
        <w:rPr>
          <w:rFonts w:ascii="Times New Roman" w:hAnsi="Times New Roman" w:cs="Times New Roman"/>
          <w:sz w:val="24"/>
          <w:szCs w:val="24"/>
        </w:rPr>
        <w:t>объективирующий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A173EA" w:rsidRPr="00BB1907">
        <w:rPr>
          <w:rFonts w:ascii="Times New Roman" w:hAnsi="Times New Roman" w:cs="Times New Roman"/>
          <w:sz w:val="24"/>
          <w:szCs w:val="24"/>
        </w:rPr>
        <w:t>субъективную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A173EA" w:rsidRPr="00BB1907">
        <w:rPr>
          <w:rFonts w:ascii="Times New Roman" w:hAnsi="Times New Roman" w:cs="Times New Roman"/>
          <w:sz w:val="24"/>
          <w:szCs w:val="24"/>
        </w:rPr>
        <w:t>значимость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A173EA" w:rsidRPr="00BB1907">
        <w:rPr>
          <w:rFonts w:ascii="Times New Roman" w:hAnsi="Times New Roman" w:cs="Times New Roman"/>
          <w:sz w:val="24"/>
          <w:szCs w:val="24"/>
        </w:rPr>
        <w:t>этого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A173EA" w:rsidRPr="00BB1907">
        <w:rPr>
          <w:rFonts w:ascii="Times New Roman" w:hAnsi="Times New Roman" w:cs="Times New Roman"/>
          <w:sz w:val="24"/>
          <w:szCs w:val="24"/>
        </w:rPr>
        <w:t>текста.</w:t>
      </w:r>
    </w:p>
    <w:p w:rsidR="004D566D" w:rsidRPr="00BB1907" w:rsidRDefault="009A2B09" w:rsidP="00BB19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1907">
        <w:rPr>
          <w:rFonts w:ascii="Times New Roman" w:hAnsi="Times New Roman" w:cs="Times New Roman"/>
          <w:sz w:val="24"/>
          <w:szCs w:val="24"/>
        </w:rPr>
        <w:t>Многозначный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текст,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имеющий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общий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для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некоторой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группы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смысл,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рассмотрим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как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дискурс,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обознач</w:t>
      </w:r>
      <w:r w:rsidR="0048362D" w:rsidRPr="00BB1907">
        <w:rPr>
          <w:rFonts w:ascii="Times New Roman" w:hAnsi="Times New Roman" w:cs="Times New Roman"/>
          <w:sz w:val="24"/>
          <w:szCs w:val="24"/>
        </w:rPr>
        <w:t>ающий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48362D" w:rsidRPr="00BB1907">
        <w:rPr>
          <w:rFonts w:ascii="Times New Roman" w:hAnsi="Times New Roman" w:cs="Times New Roman"/>
          <w:sz w:val="24"/>
          <w:szCs w:val="24"/>
        </w:rPr>
        <w:t>для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48362D" w:rsidRPr="00BB1907">
        <w:rPr>
          <w:rFonts w:ascii="Times New Roman" w:hAnsi="Times New Roman" w:cs="Times New Roman"/>
          <w:sz w:val="24"/>
          <w:szCs w:val="24"/>
        </w:rPr>
        <w:t>этой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48362D" w:rsidRPr="00BB1907">
        <w:rPr>
          <w:rFonts w:ascii="Times New Roman" w:hAnsi="Times New Roman" w:cs="Times New Roman"/>
          <w:sz w:val="24"/>
          <w:szCs w:val="24"/>
        </w:rPr>
        <w:t>группы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«знание»,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«норм</w:t>
      </w:r>
      <w:r w:rsidR="0048362D" w:rsidRPr="00BB1907">
        <w:rPr>
          <w:rFonts w:ascii="Times New Roman" w:hAnsi="Times New Roman" w:cs="Times New Roman"/>
          <w:sz w:val="24"/>
          <w:szCs w:val="24"/>
        </w:rPr>
        <w:t>у</w:t>
      </w:r>
      <w:r w:rsidRPr="00BB1907">
        <w:rPr>
          <w:rFonts w:ascii="Times New Roman" w:hAnsi="Times New Roman" w:cs="Times New Roman"/>
          <w:sz w:val="24"/>
          <w:szCs w:val="24"/>
        </w:rPr>
        <w:t>»</w:t>
      </w:r>
      <w:r w:rsidR="0048362D" w:rsidRPr="00BB1907">
        <w:rPr>
          <w:rFonts w:ascii="Times New Roman" w:hAnsi="Times New Roman" w:cs="Times New Roman"/>
          <w:sz w:val="24"/>
          <w:szCs w:val="24"/>
        </w:rPr>
        <w:t>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«истин</w:t>
      </w:r>
      <w:r w:rsidR="0048362D" w:rsidRPr="00BB1907">
        <w:rPr>
          <w:rFonts w:ascii="Times New Roman" w:hAnsi="Times New Roman" w:cs="Times New Roman"/>
          <w:sz w:val="24"/>
          <w:szCs w:val="24"/>
        </w:rPr>
        <w:t>у</w:t>
      </w:r>
      <w:r w:rsidRPr="00BB1907">
        <w:rPr>
          <w:rFonts w:ascii="Times New Roman" w:hAnsi="Times New Roman" w:cs="Times New Roman"/>
          <w:sz w:val="24"/>
          <w:szCs w:val="24"/>
        </w:rPr>
        <w:t>».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2F3F50" w:rsidRPr="00BB1907">
        <w:rPr>
          <w:rFonts w:ascii="Times New Roman" w:hAnsi="Times New Roman" w:cs="Times New Roman"/>
          <w:sz w:val="24"/>
          <w:szCs w:val="24"/>
        </w:rPr>
        <w:t>Многозначность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2F3F50" w:rsidRPr="00BB1907">
        <w:rPr>
          <w:rFonts w:ascii="Times New Roman" w:hAnsi="Times New Roman" w:cs="Times New Roman"/>
          <w:sz w:val="24"/>
          <w:szCs w:val="24"/>
        </w:rPr>
        <w:t>содержится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2F3F50" w:rsidRPr="00BB1907">
        <w:rPr>
          <w:rFonts w:ascii="Times New Roman" w:hAnsi="Times New Roman" w:cs="Times New Roman"/>
          <w:sz w:val="24"/>
          <w:szCs w:val="24"/>
        </w:rPr>
        <w:t>не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2F3F50" w:rsidRPr="00BB1907">
        <w:rPr>
          <w:rFonts w:ascii="Times New Roman" w:hAnsi="Times New Roman" w:cs="Times New Roman"/>
          <w:sz w:val="24"/>
          <w:szCs w:val="24"/>
        </w:rPr>
        <w:t>столько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2F3F50" w:rsidRPr="00BB1907">
        <w:rPr>
          <w:rFonts w:ascii="Times New Roman" w:hAnsi="Times New Roman" w:cs="Times New Roman"/>
          <w:sz w:val="24"/>
          <w:szCs w:val="24"/>
        </w:rPr>
        <w:t>в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2F3F50" w:rsidRPr="00BB1907">
        <w:rPr>
          <w:rFonts w:ascii="Times New Roman" w:hAnsi="Times New Roman" w:cs="Times New Roman"/>
          <w:sz w:val="24"/>
          <w:szCs w:val="24"/>
        </w:rPr>
        <w:t>тексте,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2F3F50" w:rsidRPr="00BB1907">
        <w:rPr>
          <w:rFonts w:ascii="Times New Roman" w:hAnsi="Times New Roman" w:cs="Times New Roman"/>
          <w:sz w:val="24"/>
          <w:szCs w:val="24"/>
        </w:rPr>
        <w:t>сколько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2F3F50" w:rsidRPr="00BB1907">
        <w:rPr>
          <w:rFonts w:ascii="Times New Roman" w:hAnsi="Times New Roman" w:cs="Times New Roman"/>
          <w:sz w:val="24"/>
          <w:szCs w:val="24"/>
        </w:rPr>
        <w:t>в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2F3F50" w:rsidRPr="00BB1907">
        <w:rPr>
          <w:rFonts w:ascii="Times New Roman" w:hAnsi="Times New Roman" w:cs="Times New Roman"/>
          <w:sz w:val="24"/>
          <w:szCs w:val="24"/>
        </w:rPr>
        <w:t>умении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2F3F50" w:rsidRPr="00BB1907">
        <w:rPr>
          <w:rFonts w:ascii="Times New Roman" w:hAnsi="Times New Roman" w:cs="Times New Roman"/>
          <w:sz w:val="24"/>
          <w:szCs w:val="24"/>
        </w:rPr>
        <w:t>читателя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2F3F50" w:rsidRPr="00BB1907">
        <w:rPr>
          <w:rFonts w:ascii="Times New Roman" w:hAnsi="Times New Roman" w:cs="Times New Roman"/>
          <w:sz w:val="24"/>
          <w:szCs w:val="24"/>
        </w:rPr>
        <w:t>«разглядеть»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2F3F50" w:rsidRPr="00BB1907">
        <w:rPr>
          <w:rFonts w:ascii="Times New Roman" w:hAnsi="Times New Roman" w:cs="Times New Roman"/>
          <w:sz w:val="24"/>
          <w:szCs w:val="24"/>
        </w:rPr>
        <w:t>множество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2F3F50" w:rsidRPr="00BB1907">
        <w:rPr>
          <w:rFonts w:ascii="Times New Roman" w:hAnsi="Times New Roman" w:cs="Times New Roman"/>
          <w:sz w:val="24"/>
          <w:szCs w:val="24"/>
        </w:rPr>
        <w:t>возможных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2F3F50" w:rsidRPr="00BB1907">
        <w:rPr>
          <w:rFonts w:ascii="Times New Roman" w:hAnsi="Times New Roman" w:cs="Times New Roman"/>
          <w:sz w:val="24"/>
          <w:szCs w:val="24"/>
        </w:rPr>
        <w:t>смыслов.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Возможность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разнообразного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прочтения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текста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содержит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потенциал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коммуникации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его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авторов,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способных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214632069"/>
      <w:r w:rsidRPr="00BB1907">
        <w:rPr>
          <w:rFonts w:ascii="Times New Roman" w:hAnsi="Times New Roman" w:cs="Times New Roman"/>
          <w:sz w:val="24"/>
          <w:szCs w:val="24"/>
        </w:rPr>
        <w:t>выйти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в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метакультурную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позицию</w:t>
      </w:r>
      <w:r w:rsidR="00B44DB6" w:rsidRPr="00BB1907">
        <w:rPr>
          <w:rStyle w:val="af4"/>
          <w:rFonts w:ascii="Times New Roman" w:hAnsi="Times New Roman" w:cs="Times New Roman"/>
          <w:sz w:val="24"/>
          <w:szCs w:val="24"/>
        </w:rPr>
        <w:footnoteReference w:id="2"/>
      </w:r>
      <w:bookmarkStart w:id="1" w:name="_Hlk212496678"/>
      <w:r w:rsidR="000F4A4A" w:rsidRPr="00BB1907">
        <w:rPr>
          <w:rFonts w:ascii="Times New Roman" w:hAnsi="Times New Roman" w:cs="Times New Roman"/>
          <w:sz w:val="24"/>
          <w:szCs w:val="24"/>
        </w:rPr>
        <w:t>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F4A4A" w:rsidRPr="00BB1907">
        <w:rPr>
          <w:rFonts w:ascii="Times New Roman" w:hAnsi="Times New Roman" w:cs="Times New Roman"/>
          <w:sz w:val="24"/>
          <w:szCs w:val="24"/>
        </w:rPr>
        <w:t>что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F4A4A" w:rsidRPr="00BB1907">
        <w:rPr>
          <w:rFonts w:ascii="Times New Roman" w:hAnsi="Times New Roman" w:cs="Times New Roman"/>
          <w:sz w:val="24"/>
          <w:szCs w:val="24"/>
        </w:rPr>
        <w:t>предполагает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2F3F50" w:rsidRPr="00BB1907">
        <w:rPr>
          <w:rFonts w:ascii="Times New Roman" w:hAnsi="Times New Roman" w:cs="Times New Roman"/>
          <w:sz w:val="24"/>
          <w:szCs w:val="24"/>
        </w:rPr>
        <w:t>способность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2F3F50" w:rsidRPr="00BB1907">
        <w:rPr>
          <w:rFonts w:ascii="Times New Roman" w:hAnsi="Times New Roman" w:cs="Times New Roman"/>
          <w:sz w:val="24"/>
          <w:szCs w:val="24"/>
        </w:rPr>
        <w:t>субъекта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210F1D" w:rsidRPr="00BB1907">
        <w:rPr>
          <w:rFonts w:ascii="Times New Roman" w:hAnsi="Times New Roman" w:cs="Times New Roman"/>
          <w:sz w:val="24"/>
          <w:szCs w:val="24"/>
        </w:rPr>
        <w:t>пере</w:t>
      </w:r>
      <w:r w:rsidR="00720838" w:rsidRPr="00BB1907">
        <w:rPr>
          <w:rFonts w:ascii="Times New Roman" w:hAnsi="Times New Roman" w:cs="Times New Roman"/>
          <w:sz w:val="24"/>
          <w:szCs w:val="24"/>
        </w:rPr>
        <w:t>ходить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720838" w:rsidRPr="00BB1907">
        <w:rPr>
          <w:rFonts w:ascii="Times New Roman" w:hAnsi="Times New Roman" w:cs="Times New Roman"/>
          <w:sz w:val="24"/>
          <w:szCs w:val="24"/>
        </w:rPr>
        <w:t>рубежи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533541" w:rsidRPr="00BB1907">
        <w:rPr>
          <w:rFonts w:ascii="Times New Roman" w:hAnsi="Times New Roman" w:cs="Times New Roman"/>
          <w:sz w:val="24"/>
          <w:szCs w:val="24"/>
        </w:rPr>
        <w:t>своего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533541" w:rsidRPr="00BB1907">
        <w:rPr>
          <w:rFonts w:ascii="Times New Roman" w:hAnsi="Times New Roman" w:cs="Times New Roman"/>
          <w:sz w:val="24"/>
          <w:szCs w:val="24"/>
        </w:rPr>
        <w:t>культурного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533541" w:rsidRPr="00BB1907">
        <w:rPr>
          <w:rFonts w:ascii="Times New Roman" w:hAnsi="Times New Roman" w:cs="Times New Roman"/>
          <w:sz w:val="24"/>
          <w:szCs w:val="24"/>
        </w:rPr>
        <w:t>контекста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533541" w:rsidRPr="00BB1907">
        <w:rPr>
          <w:rFonts w:ascii="Times New Roman" w:hAnsi="Times New Roman" w:cs="Times New Roman"/>
          <w:sz w:val="24"/>
          <w:szCs w:val="24"/>
        </w:rPr>
        <w:t>для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533541" w:rsidRPr="00BB1907">
        <w:rPr>
          <w:rFonts w:ascii="Times New Roman" w:hAnsi="Times New Roman" w:cs="Times New Roman"/>
          <w:sz w:val="24"/>
          <w:szCs w:val="24"/>
        </w:rPr>
        <w:t>рефлексии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533541" w:rsidRPr="00BB1907">
        <w:rPr>
          <w:rFonts w:ascii="Times New Roman" w:hAnsi="Times New Roman" w:cs="Times New Roman"/>
          <w:sz w:val="24"/>
          <w:szCs w:val="24"/>
        </w:rPr>
        <w:t>над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533541" w:rsidRPr="00BB1907">
        <w:rPr>
          <w:rFonts w:ascii="Times New Roman" w:hAnsi="Times New Roman" w:cs="Times New Roman"/>
          <w:sz w:val="24"/>
          <w:szCs w:val="24"/>
        </w:rPr>
        <w:t>собственными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533541" w:rsidRPr="00BB1907">
        <w:rPr>
          <w:rFonts w:ascii="Times New Roman" w:hAnsi="Times New Roman" w:cs="Times New Roman"/>
          <w:sz w:val="24"/>
          <w:szCs w:val="24"/>
        </w:rPr>
        <w:t>культурными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533541" w:rsidRPr="00BB1907">
        <w:rPr>
          <w:rFonts w:ascii="Times New Roman" w:hAnsi="Times New Roman" w:cs="Times New Roman"/>
          <w:sz w:val="24"/>
          <w:szCs w:val="24"/>
        </w:rPr>
        <w:t>установками</w:t>
      </w:r>
      <w:r w:rsidRPr="00BB1907">
        <w:rPr>
          <w:rFonts w:ascii="Times New Roman" w:hAnsi="Times New Roman" w:cs="Times New Roman"/>
          <w:sz w:val="24"/>
          <w:szCs w:val="24"/>
        </w:rPr>
        <w:t>.</w:t>
      </w:r>
      <w:bookmarkEnd w:id="0"/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Дискурс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2F3F50" w:rsidRPr="00BB1907">
        <w:rPr>
          <w:rFonts w:ascii="Times New Roman" w:hAnsi="Times New Roman" w:cs="Times New Roman"/>
          <w:sz w:val="24"/>
          <w:szCs w:val="24"/>
        </w:rPr>
        <w:t>является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результа</w:t>
      </w:r>
      <w:r w:rsidR="002F3F50" w:rsidRPr="00BB1907">
        <w:rPr>
          <w:rFonts w:ascii="Times New Roman" w:hAnsi="Times New Roman" w:cs="Times New Roman"/>
          <w:sz w:val="24"/>
          <w:szCs w:val="24"/>
        </w:rPr>
        <w:t>том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процесса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интеграции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группы,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проходящей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этапы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развития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от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суммы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авторов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к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единому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коллективному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субъекту,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от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многозначности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к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единому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пониманию.</w:t>
      </w:r>
    </w:p>
    <w:p w:rsidR="004D566D" w:rsidRPr="00BB1907" w:rsidRDefault="009A2B09" w:rsidP="00BB19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1907">
        <w:rPr>
          <w:rFonts w:ascii="Times New Roman" w:hAnsi="Times New Roman" w:cs="Times New Roman"/>
          <w:sz w:val="24"/>
          <w:szCs w:val="24"/>
        </w:rPr>
        <w:t>Выявление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дискурса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предполагает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социальную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компетентность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коммуникатора,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включенного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в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социальные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практики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имеющего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опыт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взаимодействия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в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команде.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4D566D" w:rsidRPr="00BB1907">
        <w:rPr>
          <w:rFonts w:ascii="Times New Roman" w:hAnsi="Times New Roman" w:cs="Times New Roman"/>
          <w:sz w:val="24"/>
          <w:szCs w:val="24"/>
        </w:rPr>
        <w:t>В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4D566D" w:rsidRPr="00BB1907">
        <w:rPr>
          <w:rFonts w:ascii="Times New Roman" w:hAnsi="Times New Roman" w:cs="Times New Roman"/>
          <w:sz w:val="24"/>
          <w:szCs w:val="24"/>
        </w:rPr>
        <w:t>коммуникации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4D566D" w:rsidRPr="00BB1907">
        <w:rPr>
          <w:rFonts w:ascii="Times New Roman" w:hAnsi="Times New Roman" w:cs="Times New Roman"/>
          <w:sz w:val="24"/>
          <w:szCs w:val="24"/>
        </w:rPr>
        <w:t>индивидуальные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4D566D" w:rsidRPr="00BB1907">
        <w:rPr>
          <w:rFonts w:ascii="Times New Roman" w:hAnsi="Times New Roman" w:cs="Times New Roman"/>
          <w:sz w:val="24"/>
          <w:szCs w:val="24"/>
        </w:rPr>
        <w:t>субъекты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4D566D" w:rsidRPr="00BB1907">
        <w:rPr>
          <w:rFonts w:ascii="Times New Roman" w:hAnsi="Times New Roman" w:cs="Times New Roman"/>
          <w:sz w:val="24"/>
          <w:szCs w:val="24"/>
        </w:rPr>
        <w:t>выступают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4D566D" w:rsidRPr="00BB1907">
        <w:rPr>
          <w:rFonts w:ascii="Times New Roman" w:hAnsi="Times New Roman" w:cs="Times New Roman"/>
          <w:sz w:val="24"/>
          <w:szCs w:val="24"/>
        </w:rPr>
        <w:t>в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4D566D" w:rsidRPr="00BB1907">
        <w:rPr>
          <w:rFonts w:ascii="Times New Roman" w:hAnsi="Times New Roman" w:cs="Times New Roman"/>
          <w:sz w:val="24"/>
          <w:szCs w:val="24"/>
        </w:rPr>
        <w:t>роли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4D566D" w:rsidRPr="00BB1907">
        <w:rPr>
          <w:rFonts w:ascii="Times New Roman" w:hAnsi="Times New Roman" w:cs="Times New Roman"/>
          <w:sz w:val="24"/>
          <w:szCs w:val="24"/>
        </w:rPr>
        <w:t>представителей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4D566D" w:rsidRPr="00BB1907">
        <w:rPr>
          <w:rFonts w:ascii="Times New Roman" w:hAnsi="Times New Roman" w:cs="Times New Roman"/>
          <w:sz w:val="24"/>
          <w:szCs w:val="24"/>
        </w:rPr>
        <w:t>групп,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4D566D" w:rsidRPr="00BB1907">
        <w:rPr>
          <w:rFonts w:ascii="Times New Roman" w:hAnsi="Times New Roman" w:cs="Times New Roman"/>
          <w:sz w:val="24"/>
          <w:szCs w:val="24"/>
        </w:rPr>
        <w:t>участников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4D566D" w:rsidRPr="00BB1907">
        <w:rPr>
          <w:rFonts w:ascii="Times New Roman" w:hAnsi="Times New Roman" w:cs="Times New Roman"/>
          <w:sz w:val="24"/>
          <w:szCs w:val="24"/>
        </w:rPr>
        <w:t>«соревнующихся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4D566D" w:rsidRPr="00BB1907">
        <w:rPr>
          <w:rFonts w:ascii="Times New Roman" w:hAnsi="Times New Roman" w:cs="Times New Roman"/>
          <w:sz w:val="24"/>
          <w:szCs w:val="24"/>
        </w:rPr>
        <w:t>команд»,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4D566D" w:rsidRPr="00BB1907">
        <w:rPr>
          <w:rFonts w:ascii="Times New Roman" w:hAnsi="Times New Roman" w:cs="Times New Roman"/>
          <w:sz w:val="24"/>
          <w:szCs w:val="24"/>
        </w:rPr>
        <w:t>а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4D566D" w:rsidRPr="00BB1907">
        <w:rPr>
          <w:rFonts w:ascii="Times New Roman" w:hAnsi="Times New Roman" w:cs="Times New Roman"/>
          <w:sz w:val="24"/>
          <w:szCs w:val="24"/>
        </w:rPr>
        <w:t>дискурс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4D566D" w:rsidRPr="00BB1907">
        <w:rPr>
          <w:rFonts w:ascii="Times New Roman" w:hAnsi="Times New Roman" w:cs="Times New Roman"/>
          <w:sz w:val="24"/>
          <w:szCs w:val="24"/>
        </w:rPr>
        <w:t>служит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4D566D" w:rsidRPr="00BB1907">
        <w:rPr>
          <w:rFonts w:ascii="Times New Roman" w:hAnsi="Times New Roman" w:cs="Times New Roman"/>
          <w:sz w:val="24"/>
          <w:szCs w:val="24"/>
        </w:rPr>
        <w:t>инструментом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4D566D" w:rsidRPr="00BB1907">
        <w:rPr>
          <w:rFonts w:ascii="Times New Roman" w:hAnsi="Times New Roman" w:cs="Times New Roman"/>
          <w:sz w:val="24"/>
          <w:szCs w:val="24"/>
        </w:rPr>
        <w:t>достижения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4D566D" w:rsidRPr="00BB1907">
        <w:rPr>
          <w:rFonts w:ascii="Times New Roman" w:hAnsi="Times New Roman" w:cs="Times New Roman"/>
          <w:sz w:val="24"/>
          <w:szCs w:val="24"/>
        </w:rPr>
        <w:t>целей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4D566D" w:rsidRPr="00BB1907">
        <w:rPr>
          <w:rFonts w:ascii="Times New Roman" w:hAnsi="Times New Roman" w:cs="Times New Roman"/>
          <w:sz w:val="24"/>
          <w:szCs w:val="24"/>
        </w:rPr>
        <w:t>«команды»,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754CC2" w:rsidRPr="00BB1907">
        <w:rPr>
          <w:rFonts w:ascii="Times New Roman" w:hAnsi="Times New Roman" w:cs="Times New Roman"/>
          <w:sz w:val="24"/>
          <w:szCs w:val="24"/>
        </w:rPr>
        <w:t>опираясь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754CC2" w:rsidRPr="00BB1907">
        <w:rPr>
          <w:rFonts w:ascii="Times New Roman" w:hAnsi="Times New Roman" w:cs="Times New Roman"/>
          <w:sz w:val="24"/>
          <w:szCs w:val="24"/>
        </w:rPr>
        <w:t>на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754CC2" w:rsidRPr="00BB1907">
        <w:rPr>
          <w:rFonts w:ascii="Times New Roman" w:hAnsi="Times New Roman" w:cs="Times New Roman"/>
          <w:sz w:val="24"/>
          <w:szCs w:val="24"/>
        </w:rPr>
        <w:t>«нормы»</w:t>
      </w:r>
      <w:r w:rsidR="004D566D" w:rsidRPr="00BB1907">
        <w:rPr>
          <w:rFonts w:ascii="Times New Roman" w:hAnsi="Times New Roman" w:cs="Times New Roman"/>
          <w:sz w:val="24"/>
          <w:szCs w:val="24"/>
        </w:rPr>
        <w:t>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4D566D" w:rsidRPr="00BB1907">
        <w:rPr>
          <w:rFonts w:ascii="Times New Roman" w:hAnsi="Times New Roman" w:cs="Times New Roman"/>
          <w:sz w:val="24"/>
          <w:szCs w:val="24"/>
        </w:rPr>
        <w:t>присущие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4D566D" w:rsidRPr="00BB1907">
        <w:rPr>
          <w:rFonts w:ascii="Times New Roman" w:hAnsi="Times New Roman" w:cs="Times New Roman"/>
          <w:sz w:val="24"/>
          <w:szCs w:val="24"/>
        </w:rPr>
        <w:t>этим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4D566D" w:rsidRPr="00BB1907">
        <w:rPr>
          <w:rFonts w:ascii="Times New Roman" w:hAnsi="Times New Roman" w:cs="Times New Roman"/>
          <w:sz w:val="24"/>
          <w:szCs w:val="24"/>
        </w:rPr>
        <w:t>группам.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4D566D" w:rsidRPr="00BB1907">
        <w:rPr>
          <w:rFonts w:ascii="Times New Roman" w:hAnsi="Times New Roman" w:cs="Times New Roman"/>
          <w:sz w:val="24"/>
          <w:szCs w:val="24"/>
        </w:rPr>
        <w:t>Дискурс,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4D566D" w:rsidRPr="00BB1907">
        <w:rPr>
          <w:rFonts w:ascii="Times New Roman" w:hAnsi="Times New Roman" w:cs="Times New Roman"/>
          <w:sz w:val="24"/>
          <w:szCs w:val="24"/>
        </w:rPr>
        <w:t>который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4D566D" w:rsidRPr="00BB1907">
        <w:rPr>
          <w:rFonts w:ascii="Times New Roman" w:hAnsi="Times New Roman" w:cs="Times New Roman"/>
          <w:sz w:val="24"/>
          <w:szCs w:val="24"/>
        </w:rPr>
        <w:t>декларируется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4D566D" w:rsidRPr="00BB1907">
        <w:rPr>
          <w:rFonts w:ascii="Times New Roman" w:hAnsi="Times New Roman" w:cs="Times New Roman"/>
          <w:sz w:val="24"/>
          <w:szCs w:val="24"/>
        </w:rPr>
        <w:t>в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4D566D" w:rsidRPr="00BB1907">
        <w:rPr>
          <w:rFonts w:ascii="Times New Roman" w:hAnsi="Times New Roman" w:cs="Times New Roman"/>
          <w:sz w:val="24"/>
          <w:szCs w:val="24"/>
        </w:rPr>
        <w:t>содержании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4D566D" w:rsidRPr="00BB1907">
        <w:rPr>
          <w:rFonts w:ascii="Times New Roman" w:hAnsi="Times New Roman" w:cs="Times New Roman"/>
          <w:sz w:val="24"/>
          <w:szCs w:val="24"/>
        </w:rPr>
        <w:t>информации,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4D566D" w:rsidRPr="00BB1907">
        <w:rPr>
          <w:rFonts w:ascii="Times New Roman" w:hAnsi="Times New Roman" w:cs="Times New Roman"/>
          <w:sz w:val="24"/>
          <w:szCs w:val="24"/>
        </w:rPr>
        <w:t>может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4D566D" w:rsidRPr="00BB1907">
        <w:rPr>
          <w:rFonts w:ascii="Times New Roman" w:hAnsi="Times New Roman" w:cs="Times New Roman"/>
          <w:sz w:val="24"/>
          <w:szCs w:val="24"/>
        </w:rPr>
        <w:t>выполнять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4D566D" w:rsidRPr="00BB1907">
        <w:rPr>
          <w:rFonts w:ascii="Times New Roman" w:hAnsi="Times New Roman" w:cs="Times New Roman"/>
          <w:sz w:val="24"/>
          <w:szCs w:val="24"/>
        </w:rPr>
        <w:t>различные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4D566D" w:rsidRPr="00BB1907">
        <w:rPr>
          <w:rFonts w:ascii="Times New Roman" w:hAnsi="Times New Roman" w:cs="Times New Roman"/>
          <w:sz w:val="24"/>
          <w:szCs w:val="24"/>
        </w:rPr>
        <w:t>функции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4D566D" w:rsidRPr="00BB1907">
        <w:rPr>
          <w:rFonts w:ascii="Times New Roman" w:hAnsi="Times New Roman" w:cs="Times New Roman"/>
          <w:sz w:val="24"/>
          <w:szCs w:val="24"/>
        </w:rPr>
        <w:t>в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4D566D" w:rsidRPr="00BB1907">
        <w:rPr>
          <w:rFonts w:ascii="Times New Roman" w:hAnsi="Times New Roman" w:cs="Times New Roman"/>
          <w:sz w:val="24"/>
          <w:szCs w:val="24"/>
        </w:rPr>
        <w:t>коммуникации: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4D566D" w:rsidRPr="00BB1907">
        <w:rPr>
          <w:rFonts w:ascii="Times New Roman" w:hAnsi="Times New Roman" w:cs="Times New Roman"/>
          <w:sz w:val="24"/>
          <w:szCs w:val="24"/>
        </w:rPr>
        <w:t>он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4D566D" w:rsidRPr="00BB1907">
        <w:rPr>
          <w:rFonts w:ascii="Times New Roman" w:hAnsi="Times New Roman" w:cs="Times New Roman"/>
          <w:sz w:val="24"/>
          <w:szCs w:val="24"/>
        </w:rPr>
        <w:t>может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4D566D" w:rsidRPr="00BB1907">
        <w:rPr>
          <w:rFonts w:ascii="Times New Roman" w:hAnsi="Times New Roman" w:cs="Times New Roman"/>
          <w:sz w:val="24"/>
          <w:szCs w:val="24"/>
        </w:rPr>
        <w:t>как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4D566D" w:rsidRPr="00BB1907">
        <w:rPr>
          <w:rFonts w:ascii="Times New Roman" w:hAnsi="Times New Roman" w:cs="Times New Roman"/>
          <w:sz w:val="24"/>
          <w:szCs w:val="24"/>
        </w:rPr>
        <w:t>раскрывать,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4D566D" w:rsidRPr="00BB1907">
        <w:rPr>
          <w:rFonts w:ascii="Times New Roman" w:hAnsi="Times New Roman" w:cs="Times New Roman"/>
          <w:sz w:val="24"/>
          <w:szCs w:val="24"/>
        </w:rPr>
        <w:t>так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4D566D" w:rsidRPr="00BB1907">
        <w:rPr>
          <w:rFonts w:ascii="Times New Roman" w:hAnsi="Times New Roman" w:cs="Times New Roman"/>
          <w:sz w:val="24"/>
          <w:szCs w:val="24"/>
        </w:rPr>
        <w:t>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4D566D" w:rsidRPr="00BB1907">
        <w:rPr>
          <w:rFonts w:ascii="Times New Roman" w:hAnsi="Times New Roman" w:cs="Times New Roman"/>
          <w:sz w:val="24"/>
          <w:szCs w:val="24"/>
        </w:rPr>
        <w:t>скрывать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4D566D" w:rsidRPr="00BB1907">
        <w:rPr>
          <w:rFonts w:ascii="Times New Roman" w:hAnsi="Times New Roman" w:cs="Times New Roman"/>
          <w:sz w:val="24"/>
          <w:szCs w:val="24"/>
        </w:rPr>
        <w:t>замыслы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4D566D" w:rsidRPr="00BB1907">
        <w:rPr>
          <w:rFonts w:ascii="Times New Roman" w:hAnsi="Times New Roman" w:cs="Times New Roman"/>
          <w:sz w:val="24"/>
          <w:szCs w:val="24"/>
        </w:rPr>
        <w:t>их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4D566D" w:rsidRPr="00BB1907">
        <w:rPr>
          <w:rFonts w:ascii="Times New Roman" w:hAnsi="Times New Roman" w:cs="Times New Roman"/>
          <w:sz w:val="24"/>
          <w:szCs w:val="24"/>
        </w:rPr>
        <w:t>автора.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4D566D" w:rsidRPr="00BB1907">
        <w:rPr>
          <w:rFonts w:ascii="Times New Roman" w:hAnsi="Times New Roman" w:cs="Times New Roman"/>
          <w:sz w:val="24"/>
          <w:szCs w:val="24"/>
        </w:rPr>
        <w:t>Дискурсивное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4D566D" w:rsidRPr="00BB1907">
        <w:rPr>
          <w:rFonts w:ascii="Times New Roman" w:hAnsi="Times New Roman" w:cs="Times New Roman"/>
          <w:sz w:val="24"/>
          <w:szCs w:val="24"/>
        </w:rPr>
        <w:t>прочтение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4D566D" w:rsidRPr="00BB1907">
        <w:rPr>
          <w:rFonts w:ascii="Times New Roman" w:hAnsi="Times New Roman" w:cs="Times New Roman"/>
          <w:sz w:val="24"/>
          <w:szCs w:val="24"/>
        </w:rPr>
        <w:t>текста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4D566D" w:rsidRPr="00BB1907">
        <w:rPr>
          <w:rFonts w:ascii="Times New Roman" w:hAnsi="Times New Roman" w:cs="Times New Roman"/>
          <w:sz w:val="24"/>
          <w:szCs w:val="24"/>
        </w:rPr>
        <w:t>предполагает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4D566D" w:rsidRPr="00BB1907">
        <w:rPr>
          <w:rFonts w:ascii="Times New Roman" w:hAnsi="Times New Roman" w:cs="Times New Roman"/>
          <w:sz w:val="24"/>
          <w:szCs w:val="24"/>
        </w:rPr>
        <w:t>двойной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4D566D" w:rsidRPr="00BB1907">
        <w:rPr>
          <w:rFonts w:ascii="Times New Roman" w:hAnsi="Times New Roman" w:cs="Times New Roman"/>
          <w:sz w:val="24"/>
          <w:szCs w:val="24"/>
        </w:rPr>
        <w:t>анализ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4D566D" w:rsidRPr="00BB1907">
        <w:rPr>
          <w:rFonts w:ascii="Times New Roman" w:hAnsi="Times New Roman" w:cs="Times New Roman"/>
          <w:sz w:val="24"/>
          <w:szCs w:val="24"/>
        </w:rPr>
        <w:t>содержания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4D566D" w:rsidRPr="00BB1907">
        <w:rPr>
          <w:rFonts w:ascii="Times New Roman" w:hAnsi="Times New Roman" w:cs="Times New Roman"/>
          <w:sz w:val="24"/>
          <w:szCs w:val="24"/>
        </w:rPr>
        <w:t>текста,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4D566D" w:rsidRPr="00BB1907">
        <w:rPr>
          <w:rFonts w:ascii="Times New Roman" w:hAnsi="Times New Roman" w:cs="Times New Roman"/>
          <w:sz w:val="24"/>
          <w:szCs w:val="24"/>
        </w:rPr>
        <w:t>вначале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4D566D" w:rsidRPr="00BB1907">
        <w:rPr>
          <w:rFonts w:ascii="Times New Roman" w:hAnsi="Times New Roman" w:cs="Times New Roman"/>
          <w:sz w:val="24"/>
          <w:szCs w:val="24"/>
        </w:rPr>
        <w:t>реконструир</w:t>
      </w:r>
      <w:r w:rsidR="00C81C97" w:rsidRPr="00BB1907">
        <w:rPr>
          <w:rFonts w:ascii="Times New Roman" w:hAnsi="Times New Roman" w:cs="Times New Roman"/>
          <w:sz w:val="24"/>
          <w:szCs w:val="24"/>
        </w:rPr>
        <w:t>уется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4D566D" w:rsidRPr="00BB1907">
        <w:rPr>
          <w:rFonts w:ascii="Times New Roman" w:hAnsi="Times New Roman" w:cs="Times New Roman"/>
          <w:sz w:val="24"/>
          <w:szCs w:val="24"/>
        </w:rPr>
        <w:t>содержание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4D566D" w:rsidRPr="00BB1907">
        <w:rPr>
          <w:rFonts w:ascii="Times New Roman" w:hAnsi="Times New Roman" w:cs="Times New Roman"/>
          <w:sz w:val="24"/>
          <w:szCs w:val="24"/>
        </w:rPr>
        <w:t>информации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4D566D" w:rsidRPr="00BB1907">
        <w:rPr>
          <w:rFonts w:ascii="Times New Roman" w:hAnsi="Times New Roman" w:cs="Times New Roman"/>
          <w:sz w:val="24"/>
          <w:szCs w:val="24"/>
        </w:rPr>
        <w:t>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4D566D" w:rsidRPr="00BB1907">
        <w:rPr>
          <w:rFonts w:ascii="Times New Roman" w:hAnsi="Times New Roman" w:cs="Times New Roman"/>
          <w:sz w:val="24"/>
          <w:szCs w:val="24"/>
        </w:rPr>
        <w:t>ее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4D566D" w:rsidRPr="00BB1907">
        <w:rPr>
          <w:rFonts w:ascii="Times New Roman" w:hAnsi="Times New Roman" w:cs="Times New Roman"/>
          <w:sz w:val="24"/>
          <w:szCs w:val="24"/>
        </w:rPr>
        <w:t>коллективн</w:t>
      </w:r>
      <w:r w:rsidR="00C81C97" w:rsidRPr="00BB1907">
        <w:rPr>
          <w:rFonts w:ascii="Times New Roman" w:hAnsi="Times New Roman" w:cs="Times New Roman"/>
          <w:sz w:val="24"/>
          <w:szCs w:val="24"/>
        </w:rPr>
        <w:t>ый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4D566D" w:rsidRPr="00BB1907">
        <w:rPr>
          <w:rFonts w:ascii="Times New Roman" w:hAnsi="Times New Roman" w:cs="Times New Roman"/>
          <w:sz w:val="24"/>
          <w:szCs w:val="24"/>
        </w:rPr>
        <w:t>автор,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4D566D" w:rsidRPr="00BB1907">
        <w:rPr>
          <w:rFonts w:ascii="Times New Roman" w:hAnsi="Times New Roman" w:cs="Times New Roman"/>
          <w:sz w:val="24"/>
          <w:szCs w:val="24"/>
        </w:rPr>
        <w:t>потом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4D566D" w:rsidRPr="00BB1907">
        <w:rPr>
          <w:rFonts w:ascii="Times New Roman" w:hAnsi="Times New Roman" w:cs="Times New Roman"/>
          <w:sz w:val="24"/>
          <w:szCs w:val="24"/>
        </w:rPr>
        <w:t>замысел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4D566D" w:rsidRPr="00BB1907">
        <w:rPr>
          <w:rFonts w:ascii="Times New Roman" w:hAnsi="Times New Roman" w:cs="Times New Roman"/>
          <w:sz w:val="24"/>
          <w:szCs w:val="24"/>
        </w:rPr>
        <w:t>этого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4D566D" w:rsidRPr="00BB1907">
        <w:rPr>
          <w:rFonts w:ascii="Times New Roman" w:hAnsi="Times New Roman" w:cs="Times New Roman"/>
          <w:sz w:val="24"/>
          <w:szCs w:val="24"/>
        </w:rPr>
        <w:t>автора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4D566D" w:rsidRPr="00BB1907">
        <w:rPr>
          <w:rFonts w:ascii="Times New Roman" w:hAnsi="Times New Roman" w:cs="Times New Roman"/>
          <w:sz w:val="24"/>
          <w:szCs w:val="24"/>
        </w:rPr>
        <w:t>в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4D566D" w:rsidRPr="00BB1907">
        <w:rPr>
          <w:rFonts w:ascii="Times New Roman" w:hAnsi="Times New Roman" w:cs="Times New Roman"/>
          <w:sz w:val="24"/>
          <w:szCs w:val="24"/>
        </w:rPr>
        <w:t>коммуникации.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4D566D" w:rsidRPr="00BB1907">
        <w:rPr>
          <w:rFonts w:ascii="Times New Roman" w:hAnsi="Times New Roman" w:cs="Times New Roman"/>
          <w:sz w:val="24"/>
          <w:szCs w:val="24"/>
        </w:rPr>
        <w:t>Вспомним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4D566D" w:rsidRPr="00BB1907">
        <w:rPr>
          <w:rFonts w:ascii="Times New Roman" w:hAnsi="Times New Roman" w:cs="Times New Roman"/>
          <w:sz w:val="24"/>
          <w:szCs w:val="24"/>
        </w:rPr>
        <w:t>классиков,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4D566D" w:rsidRPr="00BB1907">
        <w:rPr>
          <w:rFonts w:ascii="Times New Roman" w:hAnsi="Times New Roman" w:cs="Times New Roman"/>
          <w:sz w:val="24"/>
          <w:szCs w:val="24"/>
        </w:rPr>
        <w:t>которые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4D566D" w:rsidRPr="00BB1907">
        <w:rPr>
          <w:rFonts w:ascii="Times New Roman" w:hAnsi="Times New Roman" w:cs="Times New Roman"/>
          <w:sz w:val="24"/>
          <w:szCs w:val="24"/>
        </w:rPr>
        <w:t>предупреждали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4D566D" w:rsidRPr="00BB1907">
        <w:rPr>
          <w:rFonts w:ascii="Times New Roman" w:hAnsi="Times New Roman" w:cs="Times New Roman"/>
          <w:sz w:val="24"/>
          <w:szCs w:val="24"/>
        </w:rPr>
        <w:t>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4D566D" w:rsidRPr="00BB1907">
        <w:rPr>
          <w:rFonts w:ascii="Times New Roman" w:hAnsi="Times New Roman" w:cs="Times New Roman"/>
          <w:sz w:val="24"/>
          <w:szCs w:val="24"/>
        </w:rPr>
        <w:t>необходимости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4D566D" w:rsidRPr="00BB1907">
        <w:rPr>
          <w:rFonts w:ascii="Times New Roman" w:hAnsi="Times New Roman" w:cs="Times New Roman"/>
          <w:sz w:val="24"/>
          <w:szCs w:val="24"/>
        </w:rPr>
        <w:t>за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4D566D" w:rsidRPr="00BB1907">
        <w:rPr>
          <w:rFonts w:ascii="Times New Roman" w:hAnsi="Times New Roman" w:cs="Times New Roman"/>
          <w:sz w:val="24"/>
          <w:szCs w:val="24"/>
        </w:rPr>
        <w:t>любыми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4D566D" w:rsidRPr="00BB1907">
        <w:rPr>
          <w:rFonts w:ascii="Times New Roman" w:hAnsi="Times New Roman" w:cs="Times New Roman"/>
          <w:sz w:val="24"/>
          <w:szCs w:val="24"/>
        </w:rPr>
        <w:t>социальными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4D566D" w:rsidRPr="00BB1907">
        <w:rPr>
          <w:rFonts w:ascii="Times New Roman" w:hAnsi="Times New Roman" w:cs="Times New Roman"/>
          <w:sz w:val="24"/>
          <w:szCs w:val="24"/>
        </w:rPr>
        <w:t>заявлениями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4D566D" w:rsidRPr="00BB1907">
        <w:rPr>
          <w:rFonts w:ascii="Times New Roman" w:hAnsi="Times New Roman" w:cs="Times New Roman"/>
          <w:sz w:val="24"/>
          <w:szCs w:val="24"/>
        </w:rPr>
        <w:t>видеть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4D566D" w:rsidRPr="00BB1907">
        <w:rPr>
          <w:rFonts w:ascii="Times New Roman" w:hAnsi="Times New Roman" w:cs="Times New Roman"/>
          <w:sz w:val="24"/>
          <w:szCs w:val="24"/>
        </w:rPr>
        <w:t>интересы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4D566D" w:rsidRPr="00BB1907">
        <w:rPr>
          <w:rFonts w:ascii="Times New Roman" w:hAnsi="Times New Roman" w:cs="Times New Roman"/>
          <w:sz w:val="24"/>
          <w:szCs w:val="24"/>
        </w:rPr>
        <w:t>тех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4D566D" w:rsidRPr="00BB1907">
        <w:rPr>
          <w:rFonts w:ascii="Times New Roman" w:hAnsi="Times New Roman" w:cs="Times New Roman"/>
          <w:sz w:val="24"/>
          <w:szCs w:val="24"/>
        </w:rPr>
        <w:t>или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4D566D" w:rsidRPr="00BB1907">
        <w:rPr>
          <w:rFonts w:ascii="Times New Roman" w:hAnsi="Times New Roman" w:cs="Times New Roman"/>
          <w:sz w:val="24"/>
          <w:szCs w:val="24"/>
        </w:rPr>
        <w:t>иных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4D566D" w:rsidRPr="00BB1907">
        <w:rPr>
          <w:rFonts w:ascii="Times New Roman" w:hAnsi="Times New Roman" w:cs="Times New Roman"/>
          <w:sz w:val="24"/>
          <w:szCs w:val="24"/>
        </w:rPr>
        <w:t>классов.</w:t>
      </w:r>
    </w:p>
    <w:p w:rsidR="004D566D" w:rsidRPr="00BB1907" w:rsidRDefault="004D566D" w:rsidP="00BB19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1907">
        <w:rPr>
          <w:rFonts w:ascii="Times New Roman" w:hAnsi="Times New Roman" w:cs="Times New Roman"/>
          <w:sz w:val="24"/>
          <w:szCs w:val="24"/>
        </w:rPr>
        <w:t>Доминирующий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в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социальном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пространстве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дискурс,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как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социально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институционально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обусловленная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система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высказываний,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будет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обусловливать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«нормативное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знание»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для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представителей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других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групп,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таким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образом,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символическая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власть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дискурса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будет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трансформироваться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в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социальный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контроль</w:t>
      </w:r>
      <w:r w:rsidR="00F67DFC" w:rsidRPr="00BB1907">
        <w:rPr>
          <w:rStyle w:val="af4"/>
          <w:rFonts w:ascii="Times New Roman" w:hAnsi="Times New Roman" w:cs="Times New Roman"/>
          <w:sz w:val="24"/>
          <w:szCs w:val="24"/>
        </w:rPr>
        <w:footnoteReference w:id="3"/>
      </w:r>
      <w:r w:rsidRPr="00BB1907">
        <w:rPr>
          <w:rFonts w:ascii="Times New Roman" w:hAnsi="Times New Roman" w:cs="Times New Roman"/>
          <w:sz w:val="24"/>
          <w:szCs w:val="24"/>
        </w:rPr>
        <w:t>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осуществляемый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группой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как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коллективным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автором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этого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дискурса.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При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этом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дискурс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выступает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не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только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в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роли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инструмента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информационного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влияния,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но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инструмента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построения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совместного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будущего,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обусловливая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D86643" w:rsidRPr="00BB1907">
        <w:rPr>
          <w:rFonts w:ascii="Times New Roman" w:hAnsi="Times New Roman" w:cs="Times New Roman"/>
          <w:sz w:val="24"/>
          <w:szCs w:val="24"/>
        </w:rPr>
        <w:t>предпочитаемый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дискурс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его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будущего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коллективного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автора,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который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обозначаем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как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метадискурс.</w:t>
      </w:r>
    </w:p>
    <w:p w:rsidR="00D86643" w:rsidRPr="00BB1907" w:rsidRDefault="000A306C" w:rsidP="00BB19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1907">
        <w:rPr>
          <w:rFonts w:ascii="Times New Roman" w:hAnsi="Times New Roman" w:cs="Times New Roman"/>
          <w:sz w:val="24"/>
          <w:szCs w:val="24"/>
        </w:rPr>
        <w:t>Тип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парадигмы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коммуникации</w:t>
      </w:r>
      <w:bookmarkStart w:id="2" w:name="_Hlk214536759"/>
      <w:r w:rsidR="00F67DFC" w:rsidRPr="00BB1907">
        <w:rPr>
          <w:rStyle w:val="af4"/>
          <w:rFonts w:ascii="Times New Roman" w:hAnsi="Times New Roman" w:cs="Times New Roman"/>
          <w:sz w:val="24"/>
          <w:szCs w:val="24"/>
        </w:rPr>
        <w:footnoteReference w:id="4"/>
      </w:r>
      <w:bookmarkEnd w:id="2"/>
      <w:r w:rsidRPr="00BB1907">
        <w:rPr>
          <w:rFonts w:ascii="Times New Roman" w:hAnsi="Times New Roman" w:cs="Times New Roman"/>
          <w:sz w:val="24"/>
          <w:szCs w:val="24"/>
        </w:rPr>
        <w:t>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лежащий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в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основе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самоорганизации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будущего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автора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обусловливающий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сложность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его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организации,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является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аттрактором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пространства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его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культуры,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характеризующим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метадискурс.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D86643" w:rsidRPr="00BB1907">
        <w:rPr>
          <w:rFonts w:ascii="Times New Roman" w:hAnsi="Times New Roman" w:cs="Times New Roman"/>
          <w:sz w:val="24"/>
          <w:szCs w:val="24"/>
        </w:rPr>
        <w:t>Использование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D86643" w:rsidRPr="00BB1907">
        <w:rPr>
          <w:rFonts w:ascii="Times New Roman" w:hAnsi="Times New Roman" w:cs="Times New Roman"/>
          <w:sz w:val="24"/>
          <w:szCs w:val="24"/>
        </w:rPr>
        <w:t>субъект-объектной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D86643" w:rsidRPr="00BB1907">
        <w:rPr>
          <w:rFonts w:ascii="Times New Roman" w:hAnsi="Times New Roman" w:cs="Times New Roman"/>
          <w:sz w:val="24"/>
          <w:szCs w:val="24"/>
        </w:rPr>
        <w:t>парадигмы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D86643" w:rsidRPr="00BB1907">
        <w:rPr>
          <w:rFonts w:ascii="Times New Roman" w:hAnsi="Times New Roman" w:cs="Times New Roman"/>
          <w:sz w:val="24"/>
          <w:szCs w:val="24"/>
        </w:rPr>
        <w:t>коммуникации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D86643" w:rsidRPr="00BB1907">
        <w:rPr>
          <w:rFonts w:ascii="Times New Roman" w:hAnsi="Times New Roman" w:cs="Times New Roman"/>
          <w:sz w:val="24"/>
          <w:szCs w:val="24"/>
        </w:rPr>
        <w:t>предполагает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D86643" w:rsidRPr="00BB1907">
        <w:rPr>
          <w:rFonts w:ascii="Times New Roman" w:hAnsi="Times New Roman" w:cs="Times New Roman"/>
          <w:sz w:val="24"/>
          <w:szCs w:val="24"/>
        </w:rPr>
        <w:t>единичного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D86643" w:rsidRPr="00BB1907">
        <w:rPr>
          <w:rFonts w:ascii="Times New Roman" w:hAnsi="Times New Roman" w:cs="Times New Roman"/>
          <w:sz w:val="24"/>
          <w:szCs w:val="24"/>
        </w:rPr>
        <w:t>автора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D86643" w:rsidRPr="00BB1907">
        <w:rPr>
          <w:rFonts w:ascii="Times New Roman" w:hAnsi="Times New Roman" w:cs="Times New Roman"/>
          <w:sz w:val="24"/>
          <w:szCs w:val="24"/>
        </w:rPr>
        <w:t>совместного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D86643" w:rsidRPr="00BB1907">
        <w:rPr>
          <w:rFonts w:ascii="Times New Roman" w:hAnsi="Times New Roman" w:cs="Times New Roman"/>
          <w:sz w:val="24"/>
          <w:szCs w:val="24"/>
        </w:rPr>
        <w:t>будущего.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D86643" w:rsidRPr="00BB1907">
        <w:rPr>
          <w:rFonts w:ascii="Times New Roman" w:hAnsi="Times New Roman" w:cs="Times New Roman"/>
          <w:sz w:val="24"/>
          <w:szCs w:val="24"/>
        </w:rPr>
        <w:t>В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D86643" w:rsidRPr="00BB1907">
        <w:rPr>
          <w:rFonts w:ascii="Times New Roman" w:hAnsi="Times New Roman" w:cs="Times New Roman"/>
          <w:sz w:val="24"/>
          <w:szCs w:val="24"/>
        </w:rPr>
        <w:t>рамках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D86643" w:rsidRPr="00BB1907">
        <w:rPr>
          <w:rFonts w:ascii="Times New Roman" w:hAnsi="Times New Roman" w:cs="Times New Roman"/>
          <w:sz w:val="24"/>
          <w:szCs w:val="24"/>
        </w:rPr>
        <w:t>субъект-субъектной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D86643" w:rsidRPr="00BB1907">
        <w:rPr>
          <w:rFonts w:ascii="Times New Roman" w:hAnsi="Times New Roman" w:cs="Times New Roman"/>
          <w:sz w:val="24"/>
          <w:szCs w:val="24"/>
        </w:rPr>
        <w:t>парадигмы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D86643" w:rsidRPr="00BB1907">
        <w:rPr>
          <w:rFonts w:ascii="Times New Roman" w:hAnsi="Times New Roman" w:cs="Times New Roman"/>
          <w:sz w:val="24"/>
          <w:szCs w:val="24"/>
        </w:rPr>
        <w:t>предусматривается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D86643" w:rsidRPr="00BB1907">
        <w:rPr>
          <w:rFonts w:ascii="Times New Roman" w:hAnsi="Times New Roman" w:cs="Times New Roman"/>
          <w:sz w:val="24"/>
          <w:szCs w:val="24"/>
        </w:rPr>
        <w:t>коллективный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D86643" w:rsidRPr="00BB1907">
        <w:rPr>
          <w:rFonts w:ascii="Times New Roman" w:hAnsi="Times New Roman" w:cs="Times New Roman"/>
          <w:sz w:val="24"/>
          <w:szCs w:val="24"/>
        </w:rPr>
        <w:t>автор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D86643" w:rsidRPr="00BB1907">
        <w:rPr>
          <w:rFonts w:ascii="Times New Roman" w:hAnsi="Times New Roman" w:cs="Times New Roman"/>
          <w:sz w:val="24"/>
          <w:szCs w:val="24"/>
        </w:rPr>
        <w:t>совместного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D86643" w:rsidRPr="00BB1907">
        <w:rPr>
          <w:rFonts w:ascii="Times New Roman" w:hAnsi="Times New Roman" w:cs="Times New Roman"/>
          <w:sz w:val="24"/>
          <w:szCs w:val="24"/>
        </w:rPr>
        <w:t>будущего.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D86643" w:rsidRPr="00BB1907">
        <w:rPr>
          <w:rFonts w:ascii="Times New Roman" w:hAnsi="Times New Roman" w:cs="Times New Roman"/>
          <w:sz w:val="24"/>
          <w:szCs w:val="24"/>
        </w:rPr>
        <w:t>В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D86643" w:rsidRPr="00BB1907">
        <w:rPr>
          <w:rFonts w:ascii="Times New Roman" w:hAnsi="Times New Roman" w:cs="Times New Roman"/>
          <w:sz w:val="24"/>
          <w:szCs w:val="24"/>
        </w:rPr>
        <w:t>парадигме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D86643" w:rsidRPr="00BB1907">
        <w:rPr>
          <w:rFonts w:ascii="Times New Roman" w:hAnsi="Times New Roman" w:cs="Times New Roman"/>
          <w:sz w:val="24"/>
          <w:szCs w:val="24"/>
        </w:rPr>
        <w:t>метасубъекта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D86643" w:rsidRPr="00BB1907">
        <w:rPr>
          <w:rFonts w:ascii="Times New Roman" w:hAnsi="Times New Roman" w:cs="Times New Roman"/>
          <w:sz w:val="24"/>
          <w:szCs w:val="24"/>
        </w:rPr>
        <w:t>речь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D86643" w:rsidRPr="00BB1907">
        <w:rPr>
          <w:rFonts w:ascii="Times New Roman" w:hAnsi="Times New Roman" w:cs="Times New Roman"/>
          <w:sz w:val="24"/>
          <w:szCs w:val="24"/>
        </w:rPr>
        <w:t>идет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D86643" w:rsidRPr="00BB1907">
        <w:rPr>
          <w:rFonts w:ascii="Times New Roman" w:hAnsi="Times New Roman" w:cs="Times New Roman"/>
          <w:sz w:val="24"/>
          <w:szCs w:val="24"/>
        </w:rPr>
        <w:t>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D86643" w:rsidRPr="00BB1907">
        <w:rPr>
          <w:rFonts w:ascii="Times New Roman" w:hAnsi="Times New Roman" w:cs="Times New Roman"/>
          <w:sz w:val="24"/>
          <w:szCs w:val="24"/>
        </w:rPr>
        <w:t>всесубъектном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D86643" w:rsidRPr="00BB1907">
        <w:rPr>
          <w:rFonts w:ascii="Times New Roman" w:hAnsi="Times New Roman" w:cs="Times New Roman"/>
          <w:sz w:val="24"/>
          <w:szCs w:val="24"/>
        </w:rPr>
        <w:t>будущем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D86643" w:rsidRPr="00BB1907">
        <w:rPr>
          <w:rFonts w:ascii="Times New Roman" w:hAnsi="Times New Roman" w:cs="Times New Roman"/>
          <w:sz w:val="24"/>
          <w:szCs w:val="24"/>
        </w:rPr>
        <w:t>авторе,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D86643" w:rsidRPr="00BB1907">
        <w:rPr>
          <w:rFonts w:ascii="Times New Roman" w:hAnsi="Times New Roman" w:cs="Times New Roman"/>
          <w:sz w:val="24"/>
          <w:szCs w:val="24"/>
        </w:rPr>
        <w:t>который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D86643" w:rsidRPr="00BB1907">
        <w:rPr>
          <w:rFonts w:ascii="Times New Roman" w:hAnsi="Times New Roman" w:cs="Times New Roman"/>
          <w:sz w:val="24"/>
          <w:szCs w:val="24"/>
        </w:rPr>
        <w:t>интегрирует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D86643" w:rsidRPr="00BB1907">
        <w:rPr>
          <w:rFonts w:ascii="Times New Roman" w:hAnsi="Times New Roman" w:cs="Times New Roman"/>
          <w:sz w:val="24"/>
          <w:szCs w:val="24"/>
        </w:rPr>
        <w:t>в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D86643" w:rsidRPr="00BB1907">
        <w:rPr>
          <w:rFonts w:ascii="Times New Roman" w:hAnsi="Times New Roman" w:cs="Times New Roman"/>
          <w:sz w:val="24"/>
          <w:szCs w:val="24"/>
        </w:rPr>
        <w:t>своем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D86643" w:rsidRPr="00BB1907">
        <w:rPr>
          <w:rFonts w:ascii="Times New Roman" w:hAnsi="Times New Roman" w:cs="Times New Roman"/>
          <w:sz w:val="24"/>
          <w:szCs w:val="24"/>
        </w:rPr>
        <w:t>составе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D86643" w:rsidRPr="00BB1907">
        <w:rPr>
          <w:rFonts w:ascii="Times New Roman" w:hAnsi="Times New Roman" w:cs="Times New Roman"/>
          <w:sz w:val="24"/>
          <w:szCs w:val="24"/>
        </w:rPr>
        <w:t>не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D86643" w:rsidRPr="00BB1907">
        <w:rPr>
          <w:rFonts w:ascii="Times New Roman" w:hAnsi="Times New Roman" w:cs="Times New Roman"/>
          <w:sz w:val="24"/>
          <w:szCs w:val="24"/>
        </w:rPr>
        <w:t>только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D86643" w:rsidRPr="00BB1907">
        <w:rPr>
          <w:rFonts w:ascii="Times New Roman" w:hAnsi="Times New Roman" w:cs="Times New Roman"/>
          <w:sz w:val="24"/>
          <w:szCs w:val="24"/>
        </w:rPr>
        <w:t>существующих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D86643" w:rsidRPr="00BB1907">
        <w:rPr>
          <w:rFonts w:ascii="Times New Roman" w:hAnsi="Times New Roman" w:cs="Times New Roman"/>
          <w:sz w:val="24"/>
          <w:szCs w:val="24"/>
        </w:rPr>
        <w:t>авторов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D86643" w:rsidRPr="00BB1907">
        <w:rPr>
          <w:rFonts w:ascii="Times New Roman" w:hAnsi="Times New Roman" w:cs="Times New Roman"/>
          <w:sz w:val="24"/>
          <w:szCs w:val="24"/>
        </w:rPr>
        <w:t>будущего,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D86643" w:rsidRPr="00BB1907">
        <w:rPr>
          <w:rFonts w:ascii="Times New Roman" w:hAnsi="Times New Roman" w:cs="Times New Roman"/>
          <w:sz w:val="24"/>
          <w:szCs w:val="24"/>
        </w:rPr>
        <w:t>но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D86643" w:rsidRPr="00BB1907">
        <w:rPr>
          <w:rFonts w:ascii="Times New Roman" w:hAnsi="Times New Roman" w:cs="Times New Roman"/>
          <w:sz w:val="24"/>
          <w:szCs w:val="24"/>
        </w:rPr>
        <w:t>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D86643" w:rsidRPr="00BB1907">
        <w:rPr>
          <w:rFonts w:ascii="Times New Roman" w:hAnsi="Times New Roman" w:cs="Times New Roman"/>
          <w:sz w:val="24"/>
          <w:szCs w:val="24"/>
        </w:rPr>
        <w:t>возможных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D86643" w:rsidRPr="00BB1907">
        <w:rPr>
          <w:rFonts w:ascii="Times New Roman" w:hAnsi="Times New Roman" w:cs="Times New Roman"/>
          <w:sz w:val="24"/>
          <w:szCs w:val="24"/>
        </w:rPr>
        <w:t>коллективных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D86643" w:rsidRPr="00BB1907">
        <w:rPr>
          <w:rFonts w:ascii="Times New Roman" w:hAnsi="Times New Roman" w:cs="Times New Roman"/>
          <w:sz w:val="24"/>
          <w:szCs w:val="24"/>
        </w:rPr>
        <w:t>авторов,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D86643" w:rsidRPr="00BB1907">
        <w:rPr>
          <w:rFonts w:ascii="Times New Roman" w:hAnsi="Times New Roman" w:cs="Times New Roman"/>
          <w:sz w:val="24"/>
          <w:szCs w:val="24"/>
        </w:rPr>
        <w:t>появ</w:t>
      </w:r>
      <w:r w:rsidRPr="00BB1907">
        <w:rPr>
          <w:rFonts w:ascii="Times New Roman" w:hAnsi="Times New Roman" w:cs="Times New Roman"/>
          <w:sz w:val="24"/>
          <w:szCs w:val="24"/>
        </w:rPr>
        <w:t>ляющих</w:t>
      </w:r>
      <w:r w:rsidR="00D86643" w:rsidRPr="00BB1907">
        <w:rPr>
          <w:rFonts w:ascii="Times New Roman" w:hAnsi="Times New Roman" w:cs="Times New Roman"/>
          <w:sz w:val="24"/>
          <w:szCs w:val="24"/>
        </w:rPr>
        <w:t>ся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D86643" w:rsidRPr="00BB1907">
        <w:rPr>
          <w:rFonts w:ascii="Times New Roman" w:hAnsi="Times New Roman" w:cs="Times New Roman"/>
          <w:sz w:val="24"/>
          <w:szCs w:val="24"/>
        </w:rPr>
        <w:t>в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D86643" w:rsidRPr="00BB1907">
        <w:rPr>
          <w:rFonts w:ascii="Times New Roman" w:hAnsi="Times New Roman" w:cs="Times New Roman"/>
          <w:sz w:val="24"/>
          <w:szCs w:val="24"/>
        </w:rPr>
        <w:t>будущем.</w:t>
      </w:r>
    </w:p>
    <w:p w:rsidR="004D566D" w:rsidRPr="00BB1907" w:rsidRDefault="005F4335" w:rsidP="00BB19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1907">
        <w:rPr>
          <w:rFonts w:ascii="Times New Roman" w:hAnsi="Times New Roman" w:cs="Times New Roman"/>
          <w:sz w:val="24"/>
          <w:szCs w:val="24"/>
        </w:rPr>
        <w:t>Метадискурс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–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это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проективная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сила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дискурса,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9655E5" w:rsidRPr="00BB1907">
        <w:rPr>
          <w:rFonts w:ascii="Times New Roman" w:hAnsi="Times New Roman" w:cs="Times New Roman"/>
          <w:sz w:val="24"/>
          <w:szCs w:val="24"/>
        </w:rPr>
        <w:t>которая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еще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не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реализован</w:t>
      </w:r>
      <w:r w:rsidR="009655E5" w:rsidRPr="00BB1907">
        <w:rPr>
          <w:rFonts w:ascii="Times New Roman" w:hAnsi="Times New Roman" w:cs="Times New Roman"/>
          <w:sz w:val="24"/>
          <w:szCs w:val="24"/>
        </w:rPr>
        <w:t>а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9655E5" w:rsidRPr="00BB1907">
        <w:rPr>
          <w:rFonts w:ascii="Times New Roman" w:hAnsi="Times New Roman" w:cs="Times New Roman"/>
          <w:sz w:val="24"/>
          <w:szCs w:val="24"/>
        </w:rPr>
        <w:t>в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9655E5" w:rsidRPr="00BB1907">
        <w:rPr>
          <w:rFonts w:ascii="Times New Roman" w:hAnsi="Times New Roman" w:cs="Times New Roman"/>
          <w:sz w:val="24"/>
          <w:szCs w:val="24"/>
        </w:rPr>
        <w:t>полной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9655E5" w:rsidRPr="00BB1907">
        <w:rPr>
          <w:rFonts w:ascii="Times New Roman" w:hAnsi="Times New Roman" w:cs="Times New Roman"/>
          <w:sz w:val="24"/>
          <w:szCs w:val="24"/>
        </w:rPr>
        <w:t>мере,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9655E5" w:rsidRPr="00BB1907">
        <w:rPr>
          <w:rFonts w:ascii="Times New Roman" w:hAnsi="Times New Roman" w:cs="Times New Roman"/>
          <w:sz w:val="24"/>
          <w:szCs w:val="24"/>
        </w:rPr>
        <w:t>но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9655E5" w:rsidRPr="00BB1907">
        <w:rPr>
          <w:rFonts w:ascii="Times New Roman" w:hAnsi="Times New Roman" w:cs="Times New Roman"/>
          <w:sz w:val="24"/>
          <w:szCs w:val="24"/>
        </w:rPr>
        <w:t>функционирует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9655E5" w:rsidRPr="00BB1907">
        <w:rPr>
          <w:rFonts w:ascii="Times New Roman" w:hAnsi="Times New Roman" w:cs="Times New Roman"/>
          <w:sz w:val="24"/>
          <w:szCs w:val="24"/>
        </w:rPr>
        <w:t>как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9655E5" w:rsidRPr="00BB1907">
        <w:rPr>
          <w:rFonts w:ascii="Times New Roman" w:hAnsi="Times New Roman" w:cs="Times New Roman"/>
          <w:sz w:val="24"/>
          <w:szCs w:val="24"/>
        </w:rPr>
        <w:t>аттрактор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9655E5" w:rsidRPr="00BB1907">
        <w:rPr>
          <w:rFonts w:ascii="Times New Roman" w:hAnsi="Times New Roman" w:cs="Times New Roman"/>
          <w:sz w:val="24"/>
          <w:szCs w:val="24"/>
        </w:rPr>
        <w:t>культурного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9655E5" w:rsidRPr="00BB1907">
        <w:rPr>
          <w:rFonts w:ascii="Times New Roman" w:hAnsi="Times New Roman" w:cs="Times New Roman"/>
          <w:sz w:val="24"/>
          <w:szCs w:val="24"/>
        </w:rPr>
        <w:t>развития</w:t>
      </w:r>
      <w:r w:rsidRPr="00BB1907">
        <w:rPr>
          <w:rFonts w:ascii="Times New Roman" w:hAnsi="Times New Roman" w:cs="Times New Roman"/>
          <w:sz w:val="24"/>
          <w:szCs w:val="24"/>
        </w:rPr>
        <w:t>.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AD4260" w:rsidRPr="00BB1907">
        <w:rPr>
          <w:rFonts w:ascii="Times New Roman" w:hAnsi="Times New Roman" w:cs="Times New Roman"/>
          <w:sz w:val="24"/>
          <w:szCs w:val="24"/>
        </w:rPr>
        <w:t>Метадискурс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AD4260" w:rsidRPr="00BB1907">
        <w:rPr>
          <w:rFonts w:ascii="Times New Roman" w:hAnsi="Times New Roman" w:cs="Times New Roman"/>
          <w:sz w:val="24"/>
          <w:szCs w:val="24"/>
        </w:rPr>
        <w:t>представляет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AD4260" w:rsidRPr="00BB1907">
        <w:rPr>
          <w:rFonts w:ascii="Times New Roman" w:hAnsi="Times New Roman" w:cs="Times New Roman"/>
          <w:sz w:val="24"/>
          <w:szCs w:val="24"/>
        </w:rPr>
        <w:t>собой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AD4260" w:rsidRPr="00BB1907">
        <w:rPr>
          <w:rFonts w:ascii="Times New Roman" w:hAnsi="Times New Roman" w:cs="Times New Roman"/>
          <w:sz w:val="24"/>
          <w:szCs w:val="24"/>
        </w:rPr>
        <w:t>не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AD4260" w:rsidRPr="00BB1907">
        <w:rPr>
          <w:rFonts w:ascii="Times New Roman" w:hAnsi="Times New Roman" w:cs="Times New Roman"/>
          <w:sz w:val="24"/>
          <w:szCs w:val="24"/>
        </w:rPr>
        <w:t>абстрактный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AD4260" w:rsidRPr="00BB1907">
        <w:rPr>
          <w:rFonts w:ascii="Times New Roman" w:hAnsi="Times New Roman" w:cs="Times New Roman"/>
          <w:sz w:val="24"/>
          <w:szCs w:val="24"/>
        </w:rPr>
        <w:t>проект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AD4260" w:rsidRPr="00BB1907">
        <w:rPr>
          <w:rFonts w:ascii="Times New Roman" w:hAnsi="Times New Roman" w:cs="Times New Roman"/>
          <w:sz w:val="24"/>
          <w:szCs w:val="24"/>
        </w:rPr>
        <w:t>«желаемого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AD4260" w:rsidRPr="00BB1907">
        <w:rPr>
          <w:rFonts w:ascii="Times New Roman" w:hAnsi="Times New Roman" w:cs="Times New Roman"/>
          <w:sz w:val="24"/>
          <w:szCs w:val="24"/>
        </w:rPr>
        <w:t>будущего»,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AD4260" w:rsidRPr="00BB1907">
        <w:rPr>
          <w:rFonts w:ascii="Times New Roman" w:hAnsi="Times New Roman" w:cs="Times New Roman"/>
          <w:sz w:val="24"/>
          <w:szCs w:val="24"/>
        </w:rPr>
        <w:t>а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AD4260" w:rsidRPr="00BB1907">
        <w:rPr>
          <w:rFonts w:ascii="Times New Roman" w:hAnsi="Times New Roman" w:cs="Times New Roman"/>
          <w:sz w:val="24"/>
          <w:szCs w:val="24"/>
        </w:rPr>
        <w:t>процесс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AD4260" w:rsidRPr="00BB1907">
        <w:rPr>
          <w:rFonts w:ascii="Times New Roman" w:hAnsi="Times New Roman" w:cs="Times New Roman"/>
          <w:sz w:val="24"/>
          <w:szCs w:val="24"/>
        </w:rPr>
        <w:t>конструирования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AD4260" w:rsidRPr="00BB1907">
        <w:rPr>
          <w:rFonts w:ascii="Times New Roman" w:hAnsi="Times New Roman" w:cs="Times New Roman"/>
          <w:sz w:val="24"/>
          <w:szCs w:val="24"/>
        </w:rPr>
        <w:t>коллективного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AD4260" w:rsidRPr="00BB1907">
        <w:rPr>
          <w:rFonts w:ascii="Times New Roman" w:hAnsi="Times New Roman" w:cs="Times New Roman"/>
          <w:sz w:val="24"/>
          <w:szCs w:val="24"/>
        </w:rPr>
        <w:t>автора,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AD4260" w:rsidRPr="00BB1907">
        <w:rPr>
          <w:rFonts w:ascii="Times New Roman" w:hAnsi="Times New Roman" w:cs="Times New Roman"/>
          <w:sz w:val="24"/>
          <w:szCs w:val="24"/>
        </w:rPr>
        <w:t>способного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AD4260" w:rsidRPr="00BB1907">
        <w:rPr>
          <w:rFonts w:ascii="Times New Roman" w:hAnsi="Times New Roman" w:cs="Times New Roman"/>
          <w:sz w:val="24"/>
          <w:szCs w:val="24"/>
        </w:rPr>
        <w:t>это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AD4260" w:rsidRPr="00BB1907">
        <w:rPr>
          <w:rFonts w:ascii="Times New Roman" w:hAnsi="Times New Roman" w:cs="Times New Roman"/>
          <w:sz w:val="24"/>
          <w:szCs w:val="24"/>
        </w:rPr>
        <w:t>будущее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AD4260" w:rsidRPr="00BB1907">
        <w:rPr>
          <w:rFonts w:ascii="Times New Roman" w:hAnsi="Times New Roman" w:cs="Times New Roman"/>
          <w:sz w:val="24"/>
          <w:szCs w:val="24"/>
        </w:rPr>
        <w:t>реализовать.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AA20E3" w:rsidRPr="00BB1907">
        <w:rPr>
          <w:rFonts w:ascii="Times New Roman" w:hAnsi="Times New Roman" w:cs="Times New Roman"/>
          <w:sz w:val="24"/>
          <w:szCs w:val="24"/>
        </w:rPr>
        <w:t>Э</w:t>
      </w:r>
      <w:r w:rsidR="00AD4260" w:rsidRPr="00BB1907">
        <w:rPr>
          <w:rFonts w:ascii="Times New Roman" w:hAnsi="Times New Roman" w:cs="Times New Roman"/>
          <w:sz w:val="24"/>
          <w:szCs w:val="24"/>
        </w:rPr>
        <w:t>то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BB0E71" w:rsidRPr="00BB1907">
        <w:rPr>
          <w:rFonts w:ascii="Times New Roman" w:hAnsi="Times New Roman" w:cs="Times New Roman"/>
          <w:sz w:val="24"/>
          <w:szCs w:val="24"/>
        </w:rPr>
        <w:t>незавершенный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BB0E71" w:rsidRPr="00BB1907">
        <w:rPr>
          <w:rFonts w:ascii="Times New Roman" w:hAnsi="Times New Roman" w:cs="Times New Roman"/>
          <w:sz w:val="24"/>
          <w:szCs w:val="24"/>
        </w:rPr>
        <w:t>процесс,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BB0E71" w:rsidRPr="00BB1907">
        <w:rPr>
          <w:rFonts w:ascii="Times New Roman" w:hAnsi="Times New Roman" w:cs="Times New Roman"/>
          <w:sz w:val="24"/>
          <w:szCs w:val="24"/>
        </w:rPr>
        <w:t>он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BB0E71" w:rsidRPr="00BB1907">
        <w:rPr>
          <w:rFonts w:ascii="Times New Roman" w:hAnsi="Times New Roman" w:cs="Times New Roman"/>
          <w:sz w:val="24"/>
          <w:szCs w:val="24"/>
        </w:rPr>
        <w:t>продолжается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BB0E71" w:rsidRPr="00BB1907">
        <w:rPr>
          <w:rFonts w:ascii="Times New Roman" w:hAnsi="Times New Roman" w:cs="Times New Roman"/>
          <w:sz w:val="24"/>
          <w:szCs w:val="24"/>
        </w:rPr>
        <w:t>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BB0E71" w:rsidRPr="00BB1907">
        <w:rPr>
          <w:rFonts w:ascii="Times New Roman" w:hAnsi="Times New Roman" w:cs="Times New Roman"/>
          <w:sz w:val="24"/>
          <w:szCs w:val="24"/>
        </w:rPr>
        <w:t>его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BB0E71" w:rsidRPr="00BB1907">
        <w:rPr>
          <w:rFonts w:ascii="Times New Roman" w:hAnsi="Times New Roman" w:cs="Times New Roman"/>
          <w:sz w:val="24"/>
          <w:szCs w:val="24"/>
        </w:rPr>
        <w:t>аттрактор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BB0E71" w:rsidRPr="00BB1907">
        <w:rPr>
          <w:rFonts w:ascii="Times New Roman" w:hAnsi="Times New Roman" w:cs="Times New Roman"/>
          <w:sz w:val="24"/>
          <w:szCs w:val="24"/>
        </w:rPr>
        <w:t>дрейфует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BB0E71" w:rsidRPr="00BB1907">
        <w:rPr>
          <w:rFonts w:ascii="Times New Roman" w:hAnsi="Times New Roman" w:cs="Times New Roman"/>
          <w:sz w:val="24"/>
          <w:szCs w:val="24"/>
        </w:rPr>
        <w:t>при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BB0E71" w:rsidRPr="00BB1907">
        <w:rPr>
          <w:rFonts w:ascii="Times New Roman" w:hAnsi="Times New Roman" w:cs="Times New Roman"/>
          <w:sz w:val="24"/>
          <w:szCs w:val="24"/>
        </w:rPr>
        <w:t>столкновени</w:t>
      </w:r>
      <w:r w:rsidR="00E351DF" w:rsidRPr="00BB1907">
        <w:rPr>
          <w:rFonts w:ascii="Times New Roman" w:hAnsi="Times New Roman" w:cs="Times New Roman"/>
          <w:sz w:val="24"/>
          <w:szCs w:val="24"/>
        </w:rPr>
        <w:t>ях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BB0E71" w:rsidRPr="00BB1907">
        <w:rPr>
          <w:rFonts w:ascii="Times New Roman" w:hAnsi="Times New Roman" w:cs="Times New Roman"/>
          <w:sz w:val="24"/>
          <w:szCs w:val="24"/>
        </w:rPr>
        <w:t>носител</w:t>
      </w:r>
      <w:r w:rsidR="00E351DF" w:rsidRPr="00BB1907">
        <w:rPr>
          <w:rFonts w:ascii="Times New Roman" w:hAnsi="Times New Roman" w:cs="Times New Roman"/>
          <w:sz w:val="24"/>
          <w:szCs w:val="24"/>
        </w:rPr>
        <w:t>ей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E351DF" w:rsidRPr="00BB1907">
        <w:rPr>
          <w:rFonts w:ascii="Times New Roman" w:hAnsi="Times New Roman" w:cs="Times New Roman"/>
          <w:sz w:val="24"/>
          <w:szCs w:val="24"/>
        </w:rPr>
        <w:t>различных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BB0E71" w:rsidRPr="00BB1907">
        <w:rPr>
          <w:rFonts w:ascii="Times New Roman" w:hAnsi="Times New Roman" w:cs="Times New Roman"/>
          <w:sz w:val="24"/>
          <w:szCs w:val="24"/>
        </w:rPr>
        <w:t>дискурсов</w:t>
      </w:r>
      <w:r w:rsidR="00FE0584" w:rsidRPr="00BB1907">
        <w:rPr>
          <w:rFonts w:ascii="Times New Roman" w:hAnsi="Times New Roman" w:cs="Times New Roman"/>
          <w:sz w:val="24"/>
          <w:szCs w:val="24"/>
        </w:rPr>
        <w:t>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AD4260" w:rsidRPr="00BB1907">
        <w:rPr>
          <w:rFonts w:ascii="Times New Roman" w:hAnsi="Times New Roman" w:cs="Times New Roman"/>
          <w:sz w:val="24"/>
          <w:szCs w:val="24"/>
        </w:rPr>
        <w:t>тем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AD4260" w:rsidRPr="00BB1907">
        <w:rPr>
          <w:rFonts w:ascii="Times New Roman" w:hAnsi="Times New Roman" w:cs="Times New Roman"/>
          <w:sz w:val="24"/>
          <w:szCs w:val="24"/>
        </w:rPr>
        <w:t>самым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533541" w:rsidRPr="00BB1907">
        <w:rPr>
          <w:rFonts w:ascii="Times New Roman" w:hAnsi="Times New Roman" w:cs="Times New Roman"/>
          <w:sz w:val="24"/>
          <w:szCs w:val="24"/>
        </w:rPr>
        <w:t>«</w:t>
      </w:r>
      <w:r w:rsidR="00BB50A3" w:rsidRPr="00BB1907">
        <w:rPr>
          <w:rFonts w:ascii="Times New Roman" w:hAnsi="Times New Roman" w:cs="Times New Roman"/>
          <w:sz w:val="24"/>
          <w:szCs w:val="24"/>
        </w:rPr>
        <w:t>отыскивая</w:t>
      </w:r>
      <w:r w:rsidR="00533541" w:rsidRPr="00BB1907">
        <w:rPr>
          <w:rFonts w:ascii="Times New Roman" w:hAnsi="Times New Roman" w:cs="Times New Roman"/>
          <w:sz w:val="24"/>
          <w:szCs w:val="24"/>
        </w:rPr>
        <w:t>»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E351DF" w:rsidRPr="00BB1907">
        <w:rPr>
          <w:rFonts w:ascii="Times New Roman" w:hAnsi="Times New Roman" w:cs="Times New Roman"/>
          <w:sz w:val="24"/>
          <w:szCs w:val="24"/>
        </w:rPr>
        <w:t>аттрактор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FE0584" w:rsidRPr="00BB1907">
        <w:rPr>
          <w:rFonts w:ascii="Times New Roman" w:hAnsi="Times New Roman" w:cs="Times New Roman"/>
          <w:sz w:val="24"/>
          <w:szCs w:val="24"/>
        </w:rPr>
        <w:t>дискурс</w:t>
      </w:r>
      <w:r w:rsidR="00E351DF" w:rsidRPr="00BB1907">
        <w:rPr>
          <w:rFonts w:ascii="Times New Roman" w:hAnsi="Times New Roman" w:cs="Times New Roman"/>
          <w:sz w:val="24"/>
          <w:szCs w:val="24"/>
        </w:rPr>
        <w:t>а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FE0584" w:rsidRPr="00BB1907">
        <w:rPr>
          <w:rFonts w:ascii="Times New Roman" w:hAnsi="Times New Roman" w:cs="Times New Roman"/>
          <w:sz w:val="24"/>
          <w:szCs w:val="24"/>
        </w:rPr>
        <w:t>будущего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FE0584" w:rsidRPr="00BB1907">
        <w:rPr>
          <w:rFonts w:ascii="Times New Roman" w:hAnsi="Times New Roman" w:cs="Times New Roman"/>
          <w:sz w:val="24"/>
          <w:szCs w:val="24"/>
        </w:rPr>
        <w:t>коллективн</w:t>
      </w:r>
      <w:r w:rsidR="00BB50A3" w:rsidRPr="00BB1907">
        <w:rPr>
          <w:rFonts w:ascii="Times New Roman" w:hAnsi="Times New Roman" w:cs="Times New Roman"/>
          <w:sz w:val="24"/>
          <w:szCs w:val="24"/>
        </w:rPr>
        <w:t>ого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FE0584" w:rsidRPr="00BB1907">
        <w:rPr>
          <w:rFonts w:ascii="Times New Roman" w:hAnsi="Times New Roman" w:cs="Times New Roman"/>
          <w:sz w:val="24"/>
          <w:szCs w:val="24"/>
        </w:rPr>
        <w:t>автор</w:t>
      </w:r>
      <w:r w:rsidR="00BB50A3" w:rsidRPr="00BB1907">
        <w:rPr>
          <w:rFonts w:ascii="Times New Roman" w:hAnsi="Times New Roman" w:cs="Times New Roman"/>
          <w:sz w:val="24"/>
          <w:szCs w:val="24"/>
        </w:rPr>
        <w:t>а</w:t>
      </w:r>
      <w:r w:rsidR="00BB0E71" w:rsidRPr="00BB1907">
        <w:rPr>
          <w:rFonts w:ascii="Times New Roman" w:hAnsi="Times New Roman" w:cs="Times New Roman"/>
          <w:sz w:val="24"/>
          <w:szCs w:val="24"/>
        </w:rPr>
        <w:t>.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93400A" w:rsidRPr="00BB1907">
        <w:rPr>
          <w:rFonts w:ascii="Times New Roman" w:hAnsi="Times New Roman" w:cs="Times New Roman"/>
          <w:sz w:val="24"/>
          <w:szCs w:val="24"/>
        </w:rPr>
        <w:t>Если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93400A" w:rsidRPr="00BB1907">
        <w:rPr>
          <w:rFonts w:ascii="Times New Roman" w:hAnsi="Times New Roman" w:cs="Times New Roman"/>
          <w:sz w:val="24"/>
          <w:szCs w:val="24"/>
        </w:rPr>
        <w:t>д</w:t>
      </w:r>
      <w:r w:rsidRPr="00BB1907">
        <w:rPr>
          <w:rFonts w:ascii="Times New Roman" w:hAnsi="Times New Roman" w:cs="Times New Roman"/>
          <w:sz w:val="24"/>
          <w:szCs w:val="24"/>
        </w:rPr>
        <w:t>искурс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программирует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онтологию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настоящего,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93400A" w:rsidRPr="00BB1907">
        <w:rPr>
          <w:rFonts w:ascii="Times New Roman" w:hAnsi="Times New Roman" w:cs="Times New Roman"/>
          <w:sz w:val="24"/>
          <w:szCs w:val="24"/>
        </w:rPr>
        <w:t>то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заложенный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в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нем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метадискурс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–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онтологию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будущего,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он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дискурс,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который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ещё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не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стал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дискурсом,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но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уже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работает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как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условие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возможности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нового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дискурса</w:t>
      </w:r>
      <w:r w:rsidR="0093400A" w:rsidRPr="00BB1907">
        <w:rPr>
          <w:rFonts w:ascii="Times New Roman" w:hAnsi="Times New Roman" w:cs="Times New Roman"/>
          <w:sz w:val="24"/>
          <w:szCs w:val="24"/>
        </w:rPr>
        <w:t>.</w:t>
      </w:r>
    </w:p>
    <w:p w:rsidR="0062116E" w:rsidRDefault="00166025" w:rsidP="0062116E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2116E">
        <w:rPr>
          <w:rFonts w:ascii="Times New Roman" w:hAnsi="Times New Roman" w:cs="Times New Roman"/>
          <w:iCs/>
          <w:sz w:val="24"/>
          <w:szCs w:val="24"/>
        </w:rPr>
        <w:t>Таблица</w:t>
      </w:r>
      <w:r w:rsidR="00BB1907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166025" w:rsidRPr="00BB1907" w:rsidRDefault="00166025" w:rsidP="00BB19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1907">
        <w:rPr>
          <w:rFonts w:ascii="Times New Roman" w:hAnsi="Times New Roman" w:cs="Times New Roman"/>
          <w:sz w:val="24"/>
          <w:szCs w:val="24"/>
        </w:rPr>
        <w:t>Взаимообусловленность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сложности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информации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когнитивных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навыков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ее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интерпретации.</w:t>
      </w:r>
    </w:p>
    <w:tbl>
      <w:tblPr>
        <w:tblStyle w:val="af1"/>
        <w:tblW w:w="0" w:type="auto"/>
        <w:tblLook w:val="04A0"/>
      </w:tblPr>
      <w:tblGrid>
        <w:gridCol w:w="2197"/>
        <w:gridCol w:w="2154"/>
        <w:gridCol w:w="2364"/>
        <w:gridCol w:w="2571"/>
      </w:tblGrid>
      <w:tr w:rsidR="00166025" w:rsidRPr="0062116E" w:rsidTr="00BB1907">
        <w:tc>
          <w:tcPr>
            <w:tcW w:w="2263" w:type="dxa"/>
            <w:vAlign w:val="center"/>
          </w:tcPr>
          <w:p w:rsidR="00166025" w:rsidRPr="0062116E" w:rsidRDefault="00166025" w:rsidP="0062116E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6" w:type="dxa"/>
            <w:gridSpan w:val="3"/>
            <w:vAlign w:val="center"/>
          </w:tcPr>
          <w:p w:rsidR="00166025" w:rsidRPr="0062116E" w:rsidRDefault="00166025" w:rsidP="0062116E">
            <w:pPr>
              <w:pStyle w:val="af5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211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Различение</w:t>
            </w:r>
            <w:r w:rsidR="00BB1907" w:rsidRPr="006211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6211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сложности</w:t>
            </w:r>
            <w:r w:rsidR="00BB1907" w:rsidRPr="006211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6211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информации</w:t>
            </w:r>
            <w:r w:rsidR="00BB1907" w:rsidRPr="006211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6211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</w:t>
            </w:r>
            <w:r w:rsidR="00BB1907" w:rsidRPr="006211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6211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когнитивных</w:t>
            </w:r>
            <w:r w:rsidR="00BB1907" w:rsidRPr="006211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6211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навыков</w:t>
            </w:r>
            <w:r w:rsidR="00BB1907" w:rsidRPr="006211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6211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ее</w:t>
            </w:r>
            <w:r w:rsidR="00BB1907" w:rsidRPr="006211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6211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интерпретации</w:t>
            </w:r>
          </w:p>
        </w:tc>
      </w:tr>
      <w:tr w:rsidR="00166025" w:rsidRPr="0062116E" w:rsidTr="00BB1907">
        <w:tc>
          <w:tcPr>
            <w:tcW w:w="2263" w:type="dxa"/>
            <w:vAlign w:val="center"/>
          </w:tcPr>
          <w:p w:rsidR="00166025" w:rsidRPr="0062116E" w:rsidRDefault="00166025" w:rsidP="0062116E">
            <w:pPr>
              <w:pStyle w:val="af5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211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Текст</w:t>
            </w:r>
            <w:r w:rsidR="00BB1907" w:rsidRPr="006211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195" w:type="dxa"/>
            <w:vAlign w:val="center"/>
          </w:tcPr>
          <w:p w:rsidR="00166025" w:rsidRPr="0062116E" w:rsidRDefault="00166025" w:rsidP="0062116E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Знаковый</w:t>
            </w:r>
            <w:r w:rsidR="00BB1907" w:rsidRPr="00621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</w:p>
        </w:tc>
        <w:tc>
          <w:tcPr>
            <w:tcW w:w="2364" w:type="dxa"/>
            <w:vAlign w:val="center"/>
          </w:tcPr>
          <w:p w:rsidR="00166025" w:rsidRPr="0062116E" w:rsidRDefault="00166025" w:rsidP="0062116E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</w:p>
        </w:tc>
        <w:tc>
          <w:tcPr>
            <w:tcW w:w="2807" w:type="dxa"/>
            <w:vAlign w:val="center"/>
          </w:tcPr>
          <w:p w:rsidR="00166025" w:rsidRPr="0062116E" w:rsidRDefault="00166025" w:rsidP="0062116E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Замысел</w:t>
            </w:r>
            <w:r w:rsidR="00BB1907" w:rsidRPr="00621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66025" w:rsidRPr="0062116E" w:rsidTr="00BB1907">
        <w:tc>
          <w:tcPr>
            <w:tcW w:w="2263" w:type="dxa"/>
            <w:vAlign w:val="center"/>
          </w:tcPr>
          <w:p w:rsidR="00166025" w:rsidRPr="0062116E" w:rsidRDefault="00166025" w:rsidP="0062116E">
            <w:pPr>
              <w:pStyle w:val="af5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211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Функция</w:t>
            </w:r>
            <w:r w:rsidR="00BB1907" w:rsidRPr="006211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6211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</w:t>
            </w:r>
            <w:r w:rsidR="00BB1907" w:rsidRPr="006211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6211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коммуникации</w:t>
            </w:r>
          </w:p>
        </w:tc>
        <w:tc>
          <w:tcPr>
            <w:tcW w:w="2195" w:type="dxa"/>
            <w:vAlign w:val="center"/>
          </w:tcPr>
          <w:p w:rsidR="00166025" w:rsidRPr="0062116E" w:rsidRDefault="00166025" w:rsidP="0062116E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Передача</w:t>
            </w:r>
            <w:r w:rsidR="00BB1907" w:rsidRPr="00621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смысла</w:t>
            </w:r>
          </w:p>
        </w:tc>
        <w:tc>
          <w:tcPr>
            <w:tcW w:w="2364" w:type="dxa"/>
            <w:vAlign w:val="center"/>
          </w:tcPr>
          <w:p w:rsidR="00166025" w:rsidRPr="0062116E" w:rsidRDefault="00166025" w:rsidP="0062116E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Влияние</w:t>
            </w:r>
            <w:r w:rsidR="00BB1907" w:rsidRPr="00621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BB1907" w:rsidRPr="00621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коммуникатора</w:t>
            </w:r>
          </w:p>
        </w:tc>
        <w:tc>
          <w:tcPr>
            <w:tcW w:w="2807" w:type="dxa"/>
            <w:vAlign w:val="center"/>
          </w:tcPr>
          <w:p w:rsidR="00166025" w:rsidRPr="0062116E" w:rsidRDefault="00166025" w:rsidP="0062116E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="00BB1907" w:rsidRPr="00621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построением</w:t>
            </w:r>
            <w:r w:rsidR="00BB1907" w:rsidRPr="00621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совместного</w:t>
            </w:r>
            <w:r w:rsidR="00BB1907" w:rsidRPr="00621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будущего</w:t>
            </w:r>
          </w:p>
        </w:tc>
      </w:tr>
      <w:tr w:rsidR="00166025" w:rsidRPr="0062116E" w:rsidTr="00BB1907">
        <w:tc>
          <w:tcPr>
            <w:tcW w:w="2263" w:type="dxa"/>
            <w:vAlign w:val="center"/>
          </w:tcPr>
          <w:p w:rsidR="00166025" w:rsidRPr="0062116E" w:rsidRDefault="00166025" w:rsidP="0062116E">
            <w:pPr>
              <w:pStyle w:val="af5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211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Коммуникация</w:t>
            </w:r>
            <w:r w:rsidR="00BB1907" w:rsidRPr="006211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6211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(социальный</w:t>
            </w:r>
            <w:r w:rsidR="00BB1907" w:rsidRPr="006211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6211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текст)</w:t>
            </w:r>
          </w:p>
        </w:tc>
        <w:tc>
          <w:tcPr>
            <w:tcW w:w="2195" w:type="dxa"/>
            <w:vAlign w:val="center"/>
          </w:tcPr>
          <w:p w:rsidR="00166025" w:rsidRPr="0062116E" w:rsidRDefault="00166025" w:rsidP="0062116E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Информационные</w:t>
            </w:r>
            <w:r w:rsidR="00BB1907" w:rsidRPr="00621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тексты</w:t>
            </w:r>
            <w:r w:rsidR="00BB1907" w:rsidRPr="00621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2364" w:type="dxa"/>
            <w:vAlign w:val="center"/>
          </w:tcPr>
          <w:p w:rsidR="00166025" w:rsidRPr="0062116E" w:rsidRDefault="00166025" w:rsidP="0062116E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Взаимодействующие</w:t>
            </w:r>
            <w:r w:rsidR="00BB1907" w:rsidRPr="00621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субъекты</w:t>
            </w:r>
            <w:r w:rsidR="00BB1907" w:rsidRPr="00621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07" w:type="dxa"/>
            <w:vAlign w:val="center"/>
          </w:tcPr>
          <w:p w:rsidR="00166025" w:rsidRPr="0062116E" w:rsidRDefault="00166025" w:rsidP="0062116E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Совместное</w:t>
            </w:r>
            <w:r w:rsidR="00BB1907" w:rsidRPr="00621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будущее</w:t>
            </w:r>
          </w:p>
        </w:tc>
      </w:tr>
      <w:tr w:rsidR="00166025" w:rsidRPr="0062116E" w:rsidTr="00BB1907">
        <w:tc>
          <w:tcPr>
            <w:tcW w:w="2263" w:type="dxa"/>
            <w:vAlign w:val="center"/>
          </w:tcPr>
          <w:p w:rsidR="00166025" w:rsidRPr="0062116E" w:rsidRDefault="00166025" w:rsidP="0062116E">
            <w:pPr>
              <w:pStyle w:val="af5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211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Сложность</w:t>
            </w:r>
            <w:r w:rsidR="00BB1907" w:rsidRPr="006211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6211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контекста</w:t>
            </w:r>
            <w:r w:rsidR="00BB1907" w:rsidRPr="006211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6211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взаимодействия</w:t>
            </w:r>
          </w:p>
        </w:tc>
        <w:tc>
          <w:tcPr>
            <w:tcW w:w="2195" w:type="dxa"/>
            <w:vAlign w:val="center"/>
          </w:tcPr>
          <w:p w:rsidR="00166025" w:rsidRPr="0062116E" w:rsidRDefault="00166025" w:rsidP="0062116E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Единичный</w:t>
            </w:r>
            <w:r w:rsidR="00BB1907" w:rsidRPr="00621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субъект</w:t>
            </w:r>
            <w:r w:rsidR="00BB1907" w:rsidRPr="00621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(автономность)</w:t>
            </w:r>
          </w:p>
        </w:tc>
        <w:tc>
          <w:tcPr>
            <w:tcW w:w="2364" w:type="dxa"/>
            <w:vAlign w:val="center"/>
          </w:tcPr>
          <w:p w:rsidR="00166025" w:rsidRPr="0062116E" w:rsidRDefault="00166025" w:rsidP="0062116E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Коллективный</w:t>
            </w:r>
            <w:r w:rsidR="00BB1907" w:rsidRPr="00621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субъект</w:t>
            </w:r>
            <w:r w:rsidR="00BB1907" w:rsidRPr="00621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66025" w:rsidRPr="0062116E" w:rsidRDefault="00166025" w:rsidP="0062116E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(контекст)</w:t>
            </w:r>
          </w:p>
        </w:tc>
        <w:tc>
          <w:tcPr>
            <w:tcW w:w="2807" w:type="dxa"/>
            <w:vAlign w:val="center"/>
          </w:tcPr>
          <w:p w:rsidR="00166025" w:rsidRPr="0062116E" w:rsidRDefault="00166025" w:rsidP="0062116E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Будущий</w:t>
            </w:r>
            <w:r w:rsidR="00BB1907" w:rsidRPr="00621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коллективный</w:t>
            </w:r>
            <w:r w:rsidR="00BB1907" w:rsidRPr="00621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  <w:r w:rsidR="00BB1907" w:rsidRPr="00621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BB1907" w:rsidRPr="00621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часть</w:t>
            </w:r>
            <w:r w:rsidR="00BB1907" w:rsidRPr="00621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общества</w:t>
            </w:r>
            <w:r w:rsidR="00BB1907" w:rsidRPr="00621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(двойной</w:t>
            </w:r>
            <w:r w:rsidR="00BB1907" w:rsidRPr="00621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контекст)</w:t>
            </w:r>
          </w:p>
        </w:tc>
      </w:tr>
      <w:tr w:rsidR="00166025" w:rsidRPr="0062116E" w:rsidTr="00BB1907">
        <w:tc>
          <w:tcPr>
            <w:tcW w:w="2263" w:type="dxa"/>
            <w:vAlign w:val="center"/>
          </w:tcPr>
          <w:p w:rsidR="00166025" w:rsidRPr="0062116E" w:rsidRDefault="00166025" w:rsidP="0062116E">
            <w:pPr>
              <w:pStyle w:val="af5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211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Информационный</w:t>
            </w:r>
            <w:r w:rsidR="00BB1907" w:rsidRPr="006211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6211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текст</w:t>
            </w:r>
          </w:p>
        </w:tc>
        <w:tc>
          <w:tcPr>
            <w:tcW w:w="2195" w:type="dxa"/>
            <w:vAlign w:val="center"/>
          </w:tcPr>
          <w:p w:rsidR="00166025" w:rsidRPr="0062116E" w:rsidRDefault="00166025" w:rsidP="0062116E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Нарратив</w:t>
            </w:r>
          </w:p>
        </w:tc>
        <w:tc>
          <w:tcPr>
            <w:tcW w:w="2364" w:type="dxa"/>
            <w:vAlign w:val="center"/>
          </w:tcPr>
          <w:p w:rsidR="00166025" w:rsidRPr="0062116E" w:rsidRDefault="00166025" w:rsidP="0062116E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Дискурс</w:t>
            </w:r>
          </w:p>
        </w:tc>
        <w:tc>
          <w:tcPr>
            <w:tcW w:w="2807" w:type="dxa"/>
            <w:vAlign w:val="center"/>
          </w:tcPr>
          <w:p w:rsidR="00166025" w:rsidRPr="0062116E" w:rsidRDefault="00166025" w:rsidP="0062116E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Метадискурс</w:t>
            </w:r>
          </w:p>
        </w:tc>
      </w:tr>
      <w:tr w:rsidR="00166025" w:rsidRPr="0062116E" w:rsidTr="00BB1907">
        <w:tc>
          <w:tcPr>
            <w:tcW w:w="2263" w:type="dxa"/>
            <w:vAlign w:val="center"/>
          </w:tcPr>
          <w:p w:rsidR="00166025" w:rsidRPr="0062116E" w:rsidRDefault="00166025" w:rsidP="0062116E">
            <w:pPr>
              <w:pStyle w:val="af5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211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Навыки</w:t>
            </w:r>
            <w:r w:rsidR="00BB1907" w:rsidRPr="006211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6211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реконструкции</w:t>
            </w:r>
            <w:r w:rsidR="00BB1907" w:rsidRPr="006211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6211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социального</w:t>
            </w:r>
            <w:r w:rsidR="00BB1907" w:rsidRPr="006211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6211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текста</w:t>
            </w:r>
          </w:p>
        </w:tc>
        <w:tc>
          <w:tcPr>
            <w:tcW w:w="2195" w:type="dxa"/>
            <w:vAlign w:val="center"/>
          </w:tcPr>
          <w:p w:rsidR="00166025" w:rsidRPr="0062116E" w:rsidRDefault="00166025" w:rsidP="0062116E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Когнитивные</w:t>
            </w:r>
            <w:r w:rsidR="00BB1907" w:rsidRPr="00621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навыки</w:t>
            </w:r>
            <w:r w:rsidR="00BB1907" w:rsidRPr="00621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реконструкции</w:t>
            </w:r>
            <w:r w:rsidR="00BB1907" w:rsidRPr="00621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содержания</w:t>
            </w:r>
            <w:r w:rsidR="00BB1907" w:rsidRPr="00621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текста</w:t>
            </w:r>
          </w:p>
        </w:tc>
        <w:tc>
          <w:tcPr>
            <w:tcW w:w="2364" w:type="dxa"/>
            <w:vAlign w:val="center"/>
          </w:tcPr>
          <w:p w:rsidR="00166025" w:rsidRPr="0062116E" w:rsidRDefault="00166025" w:rsidP="0062116E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BB1907" w:rsidRPr="00621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Социальная</w:t>
            </w:r>
            <w:r w:rsidR="00BB1907" w:rsidRPr="00621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компетентность,</w:t>
            </w:r>
            <w:r w:rsidR="00BB1907" w:rsidRPr="00621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реконструкция</w:t>
            </w:r>
            <w:r w:rsidR="00BB1907" w:rsidRPr="00621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позиции</w:t>
            </w:r>
            <w:r w:rsidR="00BB1907" w:rsidRPr="00621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автора</w:t>
            </w:r>
            <w:r w:rsidR="00BB1907" w:rsidRPr="00621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B1907" w:rsidRPr="00621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BB1907" w:rsidRPr="00621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дискурса</w:t>
            </w:r>
          </w:p>
        </w:tc>
        <w:tc>
          <w:tcPr>
            <w:tcW w:w="2807" w:type="dxa"/>
            <w:vAlign w:val="center"/>
          </w:tcPr>
          <w:p w:rsidR="00166025" w:rsidRPr="0062116E" w:rsidRDefault="00166025" w:rsidP="0062116E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BB1907" w:rsidRPr="00621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Метакогнитивные</w:t>
            </w:r>
            <w:r w:rsidR="00BB1907" w:rsidRPr="00621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навыки</w:t>
            </w:r>
            <w:r w:rsidR="00BB1907" w:rsidRPr="00621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реконструкции</w:t>
            </w:r>
            <w:r w:rsidR="00BB1907" w:rsidRPr="00621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метадискурса</w:t>
            </w:r>
            <w:r w:rsidR="00BB1907" w:rsidRPr="00621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коллективного</w:t>
            </w:r>
            <w:r w:rsidR="00BB1907" w:rsidRPr="00621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автора</w:t>
            </w:r>
            <w:r w:rsidR="00BB1907" w:rsidRPr="00621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совместного</w:t>
            </w:r>
            <w:r w:rsidR="00BB1907" w:rsidRPr="00621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116E">
              <w:rPr>
                <w:rFonts w:ascii="Times New Roman" w:hAnsi="Times New Roman" w:cs="Times New Roman"/>
                <w:sz w:val="24"/>
                <w:szCs w:val="24"/>
              </w:rPr>
              <w:t>будущего</w:t>
            </w:r>
          </w:p>
        </w:tc>
      </w:tr>
    </w:tbl>
    <w:p w:rsidR="00FD3094" w:rsidRPr="00BB1907" w:rsidRDefault="00FD3094" w:rsidP="00BB1907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4510A" w:rsidRPr="0062116E" w:rsidRDefault="00A4510A" w:rsidP="00BB190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62116E">
        <w:rPr>
          <w:rFonts w:ascii="Times New Roman" w:hAnsi="Times New Roman" w:cs="Times New Roman"/>
          <w:b/>
          <w:iCs/>
          <w:sz w:val="24"/>
          <w:szCs w:val="24"/>
        </w:rPr>
        <w:t>Ментальный</w:t>
      </w:r>
      <w:r w:rsidR="00BB1907" w:rsidRPr="0062116E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62116E">
        <w:rPr>
          <w:rFonts w:ascii="Times New Roman" w:hAnsi="Times New Roman" w:cs="Times New Roman"/>
          <w:b/>
          <w:iCs/>
          <w:sz w:val="24"/>
          <w:szCs w:val="24"/>
        </w:rPr>
        <w:t>инструмент</w:t>
      </w:r>
      <w:r w:rsidR="00BB1907" w:rsidRPr="0062116E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62116E">
        <w:rPr>
          <w:rFonts w:ascii="Times New Roman" w:hAnsi="Times New Roman" w:cs="Times New Roman"/>
          <w:b/>
          <w:iCs/>
          <w:sz w:val="24"/>
          <w:szCs w:val="24"/>
        </w:rPr>
        <w:t>коммуникатора</w:t>
      </w:r>
    </w:p>
    <w:p w:rsidR="00A4510A" w:rsidRPr="00BB1907" w:rsidRDefault="00A4510A" w:rsidP="00BB19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1907">
        <w:rPr>
          <w:rFonts w:ascii="Times New Roman" w:hAnsi="Times New Roman" w:cs="Times New Roman"/>
          <w:sz w:val="24"/>
          <w:szCs w:val="24"/>
        </w:rPr>
        <w:t>Особенностью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познания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является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то,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что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объективность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всегда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контекстуальна,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любой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текст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содержит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904C84" w:rsidRPr="00BB1907">
        <w:rPr>
          <w:rFonts w:ascii="Times New Roman" w:hAnsi="Times New Roman" w:cs="Times New Roman"/>
          <w:sz w:val="24"/>
          <w:szCs w:val="24"/>
        </w:rPr>
        <w:t>множественность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904C84" w:rsidRPr="00BB1907">
        <w:rPr>
          <w:rFonts w:ascii="Times New Roman" w:hAnsi="Times New Roman" w:cs="Times New Roman"/>
          <w:sz w:val="24"/>
          <w:szCs w:val="24"/>
        </w:rPr>
        <w:t>перспектив,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сло</w:t>
      </w:r>
      <w:r w:rsidR="00A0380A" w:rsidRPr="00BB1907">
        <w:rPr>
          <w:rFonts w:ascii="Times New Roman" w:hAnsi="Times New Roman" w:cs="Times New Roman"/>
          <w:sz w:val="24"/>
          <w:szCs w:val="24"/>
        </w:rPr>
        <w:t>ев</w:t>
      </w:r>
      <w:r w:rsidRPr="00BB1907">
        <w:rPr>
          <w:rFonts w:ascii="Times New Roman" w:hAnsi="Times New Roman" w:cs="Times New Roman"/>
          <w:sz w:val="24"/>
          <w:szCs w:val="24"/>
        </w:rPr>
        <w:t>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которые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можно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прочитать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через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раз</w:t>
      </w:r>
      <w:r w:rsidR="00904C84" w:rsidRPr="00BB1907">
        <w:rPr>
          <w:rFonts w:ascii="Times New Roman" w:hAnsi="Times New Roman" w:cs="Times New Roman"/>
          <w:sz w:val="24"/>
          <w:szCs w:val="24"/>
        </w:rPr>
        <w:t>лич</w:t>
      </w:r>
      <w:r w:rsidRPr="00BB1907">
        <w:rPr>
          <w:rFonts w:ascii="Times New Roman" w:hAnsi="Times New Roman" w:cs="Times New Roman"/>
          <w:sz w:val="24"/>
          <w:szCs w:val="24"/>
        </w:rPr>
        <w:t>ные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концептуальные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рамки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(эпистемологические,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онтологические,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этические),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обладая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инструментом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различной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сложности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(чувствительности).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904C84" w:rsidRPr="00BB1907">
        <w:rPr>
          <w:rFonts w:ascii="Times New Roman" w:hAnsi="Times New Roman" w:cs="Times New Roman"/>
          <w:sz w:val="24"/>
          <w:szCs w:val="24"/>
        </w:rPr>
        <w:t>Возможность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904C84" w:rsidRPr="00BB1907">
        <w:rPr>
          <w:rFonts w:ascii="Times New Roman" w:hAnsi="Times New Roman" w:cs="Times New Roman"/>
          <w:sz w:val="24"/>
          <w:szCs w:val="24"/>
        </w:rPr>
        <w:t>информационного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904C84" w:rsidRPr="00BB1907">
        <w:rPr>
          <w:rFonts w:ascii="Times New Roman" w:hAnsi="Times New Roman" w:cs="Times New Roman"/>
          <w:sz w:val="24"/>
          <w:szCs w:val="24"/>
        </w:rPr>
        <w:t>влияния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904C84" w:rsidRPr="00BB1907">
        <w:rPr>
          <w:rFonts w:ascii="Times New Roman" w:hAnsi="Times New Roman" w:cs="Times New Roman"/>
          <w:sz w:val="24"/>
          <w:szCs w:val="24"/>
        </w:rPr>
        <w:t>обусловлена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904C84" w:rsidRPr="00BB1907">
        <w:rPr>
          <w:rFonts w:ascii="Times New Roman" w:hAnsi="Times New Roman" w:cs="Times New Roman"/>
          <w:sz w:val="24"/>
          <w:szCs w:val="24"/>
        </w:rPr>
        <w:t>возможностью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904C84" w:rsidRPr="00BB1907">
        <w:rPr>
          <w:rFonts w:ascii="Times New Roman" w:hAnsi="Times New Roman" w:cs="Times New Roman"/>
          <w:sz w:val="24"/>
          <w:szCs w:val="24"/>
        </w:rPr>
        <w:t>коммуникатора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904C84" w:rsidRPr="00BB1907">
        <w:rPr>
          <w:rFonts w:ascii="Times New Roman" w:hAnsi="Times New Roman" w:cs="Times New Roman"/>
          <w:sz w:val="24"/>
          <w:szCs w:val="24"/>
        </w:rPr>
        <w:t>распознать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904C84" w:rsidRPr="00BB1907">
        <w:rPr>
          <w:rFonts w:ascii="Times New Roman" w:hAnsi="Times New Roman" w:cs="Times New Roman"/>
          <w:sz w:val="24"/>
          <w:szCs w:val="24"/>
        </w:rPr>
        <w:t>сложность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904C84" w:rsidRPr="00BB1907">
        <w:rPr>
          <w:rFonts w:ascii="Times New Roman" w:hAnsi="Times New Roman" w:cs="Times New Roman"/>
          <w:sz w:val="24"/>
          <w:szCs w:val="24"/>
        </w:rPr>
        <w:t>информационных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904C84" w:rsidRPr="00BB1907">
        <w:rPr>
          <w:rFonts w:ascii="Times New Roman" w:hAnsi="Times New Roman" w:cs="Times New Roman"/>
          <w:sz w:val="24"/>
          <w:szCs w:val="24"/>
        </w:rPr>
        <w:t>текстов,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904C84" w:rsidRPr="00BB1907">
        <w:rPr>
          <w:rFonts w:ascii="Times New Roman" w:hAnsi="Times New Roman" w:cs="Times New Roman"/>
          <w:sz w:val="24"/>
          <w:szCs w:val="24"/>
        </w:rPr>
        <w:t>используемых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904C84" w:rsidRPr="00BB1907">
        <w:rPr>
          <w:rFonts w:ascii="Times New Roman" w:hAnsi="Times New Roman" w:cs="Times New Roman"/>
          <w:sz w:val="24"/>
          <w:szCs w:val="24"/>
        </w:rPr>
        <w:t>в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904C84" w:rsidRPr="00BB1907">
        <w:rPr>
          <w:rFonts w:ascii="Times New Roman" w:hAnsi="Times New Roman" w:cs="Times New Roman"/>
          <w:sz w:val="24"/>
          <w:szCs w:val="24"/>
        </w:rPr>
        <w:t>качестве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904C84" w:rsidRPr="00BB1907">
        <w:rPr>
          <w:rFonts w:ascii="Times New Roman" w:hAnsi="Times New Roman" w:cs="Times New Roman"/>
          <w:sz w:val="24"/>
          <w:szCs w:val="24"/>
        </w:rPr>
        <w:t>инструмента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904C84" w:rsidRPr="00BB1907">
        <w:rPr>
          <w:rFonts w:ascii="Times New Roman" w:hAnsi="Times New Roman" w:cs="Times New Roman"/>
          <w:sz w:val="24"/>
          <w:szCs w:val="24"/>
        </w:rPr>
        <w:t>продвижения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904C84" w:rsidRPr="00BB1907">
        <w:rPr>
          <w:rFonts w:ascii="Times New Roman" w:hAnsi="Times New Roman" w:cs="Times New Roman"/>
          <w:sz w:val="24"/>
          <w:szCs w:val="24"/>
        </w:rPr>
        <w:t>необходимого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904C84" w:rsidRPr="00BB1907">
        <w:rPr>
          <w:rFonts w:ascii="Times New Roman" w:hAnsi="Times New Roman" w:cs="Times New Roman"/>
          <w:sz w:val="24"/>
          <w:szCs w:val="24"/>
        </w:rPr>
        <w:t>дискурса.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5E5C0F" w:rsidRPr="00BB1907">
        <w:rPr>
          <w:rFonts w:ascii="Times New Roman" w:hAnsi="Times New Roman" w:cs="Times New Roman"/>
          <w:sz w:val="24"/>
          <w:szCs w:val="24"/>
        </w:rPr>
        <w:t>Когнитивная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5E5C0F" w:rsidRPr="00BB1907">
        <w:rPr>
          <w:rFonts w:ascii="Times New Roman" w:hAnsi="Times New Roman" w:cs="Times New Roman"/>
          <w:sz w:val="24"/>
          <w:szCs w:val="24"/>
        </w:rPr>
        <w:t>сложность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5E5C0F" w:rsidRPr="00BB1907">
        <w:rPr>
          <w:rFonts w:ascii="Times New Roman" w:hAnsi="Times New Roman" w:cs="Times New Roman"/>
          <w:sz w:val="24"/>
          <w:szCs w:val="24"/>
        </w:rPr>
        <w:t>информационного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5E5C0F" w:rsidRPr="00BB1907">
        <w:rPr>
          <w:rFonts w:ascii="Times New Roman" w:hAnsi="Times New Roman" w:cs="Times New Roman"/>
          <w:sz w:val="24"/>
          <w:szCs w:val="24"/>
        </w:rPr>
        <w:t>текста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5E5C0F" w:rsidRPr="00BB1907">
        <w:rPr>
          <w:rFonts w:ascii="Times New Roman" w:hAnsi="Times New Roman" w:cs="Times New Roman"/>
          <w:sz w:val="24"/>
          <w:szCs w:val="24"/>
        </w:rPr>
        <w:t>не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5E5C0F" w:rsidRPr="00BB1907">
        <w:rPr>
          <w:rFonts w:ascii="Times New Roman" w:hAnsi="Times New Roman" w:cs="Times New Roman"/>
          <w:sz w:val="24"/>
          <w:szCs w:val="24"/>
        </w:rPr>
        <w:t>является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5E5C0F" w:rsidRPr="00BB1907">
        <w:rPr>
          <w:rFonts w:ascii="Times New Roman" w:hAnsi="Times New Roman" w:cs="Times New Roman"/>
          <w:sz w:val="24"/>
          <w:szCs w:val="24"/>
        </w:rPr>
        <w:t>его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5E5C0F" w:rsidRPr="00BB1907">
        <w:rPr>
          <w:rFonts w:ascii="Times New Roman" w:hAnsi="Times New Roman" w:cs="Times New Roman"/>
          <w:sz w:val="24"/>
          <w:szCs w:val="24"/>
        </w:rPr>
        <w:t>фиксированной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5E5C0F" w:rsidRPr="00BB1907">
        <w:rPr>
          <w:rFonts w:ascii="Times New Roman" w:hAnsi="Times New Roman" w:cs="Times New Roman"/>
          <w:sz w:val="24"/>
          <w:szCs w:val="24"/>
        </w:rPr>
        <w:t>характеристикой,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5E5C0F" w:rsidRPr="00BB1907">
        <w:rPr>
          <w:rFonts w:ascii="Times New Roman" w:hAnsi="Times New Roman" w:cs="Times New Roman"/>
          <w:sz w:val="24"/>
          <w:szCs w:val="24"/>
        </w:rPr>
        <w:t>а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5E5C0F" w:rsidRPr="00BB1907">
        <w:rPr>
          <w:rFonts w:ascii="Times New Roman" w:hAnsi="Times New Roman" w:cs="Times New Roman"/>
          <w:sz w:val="24"/>
          <w:szCs w:val="24"/>
        </w:rPr>
        <w:t>представляет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5E5C0F" w:rsidRPr="00BB1907">
        <w:rPr>
          <w:rFonts w:ascii="Times New Roman" w:hAnsi="Times New Roman" w:cs="Times New Roman"/>
          <w:sz w:val="24"/>
          <w:szCs w:val="24"/>
        </w:rPr>
        <w:t>собой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5E5C0F" w:rsidRPr="00BB1907">
        <w:rPr>
          <w:rFonts w:ascii="Times New Roman" w:hAnsi="Times New Roman" w:cs="Times New Roman"/>
          <w:sz w:val="24"/>
          <w:szCs w:val="24"/>
        </w:rPr>
        <w:t>реляционный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5E5C0F" w:rsidRPr="00BB1907">
        <w:rPr>
          <w:rFonts w:ascii="Times New Roman" w:hAnsi="Times New Roman" w:cs="Times New Roman"/>
          <w:sz w:val="24"/>
          <w:szCs w:val="24"/>
        </w:rPr>
        <w:t>параметр,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5E5C0F" w:rsidRPr="00BB1907">
        <w:rPr>
          <w:rFonts w:ascii="Times New Roman" w:hAnsi="Times New Roman" w:cs="Times New Roman"/>
          <w:sz w:val="24"/>
          <w:szCs w:val="24"/>
        </w:rPr>
        <w:t>возникающий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5E5C0F" w:rsidRPr="00BB1907">
        <w:rPr>
          <w:rFonts w:ascii="Times New Roman" w:hAnsi="Times New Roman" w:cs="Times New Roman"/>
          <w:sz w:val="24"/>
          <w:szCs w:val="24"/>
        </w:rPr>
        <w:t>в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5E5C0F" w:rsidRPr="00BB1907">
        <w:rPr>
          <w:rFonts w:ascii="Times New Roman" w:hAnsi="Times New Roman" w:cs="Times New Roman"/>
          <w:sz w:val="24"/>
          <w:szCs w:val="24"/>
        </w:rPr>
        <w:t>процессе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5E5C0F" w:rsidRPr="00BB1907">
        <w:rPr>
          <w:rFonts w:ascii="Times New Roman" w:hAnsi="Times New Roman" w:cs="Times New Roman"/>
          <w:sz w:val="24"/>
          <w:szCs w:val="24"/>
        </w:rPr>
        <w:t>взаимодействия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5E5C0F" w:rsidRPr="00BB1907">
        <w:rPr>
          <w:rFonts w:ascii="Times New Roman" w:hAnsi="Times New Roman" w:cs="Times New Roman"/>
          <w:sz w:val="24"/>
          <w:szCs w:val="24"/>
        </w:rPr>
        <w:t>текста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5E5C0F" w:rsidRPr="00BB1907">
        <w:rPr>
          <w:rFonts w:ascii="Times New Roman" w:hAnsi="Times New Roman" w:cs="Times New Roman"/>
          <w:sz w:val="24"/>
          <w:szCs w:val="24"/>
        </w:rPr>
        <w:t>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5E5C0F" w:rsidRPr="00BB1907">
        <w:rPr>
          <w:rFonts w:ascii="Times New Roman" w:hAnsi="Times New Roman" w:cs="Times New Roman"/>
          <w:sz w:val="24"/>
          <w:szCs w:val="24"/>
        </w:rPr>
        <w:t>читателя.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В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одном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том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же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текст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коммуникатор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может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904C84" w:rsidRPr="00BB1907">
        <w:rPr>
          <w:rFonts w:ascii="Times New Roman" w:hAnsi="Times New Roman" w:cs="Times New Roman"/>
          <w:sz w:val="24"/>
          <w:szCs w:val="24"/>
        </w:rPr>
        <w:t>выделить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нарратив,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дискурс,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метадискурс,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если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он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способен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различать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мнение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человека,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его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социальную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позицию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A0380A" w:rsidRPr="00BB1907">
        <w:rPr>
          <w:rFonts w:ascii="Times New Roman" w:hAnsi="Times New Roman" w:cs="Times New Roman"/>
          <w:sz w:val="24"/>
          <w:szCs w:val="24"/>
        </w:rPr>
        <w:t>соответствующий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A0380A" w:rsidRPr="00BB1907">
        <w:rPr>
          <w:rFonts w:ascii="Times New Roman" w:hAnsi="Times New Roman" w:cs="Times New Roman"/>
          <w:sz w:val="24"/>
          <w:szCs w:val="24"/>
        </w:rPr>
        <w:t>ей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дискурс</w:t>
      </w:r>
      <w:r w:rsidR="00904C84" w:rsidRPr="00BB1907">
        <w:rPr>
          <w:rFonts w:ascii="Times New Roman" w:hAnsi="Times New Roman" w:cs="Times New Roman"/>
          <w:sz w:val="24"/>
          <w:szCs w:val="24"/>
        </w:rPr>
        <w:t>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904C84" w:rsidRPr="00BB1907">
        <w:rPr>
          <w:rFonts w:ascii="Times New Roman" w:hAnsi="Times New Roman" w:cs="Times New Roman"/>
          <w:sz w:val="24"/>
          <w:szCs w:val="24"/>
        </w:rPr>
        <w:t>метадискурс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904C84" w:rsidRPr="00BB1907">
        <w:rPr>
          <w:rFonts w:ascii="Times New Roman" w:hAnsi="Times New Roman" w:cs="Times New Roman"/>
          <w:sz w:val="24"/>
          <w:szCs w:val="24"/>
        </w:rPr>
        <w:t>как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A0380A" w:rsidRPr="00BB1907">
        <w:rPr>
          <w:rFonts w:ascii="Times New Roman" w:hAnsi="Times New Roman" w:cs="Times New Roman"/>
          <w:sz w:val="24"/>
          <w:szCs w:val="24"/>
        </w:rPr>
        <w:t>потенциальный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A0380A" w:rsidRPr="00BB1907">
        <w:rPr>
          <w:rFonts w:ascii="Times New Roman" w:hAnsi="Times New Roman" w:cs="Times New Roman"/>
          <w:sz w:val="24"/>
          <w:szCs w:val="24"/>
        </w:rPr>
        <w:t>проект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904C84" w:rsidRPr="00BB1907">
        <w:rPr>
          <w:rFonts w:ascii="Times New Roman" w:hAnsi="Times New Roman" w:cs="Times New Roman"/>
          <w:sz w:val="24"/>
          <w:szCs w:val="24"/>
        </w:rPr>
        <w:t>коллективного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904C84" w:rsidRPr="00BB1907">
        <w:rPr>
          <w:rFonts w:ascii="Times New Roman" w:hAnsi="Times New Roman" w:cs="Times New Roman"/>
          <w:sz w:val="24"/>
          <w:szCs w:val="24"/>
        </w:rPr>
        <w:t>автора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904C84" w:rsidRPr="00BB1907">
        <w:rPr>
          <w:rFonts w:ascii="Times New Roman" w:hAnsi="Times New Roman" w:cs="Times New Roman"/>
          <w:sz w:val="24"/>
          <w:szCs w:val="24"/>
        </w:rPr>
        <w:t>совместного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904C84" w:rsidRPr="00BB1907">
        <w:rPr>
          <w:rFonts w:ascii="Times New Roman" w:hAnsi="Times New Roman" w:cs="Times New Roman"/>
          <w:sz w:val="24"/>
          <w:szCs w:val="24"/>
        </w:rPr>
        <w:t>будущего</w:t>
      </w:r>
      <w:r w:rsidRPr="00BB1907">
        <w:rPr>
          <w:rFonts w:ascii="Times New Roman" w:hAnsi="Times New Roman" w:cs="Times New Roman"/>
          <w:sz w:val="24"/>
          <w:szCs w:val="24"/>
        </w:rPr>
        <w:t>.</w:t>
      </w:r>
    </w:p>
    <w:p w:rsidR="005E5C0F" w:rsidRPr="00BB1907" w:rsidRDefault="00904C84" w:rsidP="00BB19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1907">
        <w:rPr>
          <w:rFonts w:ascii="Times New Roman" w:hAnsi="Times New Roman" w:cs="Times New Roman"/>
          <w:sz w:val="24"/>
          <w:szCs w:val="24"/>
        </w:rPr>
        <w:t>Нарастающая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сложность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организации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информационного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текста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предусматривает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нарастающую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сложность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инструментов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его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интерпретации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Hlk215822679"/>
      <w:r w:rsidR="006326C6" w:rsidRPr="00BB1907">
        <w:rPr>
          <w:rFonts w:ascii="Times New Roman" w:hAnsi="Times New Roman" w:cs="Times New Roman"/>
          <w:sz w:val="24"/>
          <w:szCs w:val="24"/>
        </w:rPr>
        <w:t>(</w:t>
      </w:r>
      <w:r w:rsidR="0062116E">
        <w:rPr>
          <w:rFonts w:ascii="Times New Roman" w:hAnsi="Times New Roman" w:cs="Times New Roman"/>
          <w:sz w:val="24"/>
          <w:szCs w:val="24"/>
        </w:rPr>
        <w:t>т</w:t>
      </w:r>
      <w:r w:rsidR="006326C6" w:rsidRPr="00BB1907">
        <w:rPr>
          <w:rFonts w:ascii="Times New Roman" w:hAnsi="Times New Roman" w:cs="Times New Roman"/>
          <w:sz w:val="24"/>
          <w:szCs w:val="24"/>
        </w:rPr>
        <w:t>аб</w:t>
      </w:r>
      <w:r w:rsidR="0062116E">
        <w:rPr>
          <w:rFonts w:ascii="Times New Roman" w:hAnsi="Times New Roman" w:cs="Times New Roman"/>
          <w:sz w:val="24"/>
          <w:szCs w:val="24"/>
        </w:rPr>
        <w:t>л</w:t>
      </w:r>
      <w:r w:rsidR="006326C6" w:rsidRPr="00BB1907">
        <w:rPr>
          <w:rFonts w:ascii="Times New Roman" w:hAnsi="Times New Roman" w:cs="Times New Roman"/>
          <w:sz w:val="24"/>
          <w:szCs w:val="24"/>
        </w:rPr>
        <w:t>.</w:t>
      </w:r>
      <w:r w:rsidR="0062116E">
        <w:rPr>
          <w:rFonts w:ascii="Times New Roman" w:hAnsi="Times New Roman" w:cs="Times New Roman"/>
          <w:sz w:val="24"/>
          <w:szCs w:val="24"/>
        </w:rPr>
        <w:t xml:space="preserve"> 1</w:t>
      </w:r>
      <w:r w:rsidR="006326C6" w:rsidRPr="00BB1907">
        <w:rPr>
          <w:rFonts w:ascii="Times New Roman" w:hAnsi="Times New Roman" w:cs="Times New Roman"/>
          <w:sz w:val="24"/>
          <w:szCs w:val="24"/>
        </w:rPr>
        <w:t>)</w:t>
      </w:r>
      <w:bookmarkEnd w:id="3"/>
      <w:r w:rsidRPr="00BB1907">
        <w:rPr>
          <w:rFonts w:ascii="Times New Roman" w:hAnsi="Times New Roman" w:cs="Times New Roman"/>
          <w:sz w:val="24"/>
          <w:szCs w:val="24"/>
        </w:rPr>
        <w:t>.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905D3" w:rsidRPr="00BB1907">
        <w:rPr>
          <w:rFonts w:ascii="Times New Roman" w:hAnsi="Times New Roman" w:cs="Times New Roman"/>
          <w:sz w:val="24"/>
          <w:szCs w:val="24"/>
        </w:rPr>
        <w:t>Интерпретация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905D3" w:rsidRPr="00BB1907">
        <w:rPr>
          <w:rFonts w:ascii="Times New Roman" w:hAnsi="Times New Roman" w:cs="Times New Roman"/>
          <w:sz w:val="24"/>
          <w:szCs w:val="24"/>
        </w:rPr>
        <w:t>информационного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905D3" w:rsidRPr="00BB1907">
        <w:rPr>
          <w:rFonts w:ascii="Times New Roman" w:hAnsi="Times New Roman" w:cs="Times New Roman"/>
          <w:sz w:val="24"/>
          <w:szCs w:val="24"/>
        </w:rPr>
        <w:t>текста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905D3" w:rsidRPr="00BB1907">
        <w:rPr>
          <w:rFonts w:ascii="Times New Roman" w:hAnsi="Times New Roman" w:cs="Times New Roman"/>
          <w:sz w:val="24"/>
          <w:szCs w:val="24"/>
        </w:rPr>
        <w:t>предполагает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905D3" w:rsidRPr="00BB1907">
        <w:rPr>
          <w:rFonts w:ascii="Times New Roman" w:hAnsi="Times New Roman" w:cs="Times New Roman"/>
          <w:sz w:val="24"/>
          <w:szCs w:val="24"/>
        </w:rPr>
        <w:t>реконструкци</w:t>
      </w:r>
      <w:r w:rsidR="00DC5C61" w:rsidRPr="00BB1907">
        <w:rPr>
          <w:rFonts w:ascii="Times New Roman" w:hAnsi="Times New Roman" w:cs="Times New Roman"/>
          <w:sz w:val="24"/>
          <w:szCs w:val="24"/>
        </w:rPr>
        <w:t>ю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905D3" w:rsidRPr="00BB1907">
        <w:rPr>
          <w:rFonts w:ascii="Times New Roman" w:hAnsi="Times New Roman" w:cs="Times New Roman"/>
          <w:sz w:val="24"/>
          <w:szCs w:val="24"/>
        </w:rPr>
        <w:t>(1)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905D3" w:rsidRPr="00BB1907">
        <w:rPr>
          <w:rFonts w:ascii="Times New Roman" w:hAnsi="Times New Roman" w:cs="Times New Roman"/>
          <w:sz w:val="24"/>
          <w:szCs w:val="24"/>
        </w:rPr>
        <w:t>содержания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905D3" w:rsidRPr="00BB1907">
        <w:rPr>
          <w:rFonts w:ascii="Times New Roman" w:hAnsi="Times New Roman" w:cs="Times New Roman"/>
          <w:sz w:val="24"/>
          <w:szCs w:val="24"/>
        </w:rPr>
        <w:t>текста,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905D3" w:rsidRPr="00BB1907">
        <w:rPr>
          <w:rFonts w:ascii="Times New Roman" w:hAnsi="Times New Roman" w:cs="Times New Roman"/>
          <w:sz w:val="24"/>
          <w:szCs w:val="24"/>
        </w:rPr>
        <w:t>(2)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DC5C61" w:rsidRPr="00BB1907">
        <w:rPr>
          <w:rFonts w:ascii="Times New Roman" w:hAnsi="Times New Roman" w:cs="Times New Roman"/>
          <w:sz w:val="24"/>
          <w:szCs w:val="24"/>
        </w:rPr>
        <w:t>позиции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DC5C61" w:rsidRPr="00BB1907">
        <w:rPr>
          <w:rFonts w:ascii="Times New Roman" w:hAnsi="Times New Roman" w:cs="Times New Roman"/>
          <w:sz w:val="24"/>
          <w:szCs w:val="24"/>
        </w:rPr>
        <w:t>автора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DC5C61" w:rsidRPr="00BB1907">
        <w:rPr>
          <w:rFonts w:ascii="Times New Roman" w:hAnsi="Times New Roman" w:cs="Times New Roman"/>
          <w:sz w:val="24"/>
          <w:szCs w:val="24"/>
        </w:rPr>
        <w:t>в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905D3" w:rsidRPr="00BB1907">
        <w:rPr>
          <w:rFonts w:ascii="Times New Roman" w:hAnsi="Times New Roman" w:cs="Times New Roman"/>
          <w:sz w:val="24"/>
          <w:szCs w:val="24"/>
        </w:rPr>
        <w:t>социально</w:t>
      </w:r>
      <w:r w:rsidR="00DC5C61" w:rsidRPr="00BB1907">
        <w:rPr>
          <w:rFonts w:ascii="Times New Roman" w:hAnsi="Times New Roman" w:cs="Times New Roman"/>
          <w:sz w:val="24"/>
          <w:szCs w:val="24"/>
        </w:rPr>
        <w:t>й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DC5C61" w:rsidRPr="00BB1907">
        <w:rPr>
          <w:rFonts w:ascii="Times New Roman" w:hAnsi="Times New Roman" w:cs="Times New Roman"/>
          <w:sz w:val="24"/>
          <w:szCs w:val="24"/>
        </w:rPr>
        <w:t>структуре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905D3" w:rsidRPr="00BB1907">
        <w:rPr>
          <w:rFonts w:ascii="Times New Roman" w:hAnsi="Times New Roman" w:cs="Times New Roman"/>
          <w:sz w:val="24"/>
          <w:szCs w:val="24"/>
        </w:rPr>
        <w:t>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DC5C61" w:rsidRPr="00BB1907">
        <w:rPr>
          <w:rFonts w:ascii="Times New Roman" w:hAnsi="Times New Roman" w:cs="Times New Roman"/>
          <w:sz w:val="24"/>
          <w:szCs w:val="24"/>
        </w:rPr>
        <w:t>его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905D3" w:rsidRPr="00BB1907">
        <w:rPr>
          <w:rFonts w:ascii="Times New Roman" w:hAnsi="Times New Roman" w:cs="Times New Roman"/>
          <w:sz w:val="24"/>
          <w:szCs w:val="24"/>
        </w:rPr>
        <w:t>дискурса,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905D3" w:rsidRPr="00BB1907">
        <w:rPr>
          <w:rFonts w:ascii="Times New Roman" w:hAnsi="Times New Roman" w:cs="Times New Roman"/>
          <w:sz w:val="24"/>
          <w:szCs w:val="24"/>
        </w:rPr>
        <w:t>(3)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905D3" w:rsidRPr="00BB1907">
        <w:rPr>
          <w:rFonts w:ascii="Times New Roman" w:hAnsi="Times New Roman" w:cs="Times New Roman"/>
          <w:sz w:val="24"/>
          <w:szCs w:val="24"/>
        </w:rPr>
        <w:t>метадискурса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905D3" w:rsidRPr="00BB1907">
        <w:rPr>
          <w:rFonts w:ascii="Times New Roman" w:hAnsi="Times New Roman" w:cs="Times New Roman"/>
          <w:sz w:val="24"/>
          <w:szCs w:val="24"/>
        </w:rPr>
        <w:t>коллективного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905D3" w:rsidRPr="00BB1907">
        <w:rPr>
          <w:rFonts w:ascii="Times New Roman" w:hAnsi="Times New Roman" w:cs="Times New Roman"/>
          <w:sz w:val="24"/>
          <w:szCs w:val="24"/>
        </w:rPr>
        <w:t>автора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DC5C61" w:rsidRPr="00BB1907">
        <w:rPr>
          <w:rFonts w:ascii="Times New Roman" w:hAnsi="Times New Roman" w:cs="Times New Roman"/>
          <w:sz w:val="24"/>
          <w:szCs w:val="24"/>
        </w:rPr>
        <w:t>совместного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DC5C61" w:rsidRPr="00BB1907">
        <w:rPr>
          <w:rFonts w:ascii="Times New Roman" w:hAnsi="Times New Roman" w:cs="Times New Roman"/>
          <w:sz w:val="24"/>
          <w:szCs w:val="24"/>
        </w:rPr>
        <w:t>будущего</w:t>
      </w:r>
      <w:r w:rsidR="000905D3" w:rsidRPr="00BB1907">
        <w:rPr>
          <w:rFonts w:ascii="Times New Roman" w:hAnsi="Times New Roman" w:cs="Times New Roman"/>
          <w:sz w:val="24"/>
          <w:szCs w:val="24"/>
        </w:rPr>
        <w:t>.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Понимание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содержания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нарратива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предполагает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когнитивные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навыки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работы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информацией,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позволяющие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реконструировать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содержание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текста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заложенные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автором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смыслы.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Интерпретация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дискурса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помимо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когнитивных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навыков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работы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знаковыми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текстами,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предполагает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возможность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выхода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в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метакультурную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позицию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реконструкцию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позиции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автора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текста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в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социальном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пространстве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его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дискурс</w:t>
      </w:r>
      <w:r w:rsidR="0062116E">
        <w:rPr>
          <w:rFonts w:ascii="Times New Roman" w:hAnsi="Times New Roman" w:cs="Times New Roman"/>
          <w:sz w:val="24"/>
          <w:szCs w:val="24"/>
        </w:rPr>
        <w:t>е</w:t>
      </w:r>
      <w:r w:rsidRPr="00BB1907">
        <w:rPr>
          <w:rFonts w:ascii="Times New Roman" w:hAnsi="Times New Roman" w:cs="Times New Roman"/>
          <w:sz w:val="24"/>
          <w:szCs w:val="24"/>
        </w:rPr>
        <w:t>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что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подразумевает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социальную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компетентность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коммуникатора.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Реконструкция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метадискурса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905D3" w:rsidRPr="00BB1907">
        <w:rPr>
          <w:rFonts w:ascii="Times New Roman" w:hAnsi="Times New Roman" w:cs="Times New Roman"/>
          <w:sz w:val="24"/>
          <w:szCs w:val="24"/>
        </w:rPr>
        <w:t>дополнительно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4532B3" w:rsidRPr="00BB1907">
        <w:rPr>
          <w:rFonts w:ascii="Times New Roman" w:hAnsi="Times New Roman" w:cs="Times New Roman"/>
          <w:sz w:val="24"/>
          <w:szCs w:val="24"/>
        </w:rPr>
        <w:t>пред</w:t>
      </w:r>
      <w:r w:rsidR="000905D3" w:rsidRPr="00BB1907">
        <w:rPr>
          <w:rFonts w:ascii="Times New Roman" w:hAnsi="Times New Roman" w:cs="Times New Roman"/>
          <w:sz w:val="24"/>
          <w:szCs w:val="24"/>
        </w:rPr>
        <w:t>усматривает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905D3" w:rsidRPr="00BB1907">
        <w:rPr>
          <w:rFonts w:ascii="Times New Roman" w:hAnsi="Times New Roman" w:cs="Times New Roman"/>
          <w:sz w:val="24"/>
          <w:szCs w:val="24"/>
        </w:rPr>
        <w:t>сформированность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905D3" w:rsidRPr="00BB1907">
        <w:rPr>
          <w:rFonts w:ascii="Times New Roman" w:hAnsi="Times New Roman" w:cs="Times New Roman"/>
          <w:sz w:val="24"/>
          <w:szCs w:val="24"/>
        </w:rPr>
        <w:t>метакогнитивных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905D3" w:rsidRPr="00BB1907">
        <w:rPr>
          <w:rFonts w:ascii="Times New Roman" w:hAnsi="Times New Roman" w:cs="Times New Roman"/>
          <w:sz w:val="24"/>
          <w:szCs w:val="24"/>
        </w:rPr>
        <w:t>навыков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905D3" w:rsidRPr="00BB1907">
        <w:rPr>
          <w:rFonts w:ascii="Times New Roman" w:hAnsi="Times New Roman" w:cs="Times New Roman"/>
          <w:sz w:val="24"/>
          <w:szCs w:val="24"/>
        </w:rPr>
        <w:t>работы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905D3" w:rsidRPr="00BB1907">
        <w:rPr>
          <w:rFonts w:ascii="Times New Roman" w:hAnsi="Times New Roman" w:cs="Times New Roman"/>
          <w:sz w:val="24"/>
          <w:szCs w:val="24"/>
        </w:rPr>
        <w:t>с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905D3" w:rsidRPr="00BB1907">
        <w:rPr>
          <w:rFonts w:ascii="Times New Roman" w:hAnsi="Times New Roman" w:cs="Times New Roman"/>
          <w:sz w:val="24"/>
          <w:szCs w:val="24"/>
        </w:rPr>
        <w:t>информацией,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905D3" w:rsidRPr="00BB1907">
        <w:rPr>
          <w:rFonts w:ascii="Times New Roman" w:hAnsi="Times New Roman" w:cs="Times New Roman"/>
          <w:sz w:val="24"/>
          <w:szCs w:val="24"/>
        </w:rPr>
        <w:t>позволяющих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905D3" w:rsidRPr="00BB1907">
        <w:rPr>
          <w:rFonts w:ascii="Times New Roman" w:hAnsi="Times New Roman" w:cs="Times New Roman"/>
          <w:sz w:val="24"/>
          <w:szCs w:val="24"/>
        </w:rPr>
        <w:t>воспроизвести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D87E6C" w:rsidRPr="00BB1907">
        <w:rPr>
          <w:rFonts w:ascii="Times New Roman" w:hAnsi="Times New Roman" w:cs="Times New Roman"/>
          <w:sz w:val="24"/>
          <w:szCs w:val="24"/>
        </w:rPr>
        <w:t>мета</w:t>
      </w:r>
      <w:r w:rsidR="000905D3" w:rsidRPr="00BB1907">
        <w:rPr>
          <w:rFonts w:ascii="Times New Roman" w:hAnsi="Times New Roman" w:cs="Times New Roman"/>
          <w:sz w:val="24"/>
          <w:szCs w:val="24"/>
        </w:rPr>
        <w:t>дискурс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905D3" w:rsidRPr="00BB1907">
        <w:rPr>
          <w:rFonts w:ascii="Times New Roman" w:hAnsi="Times New Roman" w:cs="Times New Roman"/>
          <w:sz w:val="24"/>
          <w:szCs w:val="24"/>
        </w:rPr>
        <w:t>предполагаемого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905D3" w:rsidRPr="00BB1907">
        <w:rPr>
          <w:rFonts w:ascii="Times New Roman" w:hAnsi="Times New Roman" w:cs="Times New Roman"/>
          <w:sz w:val="24"/>
          <w:szCs w:val="24"/>
        </w:rPr>
        <w:t>будущего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905D3" w:rsidRPr="00BB1907">
        <w:rPr>
          <w:rFonts w:ascii="Times New Roman" w:hAnsi="Times New Roman" w:cs="Times New Roman"/>
          <w:sz w:val="24"/>
          <w:szCs w:val="24"/>
        </w:rPr>
        <w:t>коллективного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905D3" w:rsidRPr="00BB1907">
        <w:rPr>
          <w:rFonts w:ascii="Times New Roman" w:hAnsi="Times New Roman" w:cs="Times New Roman"/>
          <w:sz w:val="24"/>
          <w:szCs w:val="24"/>
        </w:rPr>
        <w:t>автора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905D3" w:rsidRPr="00BB1907">
        <w:rPr>
          <w:rFonts w:ascii="Times New Roman" w:hAnsi="Times New Roman" w:cs="Times New Roman"/>
          <w:sz w:val="24"/>
          <w:szCs w:val="24"/>
        </w:rPr>
        <w:t>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905D3" w:rsidRPr="00BB1907">
        <w:rPr>
          <w:rFonts w:ascii="Times New Roman" w:hAnsi="Times New Roman" w:cs="Times New Roman"/>
          <w:sz w:val="24"/>
          <w:szCs w:val="24"/>
        </w:rPr>
        <w:t>собственную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905D3" w:rsidRPr="00BB1907">
        <w:rPr>
          <w:rFonts w:ascii="Times New Roman" w:hAnsi="Times New Roman" w:cs="Times New Roman"/>
          <w:sz w:val="24"/>
          <w:szCs w:val="24"/>
        </w:rPr>
        <w:t>роль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905D3" w:rsidRPr="00BB1907">
        <w:rPr>
          <w:rFonts w:ascii="Times New Roman" w:hAnsi="Times New Roman" w:cs="Times New Roman"/>
          <w:sz w:val="24"/>
          <w:szCs w:val="24"/>
        </w:rPr>
        <w:t>коммуникатора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905D3" w:rsidRPr="00BB1907">
        <w:rPr>
          <w:rFonts w:ascii="Times New Roman" w:hAnsi="Times New Roman" w:cs="Times New Roman"/>
          <w:sz w:val="24"/>
          <w:szCs w:val="24"/>
        </w:rPr>
        <w:t>в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905D3" w:rsidRPr="00BB1907">
        <w:rPr>
          <w:rFonts w:ascii="Times New Roman" w:hAnsi="Times New Roman" w:cs="Times New Roman"/>
          <w:sz w:val="24"/>
          <w:szCs w:val="24"/>
        </w:rPr>
        <w:t>составе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905D3" w:rsidRPr="00BB1907">
        <w:rPr>
          <w:rFonts w:ascii="Times New Roman" w:hAnsi="Times New Roman" w:cs="Times New Roman"/>
          <w:sz w:val="24"/>
          <w:szCs w:val="24"/>
        </w:rPr>
        <w:t>этого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905D3" w:rsidRPr="00BB1907">
        <w:rPr>
          <w:rFonts w:ascii="Times New Roman" w:hAnsi="Times New Roman" w:cs="Times New Roman"/>
          <w:sz w:val="24"/>
          <w:szCs w:val="24"/>
        </w:rPr>
        <w:t>автора.</w:t>
      </w:r>
    </w:p>
    <w:p w:rsidR="00C12EC2" w:rsidRPr="00BB1907" w:rsidRDefault="00DC5C61" w:rsidP="00BB19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1907">
        <w:rPr>
          <w:rFonts w:ascii="Times New Roman" w:hAnsi="Times New Roman" w:cs="Times New Roman"/>
          <w:sz w:val="24"/>
          <w:szCs w:val="24"/>
        </w:rPr>
        <w:t>Метакогнитивные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C12EC2" w:rsidRPr="00BB1907">
        <w:rPr>
          <w:rFonts w:ascii="Times New Roman" w:hAnsi="Times New Roman" w:cs="Times New Roman"/>
          <w:sz w:val="24"/>
          <w:szCs w:val="24"/>
        </w:rPr>
        <w:t>навыки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C12EC2" w:rsidRPr="00BB1907">
        <w:rPr>
          <w:rFonts w:ascii="Times New Roman" w:hAnsi="Times New Roman" w:cs="Times New Roman"/>
          <w:sz w:val="24"/>
          <w:szCs w:val="24"/>
        </w:rPr>
        <w:t>работы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C12EC2" w:rsidRPr="00BB1907">
        <w:rPr>
          <w:rFonts w:ascii="Times New Roman" w:hAnsi="Times New Roman" w:cs="Times New Roman"/>
          <w:sz w:val="24"/>
          <w:szCs w:val="24"/>
        </w:rPr>
        <w:t>с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C12EC2" w:rsidRPr="00BB1907">
        <w:rPr>
          <w:rFonts w:ascii="Times New Roman" w:hAnsi="Times New Roman" w:cs="Times New Roman"/>
          <w:sz w:val="24"/>
          <w:szCs w:val="24"/>
        </w:rPr>
        <w:t>информацией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C12EC2" w:rsidRPr="00BB1907">
        <w:rPr>
          <w:rFonts w:ascii="Times New Roman" w:hAnsi="Times New Roman" w:cs="Times New Roman"/>
          <w:sz w:val="24"/>
          <w:szCs w:val="24"/>
        </w:rPr>
        <w:t>формируются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C12EC2" w:rsidRPr="00BB1907">
        <w:rPr>
          <w:rFonts w:ascii="Times New Roman" w:hAnsi="Times New Roman" w:cs="Times New Roman"/>
          <w:sz w:val="24"/>
          <w:szCs w:val="24"/>
        </w:rPr>
        <w:t>в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C12EC2" w:rsidRPr="00BB1907">
        <w:rPr>
          <w:rFonts w:ascii="Times New Roman" w:hAnsi="Times New Roman" w:cs="Times New Roman"/>
          <w:sz w:val="24"/>
          <w:szCs w:val="24"/>
        </w:rPr>
        <w:t>ходе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C12EC2" w:rsidRPr="00BB1907">
        <w:rPr>
          <w:rFonts w:ascii="Times New Roman" w:hAnsi="Times New Roman" w:cs="Times New Roman"/>
          <w:sz w:val="24"/>
          <w:szCs w:val="24"/>
        </w:rPr>
        <w:t>социальных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C12EC2" w:rsidRPr="00BB1907">
        <w:rPr>
          <w:rFonts w:ascii="Times New Roman" w:hAnsi="Times New Roman" w:cs="Times New Roman"/>
          <w:sz w:val="24"/>
          <w:szCs w:val="24"/>
        </w:rPr>
        <w:t>практик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C12EC2" w:rsidRPr="00BB1907">
        <w:rPr>
          <w:rFonts w:ascii="Times New Roman" w:hAnsi="Times New Roman" w:cs="Times New Roman"/>
          <w:sz w:val="24"/>
          <w:szCs w:val="24"/>
        </w:rPr>
        <w:t>в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C12EC2" w:rsidRPr="00BB1907">
        <w:rPr>
          <w:rFonts w:ascii="Times New Roman" w:hAnsi="Times New Roman" w:cs="Times New Roman"/>
          <w:sz w:val="24"/>
          <w:szCs w:val="24"/>
        </w:rPr>
        <w:t>роли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C12EC2" w:rsidRPr="00BB1907">
        <w:rPr>
          <w:rFonts w:ascii="Times New Roman" w:hAnsi="Times New Roman" w:cs="Times New Roman"/>
          <w:sz w:val="24"/>
          <w:szCs w:val="24"/>
        </w:rPr>
        <w:t>участника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C12EC2" w:rsidRPr="00BB1907">
        <w:rPr>
          <w:rFonts w:ascii="Times New Roman" w:hAnsi="Times New Roman" w:cs="Times New Roman"/>
          <w:sz w:val="24"/>
          <w:szCs w:val="24"/>
        </w:rPr>
        <w:t>построения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C12EC2" w:rsidRPr="00BB1907">
        <w:rPr>
          <w:rFonts w:ascii="Times New Roman" w:hAnsi="Times New Roman" w:cs="Times New Roman"/>
          <w:sz w:val="24"/>
          <w:szCs w:val="24"/>
        </w:rPr>
        <w:t>совместного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C12EC2" w:rsidRPr="00BB1907">
        <w:rPr>
          <w:rFonts w:ascii="Times New Roman" w:hAnsi="Times New Roman" w:cs="Times New Roman"/>
          <w:sz w:val="24"/>
          <w:szCs w:val="24"/>
        </w:rPr>
        <w:t>будущего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C12EC2" w:rsidRPr="00BB1907">
        <w:rPr>
          <w:rFonts w:ascii="Times New Roman" w:hAnsi="Times New Roman" w:cs="Times New Roman"/>
          <w:sz w:val="24"/>
          <w:szCs w:val="24"/>
        </w:rPr>
        <w:t>в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C12EC2" w:rsidRPr="00BB1907">
        <w:rPr>
          <w:rFonts w:ascii="Times New Roman" w:hAnsi="Times New Roman" w:cs="Times New Roman"/>
          <w:sz w:val="24"/>
          <w:szCs w:val="24"/>
        </w:rPr>
        <w:t>составе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C12EC2" w:rsidRPr="00BB1907">
        <w:rPr>
          <w:rFonts w:ascii="Times New Roman" w:hAnsi="Times New Roman" w:cs="Times New Roman"/>
          <w:sz w:val="24"/>
          <w:szCs w:val="24"/>
        </w:rPr>
        <w:t>коллективных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C12EC2" w:rsidRPr="00BB1907">
        <w:rPr>
          <w:rFonts w:ascii="Times New Roman" w:hAnsi="Times New Roman" w:cs="Times New Roman"/>
          <w:sz w:val="24"/>
          <w:szCs w:val="24"/>
        </w:rPr>
        <w:t>субъектов,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C12EC2" w:rsidRPr="00BB1907">
        <w:rPr>
          <w:rFonts w:ascii="Times New Roman" w:hAnsi="Times New Roman" w:cs="Times New Roman"/>
          <w:sz w:val="24"/>
          <w:szCs w:val="24"/>
        </w:rPr>
        <w:t>опирающихся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C12EC2" w:rsidRPr="00BB1907">
        <w:rPr>
          <w:rFonts w:ascii="Times New Roman" w:hAnsi="Times New Roman" w:cs="Times New Roman"/>
          <w:sz w:val="24"/>
          <w:szCs w:val="24"/>
        </w:rPr>
        <w:t>на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C12EC2" w:rsidRPr="00BB1907">
        <w:rPr>
          <w:rFonts w:ascii="Times New Roman" w:hAnsi="Times New Roman" w:cs="Times New Roman"/>
          <w:sz w:val="24"/>
          <w:szCs w:val="24"/>
        </w:rPr>
        <w:t>различные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C12EC2" w:rsidRPr="00BB1907">
        <w:rPr>
          <w:rFonts w:ascii="Times New Roman" w:hAnsi="Times New Roman" w:cs="Times New Roman"/>
          <w:sz w:val="24"/>
          <w:szCs w:val="24"/>
        </w:rPr>
        <w:t>типы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C12EC2" w:rsidRPr="00BB1907">
        <w:rPr>
          <w:rFonts w:ascii="Times New Roman" w:hAnsi="Times New Roman" w:cs="Times New Roman"/>
          <w:sz w:val="24"/>
          <w:szCs w:val="24"/>
        </w:rPr>
        <w:t>дискурсов.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5E5C0F" w:rsidRPr="00BB1907">
        <w:rPr>
          <w:rFonts w:ascii="Times New Roman" w:hAnsi="Times New Roman" w:cs="Times New Roman"/>
          <w:sz w:val="24"/>
          <w:szCs w:val="24"/>
        </w:rPr>
        <w:t>В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5E5C0F" w:rsidRPr="00BB1907">
        <w:rPr>
          <w:rFonts w:ascii="Times New Roman" w:hAnsi="Times New Roman" w:cs="Times New Roman"/>
          <w:sz w:val="24"/>
          <w:szCs w:val="24"/>
        </w:rPr>
        <w:t>условиях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5E5C0F" w:rsidRPr="00BB1907">
        <w:rPr>
          <w:rFonts w:ascii="Times New Roman" w:hAnsi="Times New Roman" w:cs="Times New Roman"/>
          <w:sz w:val="24"/>
          <w:szCs w:val="24"/>
        </w:rPr>
        <w:t>информационного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5E5C0F" w:rsidRPr="00BB1907">
        <w:rPr>
          <w:rFonts w:ascii="Times New Roman" w:hAnsi="Times New Roman" w:cs="Times New Roman"/>
          <w:sz w:val="24"/>
          <w:szCs w:val="24"/>
        </w:rPr>
        <w:t>общества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5E5C0F" w:rsidRPr="00BB1907">
        <w:rPr>
          <w:rFonts w:ascii="Times New Roman" w:hAnsi="Times New Roman" w:cs="Times New Roman"/>
          <w:sz w:val="24"/>
          <w:szCs w:val="24"/>
        </w:rPr>
        <w:t>развитие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5E5C0F" w:rsidRPr="00BB1907">
        <w:rPr>
          <w:rFonts w:ascii="Times New Roman" w:hAnsi="Times New Roman" w:cs="Times New Roman"/>
          <w:sz w:val="24"/>
          <w:szCs w:val="24"/>
        </w:rPr>
        <w:t>метакогнитивных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5E5C0F" w:rsidRPr="00BB1907">
        <w:rPr>
          <w:rFonts w:ascii="Times New Roman" w:hAnsi="Times New Roman" w:cs="Times New Roman"/>
          <w:sz w:val="24"/>
          <w:szCs w:val="24"/>
        </w:rPr>
        <w:t>навыков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5E5C0F" w:rsidRPr="00BB1907">
        <w:rPr>
          <w:rFonts w:ascii="Times New Roman" w:hAnsi="Times New Roman" w:cs="Times New Roman"/>
          <w:sz w:val="24"/>
          <w:szCs w:val="24"/>
        </w:rPr>
        <w:t>работы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5E5C0F" w:rsidRPr="00BB1907">
        <w:rPr>
          <w:rFonts w:ascii="Times New Roman" w:hAnsi="Times New Roman" w:cs="Times New Roman"/>
          <w:sz w:val="24"/>
          <w:szCs w:val="24"/>
        </w:rPr>
        <w:t>с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5E5C0F" w:rsidRPr="00BB1907">
        <w:rPr>
          <w:rFonts w:ascii="Times New Roman" w:hAnsi="Times New Roman" w:cs="Times New Roman"/>
          <w:sz w:val="24"/>
          <w:szCs w:val="24"/>
        </w:rPr>
        <w:t>информацией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5E5C0F" w:rsidRPr="00BB1907">
        <w:rPr>
          <w:rFonts w:ascii="Times New Roman" w:hAnsi="Times New Roman" w:cs="Times New Roman"/>
          <w:sz w:val="24"/>
          <w:szCs w:val="24"/>
        </w:rPr>
        <w:t>становится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5E5C0F" w:rsidRPr="00BB1907">
        <w:rPr>
          <w:rFonts w:ascii="Times New Roman" w:hAnsi="Times New Roman" w:cs="Times New Roman"/>
          <w:sz w:val="24"/>
          <w:szCs w:val="24"/>
        </w:rPr>
        <w:t>ключевым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5E5C0F" w:rsidRPr="00BB1907">
        <w:rPr>
          <w:rFonts w:ascii="Times New Roman" w:hAnsi="Times New Roman" w:cs="Times New Roman"/>
          <w:sz w:val="24"/>
          <w:szCs w:val="24"/>
        </w:rPr>
        <w:t>фактором,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5E5C0F" w:rsidRPr="00BB1907">
        <w:rPr>
          <w:rFonts w:ascii="Times New Roman" w:hAnsi="Times New Roman" w:cs="Times New Roman"/>
          <w:sz w:val="24"/>
          <w:szCs w:val="24"/>
        </w:rPr>
        <w:t>в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5E5C0F" w:rsidRPr="00BB1907">
        <w:rPr>
          <w:rFonts w:ascii="Times New Roman" w:hAnsi="Times New Roman" w:cs="Times New Roman"/>
          <w:sz w:val="24"/>
          <w:szCs w:val="24"/>
        </w:rPr>
        <w:t>связи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5E5C0F" w:rsidRPr="00BB1907">
        <w:rPr>
          <w:rFonts w:ascii="Times New Roman" w:hAnsi="Times New Roman" w:cs="Times New Roman"/>
          <w:sz w:val="24"/>
          <w:szCs w:val="24"/>
        </w:rPr>
        <w:t>с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5E5C0F" w:rsidRPr="00BB1907">
        <w:rPr>
          <w:rFonts w:ascii="Times New Roman" w:hAnsi="Times New Roman" w:cs="Times New Roman"/>
          <w:sz w:val="24"/>
          <w:szCs w:val="24"/>
        </w:rPr>
        <w:t>тем,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5E5C0F" w:rsidRPr="00BB1907">
        <w:rPr>
          <w:rFonts w:ascii="Times New Roman" w:hAnsi="Times New Roman" w:cs="Times New Roman"/>
          <w:sz w:val="24"/>
          <w:szCs w:val="24"/>
        </w:rPr>
        <w:t>что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5E5C0F" w:rsidRPr="00BB1907">
        <w:rPr>
          <w:rFonts w:ascii="Times New Roman" w:hAnsi="Times New Roman" w:cs="Times New Roman"/>
          <w:sz w:val="24"/>
          <w:szCs w:val="24"/>
        </w:rPr>
        <w:t>оно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5E5C0F" w:rsidRPr="00BB1907">
        <w:rPr>
          <w:rFonts w:ascii="Times New Roman" w:hAnsi="Times New Roman" w:cs="Times New Roman"/>
          <w:sz w:val="24"/>
          <w:szCs w:val="24"/>
        </w:rPr>
        <w:t>расширяет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5E5C0F" w:rsidRPr="00BB1907">
        <w:rPr>
          <w:rFonts w:ascii="Times New Roman" w:hAnsi="Times New Roman" w:cs="Times New Roman"/>
          <w:sz w:val="24"/>
          <w:szCs w:val="24"/>
        </w:rPr>
        <w:t>потенциал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5E5C0F" w:rsidRPr="00BB1907">
        <w:rPr>
          <w:rFonts w:ascii="Times New Roman" w:hAnsi="Times New Roman" w:cs="Times New Roman"/>
          <w:sz w:val="24"/>
          <w:szCs w:val="24"/>
        </w:rPr>
        <w:t>субъекта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5E5C0F" w:rsidRPr="00BB1907">
        <w:rPr>
          <w:rFonts w:ascii="Times New Roman" w:hAnsi="Times New Roman" w:cs="Times New Roman"/>
          <w:sz w:val="24"/>
          <w:szCs w:val="24"/>
        </w:rPr>
        <w:t>для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5E5C0F" w:rsidRPr="00BB1907">
        <w:rPr>
          <w:rFonts w:ascii="Times New Roman" w:hAnsi="Times New Roman" w:cs="Times New Roman"/>
          <w:sz w:val="24"/>
          <w:szCs w:val="24"/>
        </w:rPr>
        <w:t>работы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5E5C0F" w:rsidRPr="00BB1907">
        <w:rPr>
          <w:rFonts w:ascii="Times New Roman" w:hAnsi="Times New Roman" w:cs="Times New Roman"/>
          <w:sz w:val="24"/>
          <w:szCs w:val="24"/>
        </w:rPr>
        <w:t>со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5E5C0F" w:rsidRPr="00BB1907">
        <w:rPr>
          <w:rFonts w:ascii="Times New Roman" w:hAnsi="Times New Roman" w:cs="Times New Roman"/>
          <w:sz w:val="24"/>
          <w:szCs w:val="24"/>
        </w:rPr>
        <w:t>множественностью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5E5C0F" w:rsidRPr="00BB1907">
        <w:rPr>
          <w:rFonts w:ascii="Times New Roman" w:hAnsi="Times New Roman" w:cs="Times New Roman"/>
          <w:sz w:val="24"/>
          <w:szCs w:val="24"/>
        </w:rPr>
        <w:t>смыслов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5E5C0F" w:rsidRPr="00BB1907">
        <w:rPr>
          <w:rFonts w:ascii="Times New Roman" w:hAnsi="Times New Roman" w:cs="Times New Roman"/>
          <w:sz w:val="24"/>
          <w:szCs w:val="24"/>
        </w:rPr>
        <w:t>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5E5C0F" w:rsidRPr="00BB1907">
        <w:rPr>
          <w:rFonts w:ascii="Times New Roman" w:hAnsi="Times New Roman" w:cs="Times New Roman"/>
          <w:sz w:val="24"/>
          <w:szCs w:val="24"/>
        </w:rPr>
        <w:t>построением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5E5C0F" w:rsidRPr="00BB1907">
        <w:rPr>
          <w:rFonts w:ascii="Times New Roman" w:hAnsi="Times New Roman" w:cs="Times New Roman"/>
          <w:sz w:val="24"/>
          <w:szCs w:val="24"/>
        </w:rPr>
        <w:t>совместного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5E5C0F" w:rsidRPr="00BB1907">
        <w:rPr>
          <w:rFonts w:ascii="Times New Roman" w:hAnsi="Times New Roman" w:cs="Times New Roman"/>
          <w:sz w:val="24"/>
          <w:szCs w:val="24"/>
        </w:rPr>
        <w:t>будущего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5E5C0F" w:rsidRPr="00BB1907">
        <w:rPr>
          <w:rFonts w:ascii="Times New Roman" w:hAnsi="Times New Roman" w:cs="Times New Roman"/>
          <w:sz w:val="24"/>
          <w:szCs w:val="24"/>
        </w:rPr>
        <w:t>в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5E5C0F" w:rsidRPr="00BB1907">
        <w:rPr>
          <w:rFonts w:ascii="Times New Roman" w:hAnsi="Times New Roman" w:cs="Times New Roman"/>
          <w:sz w:val="24"/>
          <w:szCs w:val="24"/>
        </w:rPr>
        <w:t>условиях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5E5C0F" w:rsidRPr="00BB1907">
        <w:rPr>
          <w:rFonts w:ascii="Times New Roman" w:hAnsi="Times New Roman" w:cs="Times New Roman"/>
          <w:sz w:val="24"/>
          <w:szCs w:val="24"/>
        </w:rPr>
        <w:t>разнообразия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5E5C0F" w:rsidRPr="00BB1907">
        <w:rPr>
          <w:rFonts w:ascii="Times New Roman" w:hAnsi="Times New Roman" w:cs="Times New Roman"/>
          <w:sz w:val="24"/>
          <w:szCs w:val="24"/>
        </w:rPr>
        <w:t>дискурсов.</w:t>
      </w:r>
    </w:p>
    <w:p w:rsidR="000905D3" w:rsidRPr="0062116E" w:rsidRDefault="00FE0584" w:rsidP="00BB190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116E">
        <w:rPr>
          <w:rFonts w:ascii="Times New Roman" w:hAnsi="Times New Roman" w:cs="Times New Roman"/>
          <w:b/>
          <w:iCs/>
          <w:sz w:val="24"/>
          <w:szCs w:val="24"/>
        </w:rPr>
        <w:t>Информационное</w:t>
      </w:r>
      <w:r w:rsidR="00BB1907" w:rsidRPr="0062116E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62116E">
        <w:rPr>
          <w:rFonts w:ascii="Times New Roman" w:hAnsi="Times New Roman" w:cs="Times New Roman"/>
          <w:b/>
          <w:iCs/>
          <w:sz w:val="24"/>
          <w:szCs w:val="24"/>
        </w:rPr>
        <w:t>влияние</w:t>
      </w:r>
    </w:p>
    <w:p w:rsidR="00E10F00" w:rsidRPr="00BB1907" w:rsidRDefault="00E10F00" w:rsidP="00BB19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1907">
        <w:rPr>
          <w:rFonts w:ascii="Times New Roman" w:hAnsi="Times New Roman" w:cs="Times New Roman"/>
          <w:sz w:val="24"/>
          <w:szCs w:val="24"/>
        </w:rPr>
        <w:t>Информационное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влияние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–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это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не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просто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распространение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знаковых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текстов,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содержащих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привлекательный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дискурс,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оно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включает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в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себя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формирование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социальной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идентичности,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в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основе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которой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стремление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к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принадлежности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к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сторонникам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«побеждающего»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дискурса,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демонстрацию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воплощённого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дискурса,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2D011C" w:rsidRPr="00BB1907">
        <w:rPr>
          <w:rFonts w:ascii="Times New Roman" w:hAnsi="Times New Roman" w:cs="Times New Roman"/>
          <w:sz w:val="24"/>
          <w:szCs w:val="24"/>
        </w:rPr>
        <w:t>подтверждающего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2D011C" w:rsidRPr="00BB1907">
        <w:rPr>
          <w:rFonts w:ascii="Times New Roman" w:hAnsi="Times New Roman" w:cs="Times New Roman"/>
          <w:sz w:val="24"/>
          <w:szCs w:val="24"/>
        </w:rPr>
        <w:t>действенность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проекта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«прекрасного»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2D011C" w:rsidRPr="00BB1907">
        <w:rPr>
          <w:rFonts w:ascii="Times New Roman" w:hAnsi="Times New Roman" w:cs="Times New Roman"/>
          <w:sz w:val="24"/>
          <w:szCs w:val="24"/>
        </w:rPr>
        <w:t>совместного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будущего.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Индивидуальные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субъекты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2D011C" w:rsidRPr="00BB1907">
        <w:rPr>
          <w:rFonts w:ascii="Times New Roman" w:hAnsi="Times New Roman" w:cs="Times New Roman"/>
          <w:sz w:val="24"/>
          <w:szCs w:val="24"/>
        </w:rPr>
        <w:t>могут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участв</w:t>
      </w:r>
      <w:r w:rsidR="002D011C" w:rsidRPr="00BB1907">
        <w:rPr>
          <w:rFonts w:ascii="Times New Roman" w:hAnsi="Times New Roman" w:cs="Times New Roman"/>
          <w:sz w:val="24"/>
          <w:szCs w:val="24"/>
        </w:rPr>
        <w:t>овать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в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продвижении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дискурса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2D011C" w:rsidRPr="00BB1907">
        <w:rPr>
          <w:rFonts w:ascii="Times New Roman" w:hAnsi="Times New Roman" w:cs="Times New Roman"/>
          <w:sz w:val="24"/>
          <w:szCs w:val="24"/>
        </w:rPr>
        <w:t>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как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пассивные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его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носители,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2D011C" w:rsidRPr="00BB1907">
        <w:rPr>
          <w:rFonts w:ascii="Times New Roman" w:hAnsi="Times New Roman" w:cs="Times New Roman"/>
          <w:sz w:val="24"/>
          <w:szCs w:val="24"/>
        </w:rPr>
        <w:t>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как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со-конструкторы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сообщества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будущего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в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составе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группы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сторонников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этого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дискурса</w:t>
      </w:r>
      <w:r w:rsidR="002D011C" w:rsidRPr="00BB1907">
        <w:rPr>
          <w:rFonts w:ascii="Times New Roman" w:hAnsi="Times New Roman" w:cs="Times New Roman"/>
          <w:sz w:val="24"/>
          <w:szCs w:val="24"/>
        </w:rPr>
        <w:t>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2D011C" w:rsidRPr="00BB1907">
        <w:rPr>
          <w:rFonts w:ascii="Times New Roman" w:hAnsi="Times New Roman" w:cs="Times New Roman"/>
          <w:sz w:val="24"/>
          <w:szCs w:val="24"/>
        </w:rPr>
        <w:t>если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2D011C" w:rsidRPr="00BB1907">
        <w:rPr>
          <w:rFonts w:ascii="Times New Roman" w:hAnsi="Times New Roman" w:cs="Times New Roman"/>
          <w:sz w:val="24"/>
          <w:szCs w:val="24"/>
        </w:rPr>
        <w:t>соавторство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2D011C" w:rsidRPr="00BB1907">
        <w:rPr>
          <w:rFonts w:ascii="Times New Roman" w:hAnsi="Times New Roman" w:cs="Times New Roman"/>
          <w:sz w:val="24"/>
          <w:szCs w:val="24"/>
        </w:rPr>
        <w:t>предусмотрено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2D011C" w:rsidRPr="00BB1907">
        <w:rPr>
          <w:rFonts w:ascii="Times New Roman" w:hAnsi="Times New Roman" w:cs="Times New Roman"/>
          <w:sz w:val="24"/>
          <w:szCs w:val="24"/>
        </w:rPr>
        <w:t>в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2D011C" w:rsidRPr="00BB1907">
        <w:rPr>
          <w:rFonts w:ascii="Times New Roman" w:hAnsi="Times New Roman" w:cs="Times New Roman"/>
          <w:sz w:val="24"/>
          <w:szCs w:val="24"/>
        </w:rPr>
        <w:t>рамках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2D011C" w:rsidRPr="00BB1907">
        <w:rPr>
          <w:rFonts w:ascii="Times New Roman" w:hAnsi="Times New Roman" w:cs="Times New Roman"/>
          <w:sz w:val="24"/>
          <w:szCs w:val="24"/>
        </w:rPr>
        <w:t>метадискурса</w:t>
      </w:r>
      <w:r w:rsidRPr="00BB1907">
        <w:rPr>
          <w:rFonts w:ascii="Times New Roman" w:hAnsi="Times New Roman" w:cs="Times New Roman"/>
          <w:sz w:val="24"/>
          <w:szCs w:val="24"/>
        </w:rPr>
        <w:t>.</w:t>
      </w:r>
    </w:p>
    <w:p w:rsidR="0002734E" w:rsidRPr="00BB1907" w:rsidRDefault="0002734E" w:rsidP="00BB19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1907">
        <w:rPr>
          <w:rFonts w:ascii="Times New Roman" w:hAnsi="Times New Roman" w:cs="Times New Roman"/>
          <w:sz w:val="24"/>
          <w:szCs w:val="24"/>
        </w:rPr>
        <w:t>Построение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совместного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дискурса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в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коммуникации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предполагает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два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взаимодополняющих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механизма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развития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дискурсов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его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участников: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редукция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умножение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когнитивной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сложности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дискурсов.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Перевод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дискурса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другого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коммуникатора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в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формат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своего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дискурса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предполагает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редукцию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сложности,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интеграция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дискурсов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в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совместный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целостный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конструкт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подразумевает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саморазвитие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авторов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умножение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сложности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имеющихся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у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них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дискурсов.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Редукция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когнитивной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сложности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–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это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целенаправленное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упрощение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структуры,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содержания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процесса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обработки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информации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целью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облегчения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её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восприятия,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понимания,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запоминания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использования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человеком,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учитывая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ограничения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человеческого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мышления,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которое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склонно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к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когнитивной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экономии.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В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условиях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неопределённости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2D011C" w:rsidRPr="00BB1907">
        <w:rPr>
          <w:rFonts w:ascii="Times New Roman" w:hAnsi="Times New Roman" w:cs="Times New Roman"/>
          <w:sz w:val="24"/>
          <w:szCs w:val="24"/>
        </w:rPr>
        <w:t>и/</w:t>
      </w:r>
      <w:r w:rsidRPr="00BB1907">
        <w:rPr>
          <w:rFonts w:ascii="Times New Roman" w:hAnsi="Times New Roman" w:cs="Times New Roman"/>
          <w:sz w:val="24"/>
          <w:szCs w:val="24"/>
        </w:rPr>
        <w:t>или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информационной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перегрузки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люди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предпочитают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простые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доступные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объяснения.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Редукция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сложности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позволяет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выделить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ключевые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параметры,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снизить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количество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отвлекающих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факторов,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ускорить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когнитивную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обработку,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в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то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же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время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программирует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инструмент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анализа,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способного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оперировать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только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простыми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моделями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–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самообучения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умения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работать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в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условиях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неопределенности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сложными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текстами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не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происходит.</w:t>
      </w:r>
    </w:p>
    <w:p w:rsidR="005935B6" w:rsidRPr="00BB1907" w:rsidRDefault="00D87E6C" w:rsidP="00BB19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1907">
        <w:rPr>
          <w:rFonts w:ascii="Times New Roman" w:hAnsi="Times New Roman" w:cs="Times New Roman"/>
          <w:sz w:val="24"/>
          <w:szCs w:val="24"/>
        </w:rPr>
        <w:t>М</w:t>
      </w:r>
      <w:r w:rsidR="0002734E" w:rsidRPr="00BB1907">
        <w:rPr>
          <w:rFonts w:ascii="Times New Roman" w:hAnsi="Times New Roman" w:cs="Times New Roman"/>
          <w:sz w:val="24"/>
          <w:szCs w:val="24"/>
        </w:rPr>
        <w:t>еханизмы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2734E" w:rsidRPr="00BB1907">
        <w:rPr>
          <w:rFonts w:ascii="Times New Roman" w:hAnsi="Times New Roman" w:cs="Times New Roman"/>
          <w:sz w:val="24"/>
          <w:szCs w:val="24"/>
        </w:rPr>
        <w:t>редукции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2734E" w:rsidRPr="00BB1907">
        <w:rPr>
          <w:rFonts w:ascii="Times New Roman" w:hAnsi="Times New Roman" w:cs="Times New Roman"/>
          <w:sz w:val="24"/>
          <w:szCs w:val="24"/>
        </w:rPr>
        <w:t>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2734E" w:rsidRPr="00BB1907">
        <w:rPr>
          <w:rFonts w:ascii="Times New Roman" w:hAnsi="Times New Roman" w:cs="Times New Roman"/>
          <w:sz w:val="24"/>
          <w:szCs w:val="24"/>
        </w:rPr>
        <w:t>умножения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2734E" w:rsidRPr="00BB1907">
        <w:rPr>
          <w:rFonts w:ascii="Times New Roman" w:hAnsi="Times New Roman" w:cs="Times New Roman"/>
          <w:sz w:val="24"/>
          <w:szCs w:val="24"/>
        </w:rPr>
        <w:t>сложности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2734E" w:rsidRPr="00BB1907">
        <w:rPr>
          <w:rFonts w:ascii="Times New Roman" w:hAnsi="Times New Roman" w:cs="Times New Roman"/>
          <w:sz w:val="24"/>
          <w:szCs w:val="24"/>
        </w:rPr>
        <w:t>информационных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2734E" w:rsidRPr="00BB1907">
        <w:rPr>
          <w:rFonts w:ascii="Times New Roman" w:hAnsi="Times New Roman" w:cs="Times New Roman"/>
          <w:sz w:val="24"/>
          <w:szCs w:val="24"/>
        </w:rPr>
        <w:t>текстов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2734E" w:rsidRPr="00BB1907">
        <w:rPr>
          <w:rFonts w:ascii="Times New Roman" w:hAnsi="Times New Roman" w:cs="Times New Roman"/>
          <w:sz w:val="24"/>
          <w:szCs w:val="24"/>
        </w:rPr>
        <w:t>могут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2734E" w:rsidRPr="00BB1907">
        <w:rPr>
          <w:rFonts w:ascii="Times New Roman" w:hAnsi="Times New Roman" w:cs="Times New Roman"/>
          <w:sz w:val="24"/>
          <w:szCs w:val="24"/>
        </w:rPr>
        <w:t>использоваться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2734E" w:rsidRPr="00BB1907">
        <w:rPr>
          <w:rFonts w:ascii="Times New Roman" w:hAnsi="Times New Roman" w:cs="Times New Roman"/>
          <w:sz w:val="24"/>
          <w:szCs w:val="24"/>
        </w:rPr>
        <w:t>для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2734E" w:rsidRPr="00BB1907">
        <w:rPr>
          <w:rFonts w:ascii="Times New Roman" w:hAnsi="Times New Roman" w:cs="Times New Roman"/>
          <w:sz w:val="24"/>
          <w:szCs w:val="24"/>
        </w:rPr>
        <w:t>реализации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2734E" w:rsidRPr="00BB1907">
        <w:rPr>
          <w:rFonts w:ascii="Times New Roman" w:hAnsi="Times New Roman" w:cs="Times New Roman"/>
          <w:sz w:val="24"/>
          <w:szCs w:val="24"/>
        </w:rPr>
        <w:t>собственных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2734E" w:rsidRPr="00BB1907">
        <w:rPr>
          <w:rFonts w:ascii="Times New Roman" w:hAnsi="Times New Roman" w:cs="Times New Roman"/>
          <w:sz w:val="24"/>
          <w:szCs w:val="24"/>
        </w:rPr>
        <w:t>целей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2734E" w:rsidRPr="00BB1907">
        <w:rPr>
          <w:rFonts w:ascii="Times New Roman" w:hAnsi="Times New Roman" w:cs="Times New Roman"/>
          <w:sz w:val="24"/>
          <w:szCs w:val="24"/>
        </w:rPr>
        <w:t>в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2734E" w:rsidRPr="00BB1907">
        <w:rPr>
          <w:rFonts w:ascii="Times New Roman" w:hAnsi="Times New Roman" w:cs="Times New Roman"/>
          <w:sz w:val="24"/>
          <w:szCs w:val="24"/>
        </w:rPr>
        <w:t>коммуникации.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2734E" w:rsidRPr="00BB1907">
        <w:rPr>
          <w:rFonts w:ascii="Times New Roman" w:hAnsi="Times New Roman" w:cs="Times New Roman"/>
          <w:sz w:val="24"/>
          <w:szCs w:val="24"/>
        </w:rPr>
        <w:t>С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2734E" w:rsidRPr="00BB1907">
        <w:rPr>
          <w:rFonts w:ascii="Times New Roman" w:hAnsi="Times New Roman" w:cs="Times New Roman"/>
          <w:sz w:val="24"/>
          <w:szCs w:val="24"/>
        </w:rPr>
        <w:t>одной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2734E" w:rsidRPr="00BB1907">
        <w:rPr>
          <w:rFonts w:ascii="Times New Roman" w:hAnsi="Times New Roman" w:cs="Times New Roman"/>
          <w:sz w:val="24"/>
          <w:szCs w:val="24"/>
        </w:rPr>
        <w:t>стороны,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2734E" w:rsidRPr="00BB1907">
        <w:rPr>
          <w:rFonts w:ascii="Times New Roman" w:hAnsi="Times New Roman" w:cs="Times New Roman"/>
          <w:sz w:val="24"/>
          <w:szCs w:val="24"/>
        </w:rPr>
        <w:t>как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2734E" w:rsidRPr="00BB1907">
        <w:rPr>
          <w:rFonts w:ascii="Times New Roman" w:hAnsi="Times New Roman" w:cs="Times New Roman"/>
          <w:sz w:val="24"/>
          <w:szCs w:val="24"/>
        </w:rPr>
        <w:t>инструмент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2734E" w:rsidRPr="00BB1907">
        <w:rPr>
          <w:rFonts w:ascii="Times New Roman" w:hAnsi="Times New Roman" w:cs="Times New Roman"/>
          <w:sz w:val="24"/>
          <w:szCs w:val="24"/>
        </w:rPr>
        <w:t>влияния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2734E" w:rsidRPr="00BB1907">
        <w:rPr>
          <w:rFonts w:ascii="Times New Roman" w:hAnsi="Times New Roman" w:cs="Times New Roman"/>
          <w:sz w:val="24"/>
          <w:szCs w:val="24"/>
        </w:rPr>
        <w:t>сложность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2734E" w:rsidRPr="00BB1907">
        <w:rPr>
          <w:rFonts w:ascii="Times New Roman" w:hAnsi="Times New Roman" w:cs="Times New Roman"/>
          <w:sz w:val="24"/>
          <w:szCs w:val="24"/>
        </w:rPr>
        <w:t>организации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2734E" w:rsidRPr="00BB1907">
        <w:rPr>
          <w:rFonts w:ascii="Times New Roman" w:hAnsi="Times New Roman" w:cs="Times New Roman"/>
          <w:sz w:val="24"/>
          <w:szCs w:val="24"/>
        </w:rPr>
        <w:t>текста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2734E" w:rsidRPr="00BB1907">
        <w:rPr>
          <w:rFonts w:ascii="Times New Roman" w:hAnsi="Times New Roman" w:cs="Times New Roman"/>
          <w:sz w:val="24"/>
          <w:szCs w:val="24"/>
        </w:rPr>
        <w:t>нейтральна,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2734E" w:rsidRPr="00BB1907">
        <w:rPr>
          <w:rFonts w:ascii="Times New Roman" w:hAnsi="Times New Roman" w:cs="Times New Roman"/>
          <w:sz w:val="24"/>
          <w:szCs w:val="24"/>
        </w:rPr>
        <w:t>она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2734E" w:rsidRPr="00BB1907">
        <w:rPr>
          <w:rFonts w:ascii="Times New Roman" w:hAnsi="Times New Roman" w:cs="Times New Roman"/>
          <w:sz w:val="24"/>
          <w:szCs w:val="24"/>
        </w:rPr>
        <w:t>подразумевает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2734E" w:rsidRPr="00BB1907">
        <w:rPr>
          <w:rFonts w:ascii="Times New Roman" w:hAnsi="Times New Roman" w:cs="Times New Roman"/>
          <w:sz w:val="24"/>
          <w:szCs w:val="24"/>
        </w:rPr>
        <w:t>форму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2734E" w:rsidRPr="00BB1907">
        <w:rPr>
          <w:rFonts w:ascii="Times New Roman" w:hAnsi="Times New Roman" w:cs="Times New Roman"/>
          <w:sz w:val="24"/>
          <w:szCs w:val="24"/>
        </w:rPr>
        <w:t>авторства,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2734E" w:rsidRPr="00BB1907">
        <w:rPr>
          <w:rFonts w:ascii="Times New Roman" w:hAnsi="Times New Roman" w:cs="Times New Roman"/>
          <w:sz w:val="24"/>
          <w:szCs w:val="24"/>
        </w:rPr>
        <w:t>а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2734E" w:rsidRPr="00BB1907">
        <w:rPr>
          <w:rFonts w:ascii="Times New Roman" w:hAnsi="Times New Roman" w:cs="Times New Roman"/>
          <w:sz w:val="24"/>
          <w:szCs w:val="24"/>
        </w:rPr>
        <w:t>не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2734E" w:rsidRPr="00BB1907">
        <w:rPr>
          <w:rFonts w:ascii="Times New Roman" w:hAnsi="Times New Roman" w:cs="Times New Roman"/>
          <w:sz w:val="24"/>
          <w:szCs w:val="24"/>
        </w:rPr>
        <w:t>задает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2734E" w:rsidRPr="00BB1907">
        <w:rPr>
          <w:rFonts w:ascii="Times New Roman" w:hAnsi="Times New Roman" w:cs="Times New Roman"/>
          <w:sz w:val="24"/>
          <w:szCs w:val="24"/>
        </w:rPr>
        <w:t>ценность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2734E" w:rsidRPr="00BB1907">
        <w:rPr>
          <w:rFonts w:ascii="Times New Roman" w:hAnsi="Times New Roman" w:cs="Times New Roman"/>
          <w:sz w:val="24"/>
          <w:szCs w:val="24"/>
        </w:rPr>
        <w:t>содержания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2734E" w:rsidRPr="00BB1907">
        <w:rPr>
          <w:rFonts w:ascii="Times New Roman" w:hAnsi="Times New Roman" w:cs="Times New Roman"/>
          <w:sz w:val="24"/>
          <w:szCs w:val="24"/>
        </w:rPr>
        <w:t>этого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2734E" w:rsidRPr="00BB1907">
        <w:rPr>
          <w:rFonts w:ascii="Times New Roman" w:hAnsi="Times New Roman" w:cs="Times New Roman"/>
          <w:sz w:val="24"/>
          <w:szCs w:val="24"/>
        </w:rPr>
        <w:t>текста.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2734E" w:rsidRPr="00BB1907">
        <w:rPr>
          <w:rFonts w:ascii="Times New Roman" w:hAnsi="Times New Roman" w:cs="Times New Roman"/>
          <w:sz w:val="24"/>
          <w:szCs w:val="24"/>
        </w:rPr>
        <w:t>С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2734E" w:rsidRPr="00BB1907">
        <w:rPr>
          <w:rFonts w:ascii="Times New Roman" w:hAnsi="Times New Roman" w:cs="Times New Roman"/>
          <w:sz w:val="24"/>
          <w:szCs w:val="24"/>
        </w:rPr>
        <w:t>другой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2734E" w:rsidRPr="00BB1907">
        <w:rPr>
          <w:rFonts w:ascii="Times New Roman" w:hAnsi="Times New Roman" w:cs="Times New Roman"/>
          <w:sz w:val="24"/>
          <w:szCs w:val="24"/>
        </w:rPr>
        <w:t>стороны,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2734E" w:rsidRPr="00BB1907">
        <w:rPr>
          <w:rFonts w:ascii="Times New Roman" w:hAnsi="Times New Roman" w:cs="Times New Roman"/>
          <w:sz w:val="24"/>
          <w:szCs w:val="24"/>
        </w:rPr>
        <w:t>опираясь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2734E" w:rsidRPr="00BB1907">
        <w:rPr>
          <w:rFonts w:ascii="Times New Roman" w:hAnsi="Times New Roman" w:cs="Times New Roman"/>
          <w:sz w:val="24"/>
          <w:szCs w:val="24"/>
        </w:rPr>
        <w:t>на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2734E" w:rsidRPr="00BB1907">
        <w:rPr>
          <w:rFonts w:ascii="Times New Roman" w:hAnsi="Times New Roman" w:cs="Times New Roman"/>
          <w:sz w:val="24"/>
          <w:szCs w:val="24"/>
        </w:rPr>
        <w:t>сложность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2734E" w:rsidRPr="00BB1907">
        <w:rPr>
          <w:rFonts w:ascii="Times New Roman" w:hAnsi="Times New Roman" w:cs="Times New Roman"/>
          <w:sz w:val="24"/>
          <w:szCs w:val="24"/>
        </w:rPr>
        <w:t>организации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2734E" w:rsidRPr="00BB1907">
        <w:rPr>
          <w:rFonts w:ascii="Times New Roman" w:hAnsi="Times New Roman" w:cs="Times New Roman"/>
          <w:sz w:val="24"/>
          <w:szCs w:val="24"/>
        </w:rPr>
        <w:t>текста,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2734E" w:rsidRPr="00BB1907">
        <w:rPr>
          <w:rFonts w:ascii="Times New Roman" w:hAnsi="Times New Roman" w:cs="Times New Roman"/>
          <w:sz w:val="24"/>
          <w:szCs w:val="24"/>
        </w:rPr>
        <w:t>используемого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2734E" w:rsidRPr="00BB1907">
        <w:rPr>
          <w:rFonts w:ascii="Times New Roman" w:hAnsi="Times New Roman" w:cs="Times New Roman"/>
          <w:sz w:val="24"/>
          <w:szCs w:val="24"/>
        </w:rPr>
        <w:t>в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2734E" w:rsidRPr="00BB1907">
        <w:rPr>
          <w:rFonts w:ascii="Times New Roman" w:hAnsi="Times New Roman" w:cs="Times New Roman"/>
          <w:sz w:val="24"/>
          <w:szCs w:val="24"/>
        </w:rPr>
        <w:t>коммуникации,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2734E" w:rsidRPr="00BB1907">
        <w:rPr>
          <w:rFonts w:ascii="Times New Roman" w:hAnsi="Times New Roman" w:cs="Times New Roman"/>
          <w:sz w:val="24"/>
          <w:szCs w:val="24"/>
        </w:rPr>
        <w:t>можно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2734E" w:rsidRPr="00BB1907">
        <w:rPr>
          <w:rFonts w:ascii="Times New Roman" w:hAnsi="Times New Roman" w:cs="Times New Roman"/>
          <w:sz w:val="24"/>
          <w:szCs w:val="24"/>
        </w:rPr>
        <w:t>имплицитно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2734E" w:rsidRPr="00BB1907">
        <w:rPr>
          <w:rFonts w:ascii="Times New Roman" w:hAnsi="Times New Roman" w:cs="Times New Roman"/>
          <w:sz w:val="24"/>
          <w:szCs w:val="24"/>
        </w:rPr>
        <w:t>задавать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2734E" w:rsidRPr="00BB1907">
        <w:rPr>
          <w:rFonts w:ascii="Times New Roman" w:hAnsi="Times New Roman" w:cs="Times New Roman"/>
          <w:sz w:val="24"/>
          <w:szCs w:val="24"/>
        </w:rPr>
        <w:t>сложность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2734E" w:rsidRPr="00BB1907">
        <w:rPr>
          <w:rFonts w:ascii="Times New Roman" w:hAnsi="Times New Roman" w:cs="Times New Roman"/>
          <w:sz w:val="24"/>
          <w:szCs w:val="24"/>
        </w:rPr>
        <w:t>организации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2734E" w:rsidRPr="00BB1907">
        <w:rPr>
          <w:rFonts w:ascii="Times New Roman" w:hAnsi="Times New Roman" w:cs="Times New Roman"/>
          <w:sz w:val="24"/>
          <w:szCs w:val="24"/>
        </w:rPr>
        <w:t>его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2734E" w:rsidRPr="00BB1907">
        <w:rPr>
          <w:rFonts w:ascii="Times New Roman" w:hAnsi="Times New Roman" w:cs="Times New Roman"/>
          <w:sz w:val="24"/>
          <w:szCs w:val="24"/>
        </w:rPr>
        <w:t>автора,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2734E" w:rsidRPr="00BB1907">
        <w:rPr>
          <w:rFonts w:ascii="Times New Roman" w:hAnsi="Times New Roman" w:cs="Times New Roman"/>
          <w:sz w:val="24"/>
          <w:szCs w:val="24"/>
        </w:rPr>
        <w:t>которая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2734E" w:rsidRPr="00BB1907">
        <w:rPr>
          <w:rFonts w:ascii="Times New Roman" w:hAnsi="Times New Roman" w:cs="Times New Roman"/>
          <w:sz w:val="24"/>
          <w:szCs w:val="24"/>
        </w:rPr>
        <w:t>будет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2734E" w:rsidRPr="00BB1907">
        <w:rPr>
          <w:rFonts w:ascii="Times New Roman" w:hAnsi="Times New Roman" w:cs="Times New Roman"/>
          <w:sz w:val="24"/>
          <w:szCs w:val="24"/>
        </w:rPr>
        <w:t>обусловливать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2734E" w:rsidRPr="00BB1907">
        <w:rPr>
          <w:rFonts w:ascii="Times New Roman" w:hAnsi="Times New Roman" w:cs="Times New Roman"/>
          <w:sz w:val="24"/>
          <w:szCs w:val="24"/>
        </w:rPr>
        <w:t>его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2734E" w:rsidRPr="00BB1907">
        <w:rPr>
          <w:rFonts w:ascii="Times New Roman" w:hAnsi="Times New Roman" w:cs="Times New Roman"/>
          <w:sz w:val="24"/>
          <w:szCs w:val="24"/>
        </w:rPr>
        <w:t>роль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2734E" w:rsidRPr="00BB1907">
        <w:rPr>
          <w:rFonts w:ascii="Times New Roman" w:hAnsi="Times New Roman" w:cs="Times New Roman"/>
          <w:sz w:val="24"/>
          <w:szCs w:val="24"/>
        </w:rPr>
        <w:t>в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2734E" w:rsidRPr="00BB1907">
        <w:rPr>
          <w:rFonts w:ascii="Times New Roman" w:hAnsi="Times New Roman" w:cs="Times New Roman"/>
          <w:sz w:val="24"/>
          <w:szCs w:val="24"/>
        </w:rPr>
        <w:t>конструировании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2734E" w:rsidRPr="00BB1907">
        <w:rPr>
          <w:rFonts w:ascii="Times New Roman" w:hAnsi="Times New Roman" w:cs="Times New Roman"/>
          <w:sz w:val="24"/>
          <w:szCs w:val="24"/>
        </w:rPr>
        <w:t>совместного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2734E" w:rsidRPr="00BB1907">
        <w:rPr>
          <w:rFonts w:ascii="Times New Roman" w:hAnsi="Times New Roman" w:cs="Times New Roman"/>
          <w:sz w:val="24"/>
          <w:szCs w:val="24"/>
        </w:rPr>
        <w:t>дискурса.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2D011C" w:rsidRPr="00BB1907">
        <w:rPr>
          <w:rFonts w:ascii="Times New Roman" w:hAnsi="Times New Roman" w:cs="Times New Roman"/>
          <w:sz w:val="24"/>
          <w:szCs w:val="24"/>
        </w:rPr>
        <w:t>В</w:t>
      </w:r>
      <w:r w:rsidR="005935B6" w:rsidRPr="00BB1907">
        <w:rPr>
          <w:rFonts w:ascii="Times New Roman" w:hAnsi="Times New Roman" w:cs="Times New Roman"/>
          <w:sz w:val="24"/>
          <w:szCs w:val="24"/>
        </w:rPr>
        <w:t>ыдел</w:t>
      </w:r>
      <w:r w:rsidR="002D011C" w:rsidRPr="00BB1907">
        <w:rPr>
          <w:rFonts w:ascii="Times New Roman" w:hAnsi="Times New Roman" w:cs="Times New Roman"/>
          <w:sz w:val="24"/>
          <w:szCs w:val="24"/>
        </w:rPr>
        <w:t>яю</w:t>
      </w:r>
      <w:r w:rsidR="005935B6" w:rsidRPr="00BB1907">
        <w:rPr>
          <w:rFonts w:ascii="Times New Roman" w:hAnsi="Times New Roman" w:cs="Times New Roman"/>
          <w:sz w:val="24"/>
          <w:szCs w:val="24"/>
        </w:rPr>
        <w:t>т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2D011C" w:rsidRPr="00BB1907">
        <w:rPr>
          <w:rFonts w:ascii="Times New Roman" w:hAnsi="Times New Roman" w:cs="Times New Roman"/>
          <w:sz w:val="24"/>
          <w:szCs w:val="24"/>
        </w:rPr>
        <w:t>манипулятивную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2D011C" w:rsidRPr="00BB1907">
        <w:rPr>
          <w:rFonts w:ascii="Times New Roman" w:hAnsi="Times New Roman" w:cs="Times New Roman"/>
          <w:sz w:val="24"/>
          <w:szCs w:val="24"/>
        </w:rPr>
        <w:t>редукцию</w:t>
      </w:r>
      <w:r w:rsidR="00B16168">
        <w:rPr>
          <w:rFonts w:ascii="Times New Roman" w:hAnsi="Times New Roman" w:cs="Times New Roman"/>
          <w:sz w:val="24"/>
          <w:szCs w:val="24"/>
        </w:rPr>
        <w:t xml:space="preserve"> –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2D011C" w:rsidRPr="00BB1907">
        <w:rPr>
          <w:rFonts w:ascii="Times New Roman" w:hAnsi="Times New Roman" w:cs="Times New Roman"/>
          <w:sz w:val="24"/>
          <w:szCs w:val="24"/>
        </w:rPr>
        <w:t>стратегическое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2D011C" w:rsidRPr="00BB1907">
        <w:rPr>
          <w:rFonts w:ascii="Times New Roman" w:hAnsi="Times New Roman" w:cs="Times New Roman"/>
          <w:sz w:val="24"/>
          <w:szCs w:val="24"/>
        </w:rPr>
        <w:t>упрощение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2D011C" w:rsidRPr="00BB1907">
        <w:rPr>
          <w:rFonts w:ascii="Times New Roman" w:hAnsi="Times New Roman" w:cs="Times New Roman"/>
          <w:sz w:val="24"/>
          <w:szCs w:val="24"/>
        </w:rPr>
        <w:t>с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2D011C" w:rsidRPr="00BB1907">
        <w:rPr>
          <w:rFonts w:ascii="Times New Roman" w:hAnsi="Times New Roman" w:cs="Times New Roman"/>
          <w:sz w:val="24"/>
          <w:szCs w:val="24"/>
        </w:rPr>
        <w:t>целью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2D011C" w:rsidRPr="00BB1907">
        <w:rPr>
          <w:rFonts w:ascii="Times New Roman" w:hAnsi="Times New Roman" w:cs="Times New Roman"/>
          <w:sz w:val="24"/>
          <w:szCs w:val="24"/>
        </w:rPr>
        <w:t>блокировки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2D011C" w:rsidRPr="00BB1907">
        <w:rPr>
          <w:rFonts w:ascii="Times New Roman" w:hAnsi="Times New Roman" w:cs="Times New Roman"/>
          <w:sz w:val="24"/>
          <w:szCs w:val="24"/>
        </w:rPr>
        <w:t>метакогнитивных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2D011C" w:rsidRPr="00BB1907">
        <w:rPr>
          <w:rFonts w:ascii="Times New Roman" w:hAnsi="Times New Roman" w:cs="Times New Roman"/>
          <w:sz w:val="24"/>
          <w:szCs w:val="24"/>
        </w:rPr>
        <w:t>навыков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2D011C" w:rsidRPr="00BB1907">
        <w:rPr>
          <w:rFonts w:ascii="Times New Roman" w:hAnsi="Times New Roman" w:cs="Times New Roman"/>
          <w:sz w:val="24"/>
          <w:szCs w:val="24"/>
        </w:rPr>
        <w:t>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2D011C" w:rsidRPr="00BB1907">
        <w:rPr>
          <w:rFonts w:ascii="Times New Roman" w:hAnsi="Times New Roman" w:cs="Times New Roman"/>
          <w:sz w:val="24"/>
          <w:szCs w:val="24"/>
        </w:rPr>
        <w:t>фиксации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2D011C" w:rsidRPr="00BB1907">
        <w:rPr>
          <w:rFonts w:ascii="Times New Roman" w:hAnsi="Times New Roman" w:cs="Times New Roman"/>
          <w:sz w:val="24"/>
          <w:szCs w:val="24"/>
        </w:rPr>
        <w:t>субъекта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2D011C" w:rsidRPr="00BB1907">
        <w:rPr>
          <w:rFonts w:ascii="Times New Roman" w:hAnsi="Times New Roman" w:cs="Times New Roman"/>
          <w:sz w:val="24"/>
          <w:szCs w:val="24"/>
        </w:rPr>
        <w:t>в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2D011C" w:rsidRPr="00BB1907">
        <w:rPr>
          <w:rFonts w:ascii="Times New Roman" w:hAnsi="Times New Roman" w:cs="Times New Roman"/>
          <w:sz w:val="24"/>
          <w:szCs w:val="24"/>
        </w:rPr>
        <w:t>роли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2D011C" w:rsidRPr="00BB1907">
        <w:rPr>
          <w:rFonts w:ascii="Times New Roman" w:hAnsi="Times New Roman" w:cs="Times New Roman"/>
          <w:sz w:val="24"/>
          <w:szCs w:val="24"/>
        </w:rPr>
        <w:t>объекта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2D011C" w:rsidRPr="00BB1907">
        <w:rPr>
          <w:rFonts w:ascii="Times New Roman" w:hAnsi="Times New Roman" w:cs="Times New Roman"/>
          <w:sz w:val="24"/>
          <w:szCs w:val="24"/>
        </w:rPr>
        <w:t>управления</w:t>
      </w:r>
      <w:r w:rsidR="005935B6" w:rsidRPr="00BB1907">
        <w:rPr>
          <w:rFonts w:ascii="Times New Roman" w:hAnsi="Times New Roman" w:cs="Times New Roman"/>
          <w:sz w:val="24"/>
          <w:szCs w:val="24"/>
        </w:rPr>
        <w:t>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5935B6" w:rsidRPr="00BB1907">
        <w:rPr>
          <w:rFonts w:ascii="Times New Roman" w:hAnsi="Times New Roman" w:cs="Times New Roman"/>
          <w:sz w:val="24"/>
          <w:szCs w:val="24"/>
        </w:rPr>
        <w:t>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2D011C" w:rsidRPr="00BB1907">
        <w:rPr>
          <w:rFonts w:ascii="Times New Roman" w:hAnsi="Times New Roman" w:cs="Times New Roman"/>
          <w:sz w:val="24"/>
          <w:szCs w:val="24"/>
        </w:rPr>
        <w:t>эвристическую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2D011C" w:rsidRPr="00BB1907">
        <w:rPr>
          <w:rFonts w:ascii="Times New Roman" w:hAnsi="Times New Roman" w:cs="Times New Roman"/>
          <w:sz w:val="24"/>
          <w:szCs w:val="24"/>
        </w:rPr>
        <w:t>редукцию</w:t>
      </w:r>
      <w:r w:rsidR="00B16168">
        <w:rPr>
          <w:rFonts w:ascii="Times New Roman" w:hAnsi="Times New Roman" w:cs="Times New Roman"/>
          <w:sz w:val="24"/>
          <w:szCs w:val="24"/>
        </w:rPr>
        <w:t xml:space="preserve"> –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2D011C" w:rsidRPr="00BB1907">
        <w:rPr>
          <w:rFonts w:ascii="Times New Roman" w:hAnsi="Times New Roman" w:cs="Times New Roman"/>
          <w:sz w:val="24"/>
          <w:szCs w:val="24"/>
        </w:rPr>
        <w:t>тактическое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2D011C" w:rsidRPr="00BB1907">
        <w:rPr>
          <w:rFonts w:ascii="Times New Roman" w:hAnsi="Times New Roman" w:cs="Times New Roman"/>
          <w:sz w:val="24"/>
          <w:szCs w:val="24"/>
        </w:rPr>
        <w:t>упрощение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2D011C" w:rsidRPr="00BB1907">
        <w:rPr>
          <w:rFonts w:ascii="Times New Roman" w:hAnsi="Times New Roman" w:cs="Times New Roman"/>
          <w:sz w:val="24"/>
          <w:szCs w:val="24"/>
        </w:rPr>
        <w:t>как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2D011C" w:rsidRPr="00BB1907">
        <w:rPr>
          <w:rFonts w:ascii="Times New Roman" w:hAnsi="Times New Roman" w:cs="Times New Roman"/>
          <w:sz w:val="24"/>
          <w:szCs w:val="24"/>
        </w:rPr>
        <w:t>ступень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2D011C" w:rsidRPr="00BB1907">
        <w:rPr>
          <w:rFonts w:ascii="Times New Roman" w:hAnsi="Times New Roman" w:cs="Times New Roman"/>
          <w:sz w:val="24"/>
          <w:szCs w:val="24"/>
        </w:rPr>
        <w:t>для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2D011C" w:rsidRPr="00BB1907">
        <w:rPr>
          <w:rFonts w:ascii="Times New Roman" w:hAnsi="Times New Roman" w:cs="Times New Roman"/>
          <w:sz w:val="24"/>
          <w:szCs w:val="24"/>
        </w:rPr>
        <w:t>последующего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2D011C" w:rsidRPr="00BB1907">
        <w:rPr>
          <w:rFonts w:ascii="Times New Roman" w:hAnsi="Times New Roman" w:cs="Times New Roman"/>
          <w:sz w:val="24"/>
          <w:szCs w:val="24"/>
        </w:rPr>
        <w:t>усложнения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2D011C" w:rsidRPr="00BB1907">
        <w:rPr>
          <w:rFonts w:ascii="Times New Roman" w:hAnsi="Times New Roman" w:cs="Times New Roman"/>
          <w:sz w:val="24"/>
          <w:szCs w:val="24"/>
        </w:rPr>
        <w:t>мышления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2D011C" w:rsidRPr="00BB1907">
        <w:rPr>
          <w:rFonts w:ascii="Times New Roman" w:hAnsi="Times New Roman" w:cs="Times New Roman"/>
          <w:sz w:val="24"/>
          <w:szCs w:val="24"/>
        </w:rPr>
        <w:t>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2D011C" w:rsidRPr="00BB1907">
        <w:rPr>
          <w:rFonts w:ascii="Times New Roman" w:hAnsi="Times New Roman" w:cs="Times New Roman"/>
          <w:sz w:val="24"/>
          <w:szCs w:val="24"/>
        </w:rPr>
        <w:t>перехода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2D011C" w:rsidRPr="00BB1907">
        <w:rPr>
          <w:rFonts w:ascii="Times New Roman" w:hAnsi="Times New Roman" w:cs="Times New Roman"/>
          <w:sz w:val="24"/>
          <w:szCs w:val="24"/>
        </w:rPr>
        <w:t>к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2D011C" w:rsidRPr="00BB1907">
        <w:rPr>
          <w:rFonts w:ascii="Times New Roman" w:hAnsi="Times New Roman" w:cs="Times New Roman"/>
          <w:sz w:val="24"/>
          <w:szCs w:val="24"/>
        </w:rPr>
        <w:t>более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2D011C" w:rsidRPr="00BB1907">
        <w:rPr>
          <w:rFonts w:ascii="Times New Roman" w:hAnsi="Times New Roman" w:cs="Times New Roman"/>
          <w:sz w:val="24"/>
          <w:szCs w:val="24"/>
        </w:rPr>
        <w:t>сложным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2D011C" w:rsidRPr="00BB1907">
        <w:rPr>
          <w:rFonts w:ascii="Times New Roman" w:hAnsi="Times New Roman" w:cs="Times New Roman"/>
          <w:sz w:val="24"/>
          <w:szCs w:val="24"/>
        </w:rPr>
        <w:t>моделям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2D011C" w:rsidRPr="00BB1907">
        <w:rPr>
          <w:rFonts w:ascii="Times New Roman" w:hAnsi="Times New Roman" w:cs="Times New Roman"/>
          <w:sz w:val="24"/>
          <w:szCs w:val="24"/>
        </w:rPr>
        <w:t>кооперации</w:t>
      </w:r>
      <w:r w:rsidR="005935B6" w:rsidRPr="00BB1907">
        <w:rPr>
          <w:rFonts w:ascii="Times New Roman" w:hAnsi="Times New Roman" w:cs="Times New Roman"/>
          <w:sz w:val="24"/>
          <w:szCs w:val="24"/>
        </w:rPr>
        <w:t>.</w:t>
      </w:r>
    </w:p>
    <w:p w:rsidR="0002734E" w:rsidRPr="00BB1907" w:rsidRDefault="0002734E" w:rsidP="00BB19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1907">
        <w:rPr>
          <w:rFonts w:ascii="Times New Roman" w:hAnsi="Times New Roman" w:cs="Times New Roman"/>
          <w:sz w:val="24"/>
          <w:szCs w:val="24"/>
        </w:rPr>
        <w:t>Понимание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управления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коммуникацией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вышло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на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фундаментальный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уровень.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Важно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не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только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i/>
          <w:iCs/>
          <w:sz w:val="24"/>
          <w:szCs w:val="24"/>
        </w:rPr>
        <w:t>что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мыслить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(содержание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текста),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но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i/>
          <w:iCs/>
          <w:sz w:val="24"/>
          <w:szCs w:val="24"/>
        </w:rPr>
        <w:t>как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мыслить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(</w:t>
      </w:r>
      <w:r w:rsidR="00DF00A9" w:rsidRPr="00BB1907">
        <w:rPr>
          <w:rFonts w:ascii="Times New Roman" w:hAnsi="Times New Roman" w:cs="Times New Roman"/>
          <w:sz w:val="24"/>
          <w:szCs w:val="24"/>
        </w:rPr>
        <w:t>форматируя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DF00A9" w:rsidRPr="00BB1907">
        <w:rPr>
          <w:rFonts w:ascii="Times New Roman" w:hAnsi="Times New Roman" w:cs="Times New Roman"/>
          <w:sz w:val="24"/>
          <w:szCs w:val="24"/>
        </w:rPr>
        <w:t>сложность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DF00A9" w:rsidRPr="00BB1907">
        <w:rPr>
          <w:rFonts w:ascii="Times New Roman" w:hAnsi="Times New Roman" w:cs="Times New Roman"/>
          <w:sz w:val="24"/>
          <w:szCs w:val="24"/>
        </w:rPr>
        <w:t>текста,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предполагая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потенциальную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многозначность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DF00A9" w:rsidRPr="00BB1907">
        <w:rPr>
          <w:rFonts w:ascii="Times New Roman" w:hAnsi="Times New Roman" w:cs="Times New Roman"/>
          <w:sz w:val="24"/>
          <w:szCs w:val="24"/>
        </w:rPr>
        <w:t>его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интерпретации).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Дизайн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коммуникации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–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это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не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только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содержание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текста,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B16168">
        <w:rPr>
          <w:rFonts w:ascii="Times New Roman" w:hAnsi="Times New Roman" w:cs="Times New Roman"/>
          <w:sz w:val="24"/>
          <w:szCs w:val="24"/>
        </w:rPr>
        <w:t xml:space="preserve">но </w:t>
      </w:r>
      <w:r w:rsidRPr="00BB1907">
        <w:rPr>
          <w:rFonts w:ascii="Times New Roman" w:hAnsi="Times New Roman" w:cs="Times New Roman"/>
          <w:sz w:val="24"/>
          <w:szCs w:val="24"/>
        </w:rPr>
        <w:t>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задание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сложности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текста,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предполагающей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(программирующей)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определённое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его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прочтение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1318BF" w:rsidRPr="00BB1907">
        <w:rPr>
          <w:rFonts w:ascii="Times New Roman" w:hAnsi="Times New Roman" w:cs="Times New Roman"/>
          <w:sz w:val="24"/>
          <w:szCs w:val="24"/>
        </w:rPr>
        <w:t>путем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форматировани</w:t>
      </w:r>
      <w:r w:rsidR="001318BF" w:rsidRPr="00BB1907">
        <w:rPr>
          <w:rFonts w:ascii="Times New Roman" w:hAnsi="Times New Roman" w:cs="Times New Roman"/>
          <w:sz w:val="24"/>
          <w:szCs w:val="24"/>
        </w:rPr>
        <w:t>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идентичности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коммуникатора</w:t>
      </w:r>
      <w:r w:rsidR="001318BF" w:rsidRPr="00BB1907">
        <w:rPr>
          <w:rFonts w:ascii="Times New Roman" w:hAnsi="Times New Roman" w:cs="Times New Roman"/>
          <w:sz w:val="24"/>
          <w:szCs w:val="24"/>
        </w:rPr>
        <w:t>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1318BF" w:rsidRPr="00BB1907">
        <w:rPr>
          <w:rFonts w:ascii="Times New Roman" w:hAnsi="Times New Roman" w:cs="Times New Roman"/>
          <w:sz w:val="24"/>
          <w:szCs w:val="24"/>
        </w:rPr>
        <w:t>функционирующего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1318BF" w:rsidRPr="00BB1907">
        <w:rPr>
          <w:rFonts w:ascii="Times New Roman" w:hAnsi="Times New Roman" w:cs="Times New Roman"/>
          <w:sz w:val="24"/>
          <w:szCs w:val="24"/>
        </w:rPr>
        <w:t>в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1318BF" w:rsidRPr="00BB1907">
        <w:rPr>
          <w:rFonts w:ascii="Times New Roman" w:hAnsi="Times New Roman" w:cs="Times New Roman"/>
          <w:sz w:val="24"/>
          <w:szCs w:val="24"/>
        </w:rPr>
        <w:t>контексте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1318BF" w:rsidRPr="00BB1907">
        <w:rPr>
          <w:rFonts w:ascii="Times New Roman" w:hAnsi="Times New Roman" w:cs="Times New Roman"/>
          <w:sz w:val="24"/>
          <w:szCs w:val="24"/>
        </w:rPr>
        <w:t>различной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1318BF" w:rsidRPr="00BB1907">
        <w:rPr>
          <w:rFonts w:ascii="Times New Roman" w:hAnsi="Times New Roman" w:cs="Times New Roman"/>
          <w:sz w:val="24"/>
          <w:szCs w:val="24"/>
        </w:rPr>
        <w:t>сложности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1318BF" w:rsidRPr="00BB1907">
        <w:rPr>
          <w:rFonts w:ascii="Times New Roman" w:hAnsi="Times New Roman" w:cs="Times New Roman"/>
          <w:sz w:val="24"/>
          <w:szCs w:val="24"/>
        </w:rPr>
        <w:t>(</w:t>
      </w:r>
      <w:r w:rsidRPr="00BB1907">
        <w:rPr>
          <w:rFonts w:ascii="Times New Roman" w:hAnsi="Times New Roman" w:cs="Times New Roman"/>
          <w:sz w:val="24"/>
          <w:szCs w:val="24"/>
        </w:rPr>
        <w:t>автономн</w:t>
      </w:r>
      <w:r w:rsidR="001318BF" w:rsidRPr="00BB1907">
        <w:rPr>
          <w:rFonts w:ascii="Times New Roman" w:hAnsi="Times New Roman" w:cs="Times New Roman"/>
          <w:sz w:val="24"/>
          <w:szCs w:val="24"/>
        </w:rPr>
        <w:t>ый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субъект,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1318BF" w:rsidRPr="00BB1907">
        <w:rPr>
          <w:rFonts w:ascii="Times New Roman" w:hAnsi="Times New Roman" w:cs="Times New Roman"/>
          <w:sz w:val="24"/>
          <w:szCs w:val="24"/>
        </w:rPr>
        <w:t>представитель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группы,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DC31A2" w:rsidRPr="00BB1907">
        <w:rPr>
          <w:rFonts w:ascii="Times New Roman" w:hAnsi="Times New Roman" w:cs="Times New Roman"/>
          <w:sz w:val="24"/>
          <w:szCs w:val="24"/>
        </w:rPr>
        <w:t>участник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совместно</w:t>
      </w:r>
      <w:r w:rsidR="004505D5" w:rsidRPr="00BB1907">
        <w:rPr>
          <w:rFonts w:ascii="Times New Roman" w:hAnsi="Times New Roman" w:cs="Times New Roman"/>
          <w:sz w:val="24"/>
          <w:szCs w:val="24"/>
        </w:rPr>
        <w:t>го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будуще</w:t>
      </w:r>
      <w:r w:rsidR="004505D5" w:rsidRPr="00BB1907">
        <w:rPr>
          <w:rFonts w:ascii="Times New Roman" w:hAnsi="Times New Roman" w:cs="Times New Roman"/>
          <w:sz w:val="24"/>
          <w:szCs w:val="24"/>
        </w:rPr>
        <w:t>го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D87E6C" w:rsidRPr="00BB1907">
        <w:rPr>
          <w:rFonts w:ascii="Times New Roman" w:hAnsi="Times New Roman" w:cs="Times New Roman"/>
          <w:sz w:val="24"/>
          <w:szCs w:val="24"/>
        </w:rPr>
        <w:t>в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D87E6C" w:rsidRPr="00BB1907">
        <w:rPr>
          <w:rFonts w:ascii="Times New Roman" w:hAnsi="Times New Roman" w:cs="Times New Roman"/>
          <w:sz w:val="24"/>
          <w:szCs w:val="24"/>
        </w:rPr>
        <w:t>составе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DC31A2" w:rsidRPr="00BB1907">
        <w:rPr>
          <w:rFonts w:ascii="Times New Roman" w:hAnsi="Times New Roman" w:cs="Times New Roman"/>
          <w:sz w:val="24"/>
          <w:szCs w:val="24"/>
        </w:rPr>
        <w:t>одной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DC31A2" w:rsidRPr="00BB1907">
        <w:rPr>
          <w:rFonts w:ascii="Times New Roman" w:hAnsi="Times New Roman" w:cs="Times New Roman"/>
          <w:sz w:val="24"/>
          <w:szCs w:val="24"/>
        </w:rPr>
        <w:t>из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D87E6C" w:rsidRPr="00BB1907">
        <w:rPr>
          <w:rFonts w:ascii="Times New Roman" w:hAnsi="Times New Roman" w:cs="Times New Roman"/>
          <w:sz w:val="24"/>
          <w:szCs w:val="24"/>
        </w:rPr>
        <w:t>групп</w:t>
      </w:r>
      <w:r w:rsidR="001318BF" w:rsidRPr="00BB1907">
        <w:rPr>
          <w:rFonts w:ascii="Times New Roman" w:hAnsi="Times New Roman" w:cs="Times New Roman"/>
          <w:sz w:val="24"/>
          <w:szCs w:val="24"/>
        </w:rPr>
        <w:t>)</w:t>
      </w:r>
      <w:r w:rsidRPr="00BB1907">
        <w:rPr>
          <w:rFonts w:ascii="Times New Roman" w:hAnsi="Times New Roman" w:cs="Times New Roman"/>
          <w:sz w:val="24"/>
          <w:szCs w:val="24"/>
        </w:rPr>
        <w:t>.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Рассмотрим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примеры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использования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текстов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различной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сложности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в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роли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инструмента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информационного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влияния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продвижения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собственного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дискурса.</w:t>
      </w:r>
    </w:p>
    <w:p w:rsidR="0005389C" w:rsidRPr="00B16168" w:rsidRDefault="0005389C" w:rsidP="00BB190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B16168">
        <w:rPr>
          <w:rFonts w:ascii="Times New Roman" w:hAnsi="Times New Roman" w:cs="Times New Roman"/>
          <w:b/>
          <w:iCs/>
          <w:sz w:val="24"/>
          <w:szCs w:val="24"/>
        </w:rPr>
        <w:t>Примеры</w:t>
      </w:r>
      <w:r w:rsidR="00BB1907" w:rsidRPr="00B16168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B16168">
        <w:rPr>
          <w:rFonts w:ascii="Times New Roman" w:hAnsi="Times New Roman" w:cs="Times New Roman"/>
          <w:b/>
          <w:iCs/>
          <w:sz w:val="24"/>
          <w:szCs w:val="24"/>
        </w:rPr>
        <w:t>продвижения</w:t>
      </w:r>
      <w:r w:rsidR="00BB1907" w:rsidRPr="00B16168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B16168">
        <w:rPr>
          <w:rFonts w:ascii="Times New Roman" w:hAnsi="Times New Roman" w:cs="Times New Roman"/>
          <w:b/>
          <w:iCs/>
          <w:sz w:val="24"/>
          <w:szCs w:val="24"/>
        </w:rPr>
        <w:t>собственного</w:t>
      </w:r>
      <w:r w:rsidR="00BB1907" w:rsidRPr="00B16168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B16168">
        <w:rPr>
          <w:rFonts w:ascii="Times New Roman" w:hAnsi="Times New Roman" w:cs="Times New Roman"/>
          <w:b/>
          <w:iCs/>
          <w:sz w:val="24"/>
          <w:szCs w:val="24"/>
        </w:rPr>
        <w:t>дискурса</w:t>
      </w:r>
    </w:p>
    <w:p w:rsidR="0005389C" w:rsidRPr="00BB1907" w:rsidRDefault="0005389C" w:rsidP="00BB19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1907">
        <w:rPr>
          <w:rFonts w:ascii="Times New Roman" w:hAnsi="Times New Roman" w:cs="Times New Roman"/>
          <w:sz w:val="24"/>
          <w:szCs w:val="24"/>
        </w:rPr>
        <w:t>Задавая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сложность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организации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информационных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текстов,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можно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предопределять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масштаб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коммуникации,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роли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ее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участников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возможность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саморазвития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их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инструментов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мышления.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Когнитивное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упрощение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позволяет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управлять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коммуникацией,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предлагая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«простые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очевидные»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решения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для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индивидуальных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субъектов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одной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группы,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в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которых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могут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игнорироваться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отдаленные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последствия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этих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действий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для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представителей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других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социальных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групп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сообщества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в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целом.</w:t>
      </w:r>
    </w:p>
    <w:p w:rsidR="0005389C" w:rsidRPr="00BB1907" w:rsidRDefault="0005389C" w:rsidP="00BB19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1907">
        <w:rPr>
          <w:rFonts w:ascii="Times New Roman" w:hAnsi="Times New Roman" w:cs="Times New Roman"/>
          <w:sz w:val="24"/>
          <w:szCs w:val="24"/>
        </w:rPr>
        <w:t>1.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Возьмем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такие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понятия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как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«свобода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права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человека»,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широко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использующиеся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либеральными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идеологами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противопоставляющиеся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коммунистической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идее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социальной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справедливости.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Сравним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их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трактовки,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которые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отличаются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когнитивной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сложностью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инструмента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их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анализа,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то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есть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изначально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заданным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контекстом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рассмотрения: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свобода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человека,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свобода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человека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в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обществе,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свобода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человека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в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будущем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изменяющемся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обществе.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2863FF" w:rsidRPr="00BB1907">
        <w:rPr>
          <w:rFonts w:ascii="Times New Roman" w:hAnsi="Times New Roman" w:cs="Times New Roman"/>
          <w:sz w:val="24"/>
          <w:szCs w:val="24"/>
        </w:rPr>
        <w:t>Соответственно,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2863FF" w:rsidRPr="00BB1907">
        <w:rPr>
          <w:rFonts w:ascii="Times New Roman" w:hAnsi="Times New Roman" w:cs="Times New Roman"/>
          <w:sz w:val="24"/>
          <w:szCs w:val="24"/>
        </w:rPr>
        <w:t>р</w:t>
      </w:r>
      <w:r w:rsidRPr="00BB1907">
        <w:rPr>
          <w:rFonts w:ascii="Times New Roman" w:hAnsi="Times New Roman" w:cs="Times New Roman"/>
          <w:sz w:val="24"/>
          <w:szCs w:val="24"/>
        </w:rPr>
        <w:t>ассматрива</w:t>
      </w:r>
      <w:r w:rsidR="002863FF" w:rsidRPr="00BB1907">
        <w:rPr>
          <w:rFonts w:ascii="Times New Roman" w:hAnsi="Times New Roman" w:cs="Times New Roman"/>
          <w:sz w:val="24"/>
          <w:szCs w:val="24"/>
        </w:rPr>
        <w:t>ю</w:t>
      </w:r>
      <w:r w:rsidRPr="00BB1907">
        <w:rPr>
          <w:rFonts w:ascii="Times New Roman" w:hAnsi="Times New Roman" w:cs="Times New Roman"/>
          <w:sz w:val="24"/>
          <w:szCs w:val="24"/>
        </w:rPr>
        <w:t>тся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2863FF" w:rsidRPr="00BB1907">
        <w:rPr>
          <w:rFonts w:ascii="Times New Roman" w:hAnsi="Times New Roman" w:cs="Times New Roman"/>
          <w:sz w:val="24"/>
          <w:szCs w:val="24"/>
        </w:rPr>
        <w:t>–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автономный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субъект,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субъект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в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контексте,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субъект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в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AF68F7" w:rsidRPr="00BB1907">
        <w:rPr>
          <w:rFonts w:ascii="Times New Roman" w:hAnsi="Times New Roman" w:cs="Times New Roman"/>
          <w:sz w:val="24"/>
          <w:szCs w:val="24"/>
        </w:rPr>
        <w:t>двойном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контексте.</w:t>
      </w:r>
    </w:p>
    <w:p w:rsidR="0005389C" w:rsidRPr="00BB1907" w:rsidRDefault="00AF68F7" w:rsidP="00BB19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1907">
        <w:rPr>
          <w:rFonts w:ascii="Times New Roman" w:hAnsi="Times New Roman" w:cs="Times New Roman"/>
          <w:sz w:val="24"/>
          <w:szCs w:val="24"/>
        </w:rPr>
        <w:t>У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а</w:t>
      </w:r>
      <w:r w:rsidR="0005389C" w:rsidRPr="00BB1907">
        <w:rPr>
          <w:rFonts w:ascii="Times New Roman" w:hAnsi="Times New Roman" w:cs="Times New Roman"/>
          <w:sz w:val="24"/>
          <w:szCs w:val="24"/>
        </w:rPr>
        <w:t>втономно</w:t>
      </w:r>
      <w:r w:rsidRPr="00BB1907">
        <w:rPr>
          <w:rFonts w:ascii="Times New Roman" w:hAnsi="Times New Roman" w:cs="Times New Roman"/>
          <w:sz w:val="24"/>
          <w:szCs w:val="24"/>
        </w:rPr>
        <w:t>го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5389C" w:rsidRPr="00BB1907">
        <w:rPr>
          <w:rFonts w:ascii="Times New Roman" w:hAnsi="Times New Roman" w:cs="Times New Roman"/>
          <w:sz w:val="24"/>
          <w:szCs w:val="24"/>
        </w:rPr>
        <w:t>субъект</w:t>
      </w:r>
      <w:r w:rsidRPr="00BB1907">
        <w:rPr>
          <w:rFonts w:ascii="Times New Roman" w:hAnsi="Times New Roman" w:cs="Times New Roman"/>
          <w:sz w:val="24"/>
          <w:szCs w:val="24"/>
        </w:rPr>
        <w:t>а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сформированные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им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нормы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служат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5389C" w:rsidRPr="00BB1907">
        <w:rPr>
          <w:rFonts w:ascii="Times New Roman" w:hAnsi="Times New Roman" w:cs="Times New Roman"/>
          <w:sz w:val="24"/>
          <w:szCs w:val="24"/>
        </w:rPr>
        <w:t>единственны</w:t>
      </w:r>
      <w:r w:rsidRPr="00BB1907">
        <w:rPr>
          <w:rFonts w:ascii="Times New Roman" w:hAnsi="Times New Roman" w:cs="Times New Roman"/>
          <w:sz w:val="24"/>
          <w:szCs w:val="24"/>
        </w:rPr>
        <w:t>м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5389C" w:rsidRPr="00BB1907">
        <w:rPr>
          <w:rFonts w:ascii="Times New Roman" w:hAnsi="Times New Roman" w:cs="Times New Roman"/>
          <w:sz w:val="24"/>
          <w:szCs w:val="24"/>
        </w:rPr>
        <w:t>регулятор</w:t>
      </w:r>
      <w:r w:rsidRPr="00BB1907">
        <w:rPr>
          <w:rFonts w:ascii="Times New Roman" w:hAnsi="Times New Roman" w:cs="Times New Roman"/>
          <w:sz w:val="24"/>
          <w:szCs w:val="24"/>
        </w:rPr>
        <w:t>ом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его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5389C" w:rsidRPr="00BB1907">
        <w:rPr>
          <w:rFonts w:ascii="Times New Roman" w:hAnsi="Times New Roman" w:cs="Times New Roman"/>
          <w:sz w:val="24"/>
          <w:szCs w:val="24"/>
        </w:rPr>
        <w:t>поведения,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5389C" w:rsidRPr="00BB1907">
        <w:rPr>
          <w:rFonts w:ascii="Times New Roman" w:hAnsi="Times New Roman" w:cs="Times New Roman"/>
          <w:sz w:val="24"/>
          <w:szCs w:val="24"/>
        </w:rPr>
        <w:t>он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5389C" w:rsidRPr="00BB1907">
        <w:rPr>
          <w:rFonts w:ascii="Times New Roman" w:hAnsi="Times New Roman" w:cs="Times New Roman"/>
          <w:sz w:val="24"/>
          <w:szCs w:val="24"/>
        </w:rPr>
        <w:t>действ</w:t>
      </w:r>
      <w:r w:rsidRPr="00BB1907">
        <w:rPr>
          <w:rFonts w:ascii="Times New Roman" w:hAnsi="Times New Roman" w:cs="Times New Roman"/>
          <w:sz w:val="24"/>
          <w:szCs w:val="24"/>
        </w:rPr>
        <w:t>ует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5389C" w:rsidRPr="00BB1907">
        <w:rPr>
          <w:rFonts w:ascii="Times New Roman" w:hAnsi="Times New Roman" w:cs="Times New Roman"/>
          <w:sz w:val="24"/>
          <w:szCs w:val="24"/>
        </w:rPr>
        <w:t>в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5389C" w:rsidRPr="00BB1907">
        <w:rPr>
          <w:rFonts w:ascii="Times New Roman" w:hAnsi="Times New Roman" w:cs="Times New Roman"/>
          <w:sz w:val="24"/>
          <w:szCs w:val="24"/>
        </w:rPr>
        <w:t>соответствии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5389C" w:rsidRPr="00BB1907">
        <w:rPr>
          <w:rFonts w:ascii="Times New Roman" w:hAnsi="Times New Roman" w:cs="Times New Roman"/>
          <w:sz w:val="24"/>
          <w:szCs w:val="24"/>
        </w:rPr>
        <w:t>со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5389C" w:rsidRPr="00BB1907">
        <w:rPr>
          <w:rFonts w:ascii="Times New Roman" w:hAnsi="Times New Roman" w:cs="Times New Roman"/>
          <w:sz w:val="24"/>
          <w:szCs w:val="24"/>
        </w:rPr>
        <w:t>своими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5389C" w:rsidRPr="00BB1907">
        <w:rPr>
          <w:rFonts w:ascii="Times New Roman" w:hAnsi="Times New Roman" w:cs="Times New Roman"/>
          <w:sz w:val="24"/>
          <w:szCs w:val="24"/>
        </w:rPr>
        <w:t>побуждениями,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5389C" w:rsidRPr="00BB1907">
        <w:rPr>
          <w:rFonts w:ascii="Times New Roman" w:hAnsi="Times New Roman" w:cs="Times New Roman"/>
          <w:sz w:val="24"/>
          <w:szCs w:val="24"/>
        </w:rPr>
        <w:t>у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5389C" w:rsidRPr="00BB1907">
        <w:rPr>
          <w:rFonts w:ascii="Times New Roman" w:hAnsi="Times New Roman" w:cs="Times New Roman"/>
          <w:sz w:val="24"/>
          <w:szCs w:val="24"/>
        </w:rPr>
        <w:t>которых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5389C" w:rsidRPr="00BB1907">
        <w:rPr>
          <w:rFonts w:ascii="Times New Roman" w:hAnsi="Times New Roman" w:cs="Times New Roman"/>
          <w:sz w:val="24"/>
          <w:szCs w:val="24"/>
        </w:rPr>
        <w:t>нет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5389C" w:rsidRPr="00BB1907">
        <w:rPr>
          <w:rFonts w:ascii="Times New Roman" w:hAnsi="Times New Roman" w:cs="Times New Roman"/>
          <w:sz w:val="24"/>
          <w:szCs w:val="24"/>
        </w:rPr>
        <w:t>естественных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5389C" w:rsidRPr="00BB1907">
        <w:rPr>
          <w:rFonts w:ascii="Times New Roman" w:hAnsi="Times New Roman" w:cs="Times New Roman"/>
          <w:sz w:val="24"/>
          <w:szCs w:val="24"/>
        </w:rPr>
        <w:t>ограничителей.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Контекст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функционирования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не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задается,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то</w:t>
      </w:r>
      <w:r w:rsidR="0005389C" w:rsidRPr="00BB1907">
        <w:rPr>
          <w:rFonts w:ascii="Times New Roman" w:hAnsi="Times New Roman" w:cs="Times New Roman"/>
          <w:sz w:val="24"/>
          <w:szCs w:val="24"/>
        </w:rPr>
        <w:t>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5389C" w:rsidRPr="00BB1907">
        <w:rPr>
          <w:rFonts w:ascii="Times New Roman" w:hAnsi="Times New Roman" w:cs="Times New Roman"/>
          <w:sz w:val="24"/>
          <w:szCs w:val="24"/>
        </w:rPr>
        <w:t>что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5389C" w:rsidRPr="00BB1907">
        <w:rPr>
          <w:rFonts w:ascii="Times New Roman" w:hAnsi="Times New Roman" w:cs="Times New Roman"/>
          <w:sz w:val="24"/>
          <w:szCs w:val="24"/>
        </w:rPr>
        <w:t>человек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5389C" w:rsidRPr="00BB1907">
        <w:rPr>
          <w:rFonts w:ascii="Times New Roman" w:hAnsi="Times New Roman" w:cs="Times New Roman"/>
          <w:sz w:val="24"/>
          <w:szCs w:val="24"/>
        </w:rPr>
        <w:t>изначально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является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5389C" w:rsidRPr="00BB1907">
        <w:rPr>
          <w:rFonts w:ascii="Times New Roman" w:hAnsi="Times New Roman" w:cs="Times New Roman"/>
          <w:sz w:val="24"/>
          <w:szCs w:val="24"/>
        </w:rPr>
        <w:t>социальн</w:t>
      </w:r>
      <w:r w:rsidRPr="00BB1907">
        <w:rPr>
          <w:rFonts w:ascii="Times New Roman" w:hAnsi="Times New Roman" w:cs="Times New Roman"/>
          <w:sz w:val="24"/>
          <w:szCs w:val="24"/>
        </w:rPr>
        <w:t>ым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5389C" w:rsidRPr="00BB1907">
        <w:rPr>
          <w:rFonts w:ascii="Times New Roman" w:hAnsi="Times New Roman" w:cs="Times New Roman"/>
          <w:sz w:val="24"/>
          <w:szCs w:val="24"/>
        </w:rPr>
        <w:t>существо</w:t>
      </w:r>
      <w:r w:rsidRPr="00BB1907">
        <w:rPr>
          <w:rFonts w:ascii="Times New Roman" w:hAnsi="Times New Roman" w:cs="Times New Roman"/>
          <w:sz w:val="24"/>
          <w:szCs w:val="24"/>
        </w:rPr>
        <w:t>м</w:t>
      </w:r>
      <w:r w:rsidR="00B16168">
        <w:rPr>
          <w:rFonts w:ascii="Times New Roman" w:hAnsi="Times New Roman" w:cs="Times New Roman"/>
          <w:sz w:val="24"/>
          <w:szCs w:val="24"/>
        </w:rPr>
        <w:t>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не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учитывается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в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подобной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логике</w:t>
      </w:r>
      <w:r w:rsidR="0005389C" w:rsidRPr="00BB1907">
        <w:rPr>
          <w:rFonts w:ascii="Times New Roman" w:hAnsi="Times New Roman" w:cs="Times New Roman"/>
          <w:sz w:val="24"/>
          <w:szCs w:val="24"/>
        </w:rPr>
        <w:t>.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5389C" w:rsidRPr="00BB1907">
        <w:rPr>
          <w:rFonts w:ascii="Times New Roman" w:hAnsi="Times New Roman" w:cs="Times New Roman"/>
          <w:sz w:val="24"/>
          <w:szCs w:val="24"/>
        </w:rPr>
        <w:t>Предлагается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5389C" w:rsidRPr="00BB1907">
        <w:rPr>
          <w:rFonts w:ascii="Times New Roman" w:hAnsi="Times New Roman" w:cs="Times New Roman"/>
          <w:sz w:val="24"/>
          <w:szCs w:val="24"/>
        </w:rPr>
        <w:t>позиция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5389C" w:rsidRPr="00BB1907">
        <w:rPr>
          <w:rFonts w:ascii="Times New Roman" w:hAnsi="Times New Roman" w:cs="Times New Roman"/>
          <w:sz w:val="24"/>
          <w:szCs w:val="24"/>
        </w:rPr>
        <w:t>этического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5389C" w:rsidRPr="00BB1907">
        <w:rPr>
          <w:rFonts w:ascii="Times New Roman" w:hAnsi="Times New Roman" w:cs="Times New Roman"/>
          <w:sz w:val="24"/>
          <w:szCs w:val="24"/>
        </w:rPr>
        <w:t>неприятия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5389C" w:rsidRPr="00BB1907">
        <w:rPr>
          <w:rFonts w:ascii="Times New Roman" w:hAnsi="Times New Roman" w:cs="Times New Roman"/>
          <w:sz w:val="24"/>
          <w:szCs w:val="24"/>
        </w:rPr>
        <w:t>любых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5389C" w:rsidRPr="00BB1907">
        <w:rPr>
          <w:rFonts w:ascii="Times New Roman" w:hAnsi="Times New Roman" w:cs="Times New Roman"/>
          <w:sz w:val="24"/>
          <w:szCs w:val="24"/>
        </w:rPr>
        <w:t>выходов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5389C" w:rsidRPr="00BB1907">
        <w:rPr>
          <w:rFonts w:ascii="Times New Roman" w:hAnsi="Times New Roman" w:cs="Times New Roman"/>
          <w:sz w:val="24"/>
          <w:szCs w:val="24"/>
        </w:rPr>
        <w:t>за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5389C" w:rsidRPr="00BB1907">
        <w:rPr>
          <w:rFonts w:ascii="Times New Roman" w:hAnsi="Times New Roman" w:cs="Times New Roman"/>
          <w:sz w:val="24"/>
          <w:szCs w:val="24"/>
        </w:rPr>
        <w:t>пределы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5389C" w:rsidRPr="00BB1907">
        <w:rPr>
          <w:rFonts w:ascii="Times New Roman" w:hAnsi="Times New Roman" w:cs="Times New Roman"/>
          <w:sz w:val="24"/>
          <w:szCs w:val="24"/>
        </w:rPr>
        <w:t>индивидуального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5389C" w:rsidRPr="00BB1907">
        <w:rPr>
          <w:rFonts w:ascii="Times New Roman" w:hAnsi="Times New Roman" w:cs="Times New Roman"/>
          <w:sz w:val="24"/>
          <w:szCs w:val="24"/>
        </w:rPr>
        <w:t>гуманизма,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5389C" w:rsidRPr="00BB1907">
        <w:rPr>
          <w:rFonts w:ascii="Times New Roman" w:hAnsi="Times New Roman" w:cs="Times New Roman"/>
          <w:sz w:val="24"/>
          <w:szCs w:val="24"/>
        </w:rPr>
        <w:t>нежелание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5389C" w:rsidRPr="00BB1907">
        <w:rPr>
          <w:rFonts w:ascii="Times New Roman" w:hAnsi="Times New Roman" w:cs="Times New Roman"/>
          <w:sz w:val="24"/>
          <w:szCs w:val="24"/>
        </w:rPr>
        <w:t>видеть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5389C" w:rsidRPr="00BB1907">
        <w:rPr>
          <w:rFonts w:ascii="Times New Roman" w:hAnsi="Times New Roman" w:cs="Times New Roman"/>
          <w:sz w:val="24"/>
          <w:szCs w:val="24"/>
        </w:rPr>
        <w:t>какие-то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5389C" w:rsidRPr="00BB1907">
        <w:rPr>
          <w:rFonts w:ascii="Times New Roman" w:hAnsi="Times New Roman" w:cs="Times New Roman"/>
          <w:sz w:val="24"/>
          <w:szCs w:val="24"/>
        </w:rPr>
        <w:t>общесистемные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5389C" w:rsidRPr="00BB1907">
        <w:rPr>
          <w:rFonts w:ascii="Times New Roman" w:hAnsi="Times New Roman" w:cs="Times New Roman"/>
          <w:sz w:val="24"/>
          <w:szCs w:val="24"/>
        </w:rPr>
        <w:t>сущности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5389C" w:rsidRPr="00BB1907">
        <w:rPr>
          <w:rFonts w:ascii="Times New Roman" w:hAnsi="Times New Roman" w:cs="Times New Roman"/>
          <w:sz w:val="24"/>
          <w:szCs w:val="24"/>
        </w:rPr>
        <w:t>тех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5389C" w:rsidRPr="00BB1907">
        <w:rPr>
          <w:rFonts w:ascii="Times New Roman" w:hAnsi="Times New Roman" w:cs="Times New Roman"/>
          <w:sz w:val="24"/>
          <w:szCs w:val="24"/>
        </w:rPr>
        <w:t>или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5389C" w:rsidRPr="00BB1907">
        <w:rPr>
          <w:rFonts w:ascii="Times New Roman" w:hAnsi="Times New Roman" w:cs="Times New Roman"/>
          <w:sz w:val="24"/>
          <w:szCs w:val="24"/>
        </w:rPr>
        <w:t>иных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5389C" w:rsidRPr="00BB1907">
        <w:rPr>
          <w:rFonts w:ascii="Times New Roman" w:hAnsi="Times New Roman" w:cs="Times New Roman"/>
          <w:sz w:val="24"/>
          <w:szCs w:val="24"/>
        </w:rPr>
        <w:t>явлений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5389C" w:rsidRPr="00BB1907">
        <w:rPr>
          <w:rFonts w:ascii="Times New Roman" w:hAnsi="Times New Roman" w:cs="Times New Roman"/>
          <w:sz w:val="24"/>
          <w:szCs w:val="24"/>
        </w:rPr>
        <w:t>–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5389C" w:rsidRPr="00BB1907">
        <w:rPr>
          <w:rFonts w:ascii="Times New Roman" w:hAnsi="Times New Roman" w:cs="Times New Roman"/>
          <w:sz w:val="24"/>
          <w:szCs w:val="24"/>
        </w:rPr>
        <w:t>что,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5389C" w:rsidRPr="00BB1907">
        <w:rPr>
          <w:rFonts w:ascii="Times New Roman" w:hAnsi="Times New Roman" w:cs="Times New Roman"/>
          <w:sz w:val="24"/>
          <w:szCs w:val="24"/>
        </w:rPr>
        <w:t>собственно,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противоположно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5389C" w:rsidRPr="00BB1907">
        <w:rPr>
          <w:rFonts w:ascii="Times New Roman" w:hAnsi="Times New Roman" w:cs="Times New Roman"/>
          <w:sz w:val="24"/>
          <w:szCs w:val="24"/>
        </w:rPr>
        <w:t>мышлени</w:t>
      </w:r>
      <w:r w:rsidRPr="00BB1907">
        <w:rPr>
          <w:rFonts w:ascii="Times New Roman" w:hAnsi="Times New Roman" w:cs="Times New Roman"/>
          <w:sz w:val="24"/>
          <w:szCs w:val="24"/>
        </w:rPr>
        <w:t>ю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5389C" w:rsidRPr="00BB1907">
        <w:rPr>
          <w:rFonts w:ascii="Times New Roman" w:hAnsi="Times New Roman" w:cs="Times New Roman"/>
          <w:sz w:val="24"/>
          <w:szCs w:val="24"/>
        </w:rPr>
        <w:t>социально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5389C" w:rsidRPr="00BB1907">
        <w:rPr>
          <w:rFonts w:ascii="Times New Roman" w:hAnsi="Times New Roman" w:cs="Times New Roman"/>
          <w:sz w:val="24"/>
          <w:szCs w:val="24"/>
        </w:rPr>
        <w:t>зрелых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5389C" w:rsidRPr="00BB1907">
        <w:rPr>
          <w:rFonts w:ascii="Times New Roman" w:hAnsi="Times New Roman" w:cs="Times New Roman"/>
          <w:sz w:val="24"/>
          <w:szCs w:val="24"/>
        </w:rPr>
        <w:t>субъектов,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которые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как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раз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5389C" w:rsidRPr="00BB1907">
        <w:rPr>
          <w:rFonts w:ascii="Times New Roman" w:hAnsi="Times New Roman" w:cs="Times New Roman"/>
          <w:sz w:val="24"/>
          <w:szCs w:val="24"/>
        </w:rPr>
        <w:t>готовы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5389C" w:rsidRPr="00BB1907">
        <w:rPr>
          <w:rFonts w:ascii="Times New Roman" w:hAnsi="Times New Roman" w:cs="Times New Roman"/>
          <w:sz w:val="24"/>
          <w:szCs w:val="24"/>
        </w:rPr>
        <w:t>к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5389C" w:rsidRPr="00BB1907">
        <w:rPr>
          <w:rFonts w:ascii="Times New Roman" w:hAnsi="Times New Roman" w:cs="Times New Roman"/>
          <w:sz w:val="24"/>
          <w:szCs w:val="24"/>
        </w:rPr>
        <w:t>социальным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5389C" w:rsidRPr="00BB1907">
        <w:rPr>
          <w:rFonts w:ascii="Times New Roman" w:hAnsi="Times New Roman" w:cs="Times New Roman"/>
          <w:sz w:val="24"/>
          <w:szCs w:val="24"/>
        </w:rPr>
        <w:t>взаимодействиям,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5389C" w:rsidRPr="00BB1907">
        <w:rPr>
          <w:rFonts w:ascii="Times New Roman" w:hAnsi="Times New Roman" w:cs="Times New Roman"/>
          <w:sz w:val="24"/>
          <w:szCs w:val="24"/>
        </w:rPr>
        <w:t>компромиссам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5389C" w:rsidRPr="00BB1907">
        <w:rPr>
          <w:rFonts w:ascii="Times New Roman" w:hAnsi="Times New Roman" w:cs="Times New Roman"/>
          <w:sz w:val="24"/>
          <w:szCs w:val="24"/>
        </w:rPr>
        <w:t>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5389C" w:rsidRPr="00BB1907">
        <w:rPr>
          <w:rFonts w:ascii="Times New Roman" w:hAnsi="Times New Roman" w:cs="Times New Roman"/>
          <w:sz w:val="24"/>
          <w:szCs w:val="24"/>
        </w:rPr>
        <w:t>ответственности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5389C" w:rsidRPr="00BB1907">
        <w:rPr>
          <w:rFonts w:ascii="Times New Roman" w:hAnsi="Times New Roman" w:cs="Times New Roman"/>
          <w:sz w:val="24"/>
          <w:szCs w:val="24"/>
        </w:rPr>
        <w:t>за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5389C" w:rsidRPr="00BB1907">
        <w:rPr>
          <w:rFonts w:ascii="Times New Roman" w:hAnsi="Times New Roman" w:cs="Times New Roman"/>
          <w:sz w:val="24"/>
          <w:szCs w:val="24"/>
        </w:rPr>
        <w:t>принятые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5389C" w:rsidRPr="00BB1907">
        <w:rPr>
          <w:rFonts w:ascii="Times New Roman" w:hAnsi="Times New Roman" w:cs="Times New Roman"/>
          <w:sz w:val="24"/>
          <w:szCs w:val="24"/>
        </w:rPr>
        <w:t>решения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(если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научены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этому)</w:t>
      </w:r>
      <w:r w:rsidR="0005389C" w:rsidRPr="00BB1907">
        <w:rPr>
          <w:rFonts w:ascii="Times New Roman" w:hAnsi="Times New Roman" w:cs="Times New Roman"/>
          <w:sz w:val="24"/>
          <w:szCs w:val="24"/>
        </w:rPr>
        <w:t>.</w:t>
      </w:r>
    </w:p>
    <w:p w:rsidR="0005389C" w:rsidRPr="00BB1907" w:rsidRDefault="0005389C" w:rsidP="00BB19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1907">
        <w:rPr>
          <w:rFonts w:ascii="Times New Roman" w:hAnsi="Times New Roman" w:cs="Times New Roman"/>
          <w:sz w:val="24"/>
          <w:szCs w:val="24"/>
        </w:rPr>
        <w:t>Субъект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в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группе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одновременно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своими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интенциями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руководствуется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нормами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поведения,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принятыми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в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этой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группе.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Предполагается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знание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субъектом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социальных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норм,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которые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реконструируются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AF68F7" w:rsidRPr="00BB1907">
        <w:rPr>
          <w:rFonts w:ascii="Times New Roman" w:hAnsi="Times New Roman" w:cs="Times New Roman"/>
          <w:sz w:val="24"/>
          <w:szCs w:val="24"/>
        </w:rPr>
        <w:t>им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AF68F7" w:rsidRPr="00BB1907">
        <w:rPr>
          <w:rFonts w:ascii="Times New Roman" w:hAnsi="Times New Roman" w:cs="Times New Roman"/>
          <w:sz w:val="24"/>
          <w:szCs w:val="24"/>
        </w:rPr>
        <w:t>в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AF68F7" w:rsidRPr="00BB1907">
        <w:rPr>
          <w:rFonts w:ascii="Times New Roman" w:hAnsi="Times New Roman" w:cs="Times New Roman"/>
          <w:sz w:val="24"/>
          <w:szCs w:val="24"/>
        </w:rPr>
        <w:t>конкретной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AF68F7" w:rsidRPr="00BB1907">
        <w:rPr>
          <w:rFonts w:ascii="Times New Roman" w:hAnsi="Times New Roman" w:cs="Times New Roman"/>
          <w:sz w:val="24"/>
          <w:szCs w:val="24"/>
        </w:rPr>
        <w:t>ситуации</w:t>
      </w:r>
      <w:r w:rsidRPr="00BB1907">
        <w:rPr>
          <w:rFonts w:ascii="Times New Roman" w:hAnsi="Times New Roman" w:cs="Times New Roman"/>
          <w:sz w:val="24"/>
          <w:szCs w:val="24"/>
        </w:rPr>
        <w:t>.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Добавляется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социальный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регулятор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поведения,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субъект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комбинирует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сочетания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двух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регуляторов,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выбирая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важнейший.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Значимость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социальной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роли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приводит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к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тому,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что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побуждения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субъекта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(его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свобода)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подчинены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«свободному»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выбору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приоритета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следования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нормам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социума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как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«осознанной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необходимости».</w:t>
      </w:r>
    </w:p>
    <w:p w:rsidR="0005389C" w:rsidRPr="00BB1907" w:rsidRDefault="0005389C" w:rsidP="00BB19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1907">
        <w:rPr>
          <w:rFonts w:ascii="Times New Roman" w:hAnsi="Times New Roman" w:cs="Times New Roman"/>
          <w:sz w:val="24"/>
          <w:szCs w:val="24"/>
        </w:rPr>
        <w:t>Саморазвивающийся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2863FF" w:rsidRPr="00BB1907">
        <w:rPr>
          <w:rFonts w:ascii="Times New Roman" w:hAnsi="Times New Roman" w:cs="Times New Roman"/>
          <w:sz w:val="24"/>
          <w:szCs w:val="24"/>
        </w:rPr>
        <w:t>в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2863FF" w:rsidRPr="00BB1907">
        <w:rPr>
          <w:rFonts w:ascii="Times New Roman" w:hAnsi="Times New Roman" w:cs="Times New Roman"/>
          <w:sz w:val="24"/>
          <w:szCs w:val="24"/>
        </w:rPr>
        <w:t>будущем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субъект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расширяет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пространство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доступных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ему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групп,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предлагающих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разнообразные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формы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поведения.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Появление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новых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групп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в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изменяющемся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обществе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предполагает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гибкость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социальных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стандартов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возникновение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метарегулятора,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позволяющего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управлять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поведением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в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условиях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неопределенности,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когда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эти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нормы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надо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доопределить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выбрать,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какими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регуляторами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руководствоваться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в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свой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жизнедеятельности.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Свобода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возникает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2863FF" w:rsidRPr="00BB1907">
        <w:rPr>
          <w:rFonts w:ascii="Times New Roman" w:hAnsi="Times New Roman" w:cs="Times New Roman"/>
          <w:sz w:val="24"/>
          <w:szCs w:val="24"/>
        </w:rPr>
        <w:t>уже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как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понятие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социальной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справедливости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возможности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придерживаться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норм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своей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культуры,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стандартов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общества,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но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уже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не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только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для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отдельных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лиц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4501DA" w:rsidRPr="00BB1907">
        <w:rPr>
          <w:rFonts w:ascii="Times New Roman" w:hAnsi="Times New Roman" w:cs="Times New Roman"/>
          <w:sz w:val="24"/>
          <w:szCs w:val="24"/>
        </w:rPr>
        <w:t>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4501DA" w:rsidRPr="00BB1907">
        <w:rPr>
          <w:rFonts w:ascii="Times New Roman" w:hAnsi="Times New Roman" w:cs="Times New Roman"/>
          <w:sz w:val="24"/>
          <w:szCs w:val="24"/>
        </w:rPr>
        <w:t>групп</w:t>
      </w:r>
      <w:r w:rsidRPr="00BB1907">
        <w:rPr>
          <w:rFonts w:ascii="Times New Roman" w:hAnsi="Times New Roman" w:cs="Times New Roman"/>
          <w:sz w:val="24"/>
          <w:szCs w:val="24"/>
        </w:rPr>
        <w:t>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а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для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представителей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всех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типов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культур,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которые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намерены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совместно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жить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в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сообществе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соблюдать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свободу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других.</w:t>
      </w:r>
    </w:p>
    <w:p w:rsidR="0005389C" w:rsidRPr="00BB1907" w:rsidRDefault="0005389C" w:rsidP="00BB19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1907">
        <w:rPr>
          <w:rFonts w:ascii="Times New Roman" w:hAnsi="Times New Roman" w:cs="Times New Roman"/>
          <w:sz w:val="24"/>
          <w:szCs w:val="24"/>
        </w:rPr>
        <w:t>Варьируя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сложностью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инструмента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анализа,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переходим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к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пониманию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возрастания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сложности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регуляции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поведения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субъектов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в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зависимости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от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сложности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различаемого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контекста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их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жизнедеятельности.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От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субъективности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трактовок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свободы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автономных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субъектов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переходим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к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согласованному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пониманию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свободы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у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субъектов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4501DA" w:rsidRPr="00BB1907">
        <w:rPr>
          <w:rFonts w:ascii="Times New Roman" w:hAnsi="Times New Roman" w:cs="Times New Roman"/>
          <w:sz w:val="24"/>
          <w:szCs w:val="24"/>
        </w:rPr>
        <w:t>в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4501DA" w:rsidRPr="00BB1907">
        <w:rPr>
          <w:rFonts w:ascii="Times New Roman" w:hAnsi="Times New Roman" w:cs="Times New Roman"/>
          <w:sz w:val="24"/>
          <w:szCs w:val="24"/>
        </w:rPr>
        <w:t>группе</w:t>
      </w:r>
      <w:r w:rsidRPr="00BB1907">
        <w:rPr>
          <w:rFonts w:ascii="Times New Roman" w:hAnsi="Times New Roman" w:cs="Times New Roman"/>
          <w:sz w:val="24"/>
          <w:szCs w:val="24"/>
        </w:rPr>
        <w:t>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к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свободе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выбора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определений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свободы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у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групповых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субъектов,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конструирующих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пространство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совместного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саморазвития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в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будущем.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Сведение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понимания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свободы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к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трактовке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учета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интересов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только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индивидуальных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субъектов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приводит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к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игнорированию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возможностей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построения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совместного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будущего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представителями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других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типов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дискурса,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снижая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потенциал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социальных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преобразований.</w:t>
      </w:r>
    </w:p>
    <w:p w:rsidR="0005389C" w:rsidRPr="00BB1907" w:rsidRDefault="0005389C" w:rsidP="00BB19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1907">
        <w:rPr>
          <w:rFonts w:ascii="Times New Roman" w:hAnsi="Times New Roman" w:cs="Times New Roman"/>
          <w:sz w:val="24"/>
          <w:szCs w:val="24"/>
        </w:rPr>
        <w:t>2.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Редукция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сложности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может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использоваться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в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неявном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виде,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предлагая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схему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анализа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как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в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предыдущем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примере,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но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может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B16168">
        <w:rPr>
          <w:rFonts w:ascii="Times New Roman" w:hAnsi="Times New Roman" w:cs="Times New Roman"/>
          <w:sz w:val="24"/>
          <w:szCs w:val="24"/>
        </w:rPr>
        <w:t xml:space="preserve">использоваться </w:t>
      </w:r>
      <w:r w:rsidRPr="00BB1907">
        <w:rPr>
          <w:rFonts w:ascii="Times New Roman" w:hAnsi="Times New Roman" w:cs="Times New Roman"/>
          <w:sz w:val="24"/>
          <w:szCs w:val="24"/>
        </w:rPr>
        <w:t>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в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более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явном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виде,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задавая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рамки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обсуждения,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особенно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заметно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это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проявляется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при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освещении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политических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событий.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Достаточно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часто,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отношения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между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политическими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силами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сводят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к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межличностным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отношениям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их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лидеров.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Редукция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к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личности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политика,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приводящая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к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рассмотрению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поступков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автономного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субъекта,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делает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политику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более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«человечной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понятной»,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сводя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к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межличностным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отношениям,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а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не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к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взаимодействиям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A74356" w:rsidRPr="00BB1907">
        <w:rPr>
          <w:rFonts w:ascii="Times New Roman" w:hAnsi="Times New Roman" w:cs="Times New Roman"/>
          <w:sz w:val="24"/>
          <w:szCs w:val="24"/>
        </w:rPr>
        <w:t>политических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A74356" w:rsidRPr="00BB1907">
        <w:rPr>
          <w:rFonts w:ascii="Times New Roman" w:hAnsi="Times New Roman" w:cs="Times New Roman"/>
          <w:sz w:val="24"/>
          <w:szCs w:val="24"/>
        </w:rPr>
        <w:t>сил</w:t>
      </w:r>
      <w:r w:rsidRPr="00BB1907">
        <w:rPr>
          <w:rFonts w:ascii="Times New Roman" w:hAnsi="Times New Roman" w:cs="Times New Roman"/>
          <w:sz w:val="24"/>
          <w:szCs w:val="24"/>
        </w:rPr>
        <w:t>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представл</w:t>
      </w:r>
      <w:r w:rsidR="00A74356" w:rsidRPr="00BB1907">
        <w:rPr>
          <w:rFonts w:ascii="Times New Roman" w:hAnsi="Times New Roman" w:cs="Times New Roman"/>
          <w:sz w:val="24"/>
          <w:szCs w:val="24"/>
        </w:rPr>
        <w:t>енны</w:t>
      </w:r>
      <w:r w:rsidRPr="00BB1907">
        <w:rPr>
          <w:rFonts w:ascii="Times New Roman" w:hAnsi="Times New Roman" w:cs="Times New Roman"/>
          <w:sz w:val="24"/>
          <w:szCs w:val="24"/>
        </w:rPr>
        <w:t>х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A74356" w:rsidRPr="00BB1907">
        <w:rPr>
          <w:rFonts w:ascii="Times New Roman" w:hAnsi="Times New Roman" w:cs="Times New Roman"/>
          <w:sz w:val="24"/>
          <w:szCs w:val="24"/>
        </w:rPr>
        <w:t>своими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A74356" w:rsidRPr="00BB1907">
        <w:rPr>
          <w:rFonts w:ascii="Times New Roman" w:hAnsi="Times New Roman" w:cs="Times New Roman"/>
          <w:sz w:val="24"/>
          <w:szCs w:val="24"/>
        </w:rPr>
        <w:t>лидерами</w:t>
      </w:r>
      <w:r w:rsidRPr="00BB1907">
        <w:rPr>
          <w:rFonts w:ascii="Times New Roman" w:hAnsi="Times New Roman" w:cs="Times New Roman"/>
          <w:sz w:val="24"/>
          <w:szCs w:val="24"/>
        </w:rPr>
        <w:t>.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Большинство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граждан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во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всех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странах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не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принимают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участие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в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деятельности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политических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организаций,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объяснение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происходящих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событий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мотивами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действующих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лиц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соответствует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их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пониманию,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что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позволяет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скрывать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противостояние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групповых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субъектов,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предполагающее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более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широкий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контекст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анализа.</w:t>
      </w:r>
    </w:p>
    <w:p w:rsidR="0005389C" w:rsidRPr="00BB1907" w:rsidRDefault="00C14BDA" w:rsidP="00BB19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1907">
        <w:rPr>
          <w:rFonts w:ascii="Times New Roman" w:hAnsi="Times New Roman" w:cs="Times New Roman"/>
          <w:sz w:val="24"/>
          <w:szCs w:val="24"/>
        </w:rPr>
        <w:t>Примером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редукции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сложности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в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историческом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дискурсе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может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служить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подмена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официального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названия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документа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«Договор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ненападении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между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Германией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Советским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Союзом»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на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эмоционально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окрашенный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термин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«пакт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Молотова-Риббентропа».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В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результате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дискуссия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смещается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анализа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международно-правового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контекста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1939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года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на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моральную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оценку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личностей,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что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упрощает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понимание,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но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снижает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историческую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точность.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5389C" w:rsidRPr="00BB1907">
        <w:rPr>
          <w:rFonts w:ascii="Times New Roman" w:hAnsi="Times New Roman" w:cs="Times New Roman"/>
          <w:sz w:val="24"/>
          <w:szCs w:val="24"/>
        </w:rPr>
        <w:t>Навязанный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5389C" w:rsidRPr="00BB1907">
        <w:rPr>
          <w:rFonts w:ascii="Times New Roman" w:hAnsi="Times New Roman" w:cs="Times New Roman"/>
          <w:sz w:val="24"/>
          <w:szCs w:val="24"/>
        </w:rPr>
        <w:t>контекст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5389C" w:rsidRPr="00BB1907">
        <w:rPr>
          <w:rFonts w:ascii="Times New Roman" w:hAnsi="Times New Roman" w:cs="Times New Roman"/>
          <w:sz w:val="24"/>
          <w:szCs w:val="24"/>
        </w:rPr>
        <w:t>рассмотрения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5389C" w:rsidRPr="00BB1907">
        <w:rPr>
          <w:rFonts w:ascii="Times New Roman" w:hAnsi="Times New Roman" w:cs="Times New Roman"/>
          <w:sz w:val="24"/>
          <w:szCs w:val="24"/>
        </w:rPr>
        <w:t>задает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5389C" w:rsidRPr="00BB1907">
        <w:rPr>
          <w:rFonts w:ascii="Times New Roman" w:hAnsi="Times New Roman" w:cs="Times New Roman"/>
          <w:sz w:val="24"/>
          <w:szCs w:val="24"/>
        </w:rPr>
        <w:t>логику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5389C" w:rsidRPr="00BB1907">
        <w:rPr>
          <w:rFonts w:ascii="Times New Roman" w:hAnsi="Times New Roman" w:cs="Times New Roman"/>
          <w:sz w:val="24"/>
          <w:szCs w:val="24"/>
        </w:rPr>
        <w:t>анализа: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5389C" w:rsidRPr="00BB1907">
        <w:rPr>
          <w:rFonts w:ascii="Times New Roman" w:hAnsi="Times New Roman" w:cs="Times New Roman"/>
          <w:sz w:val="24"/>
          <w:szCs w:val="24"/>
        </w:rPr>
        <w:t>вместо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5389C" w:rsidRPr="00BB1907">
        <w:rPr>
          <w:rFonts w:ascii="Times New Roman" w:hAnsi="Times New Roman" w:cs="Times New Roman"/>
          <w:sz w:val="24"/>
          <w:szCs w:val="24"/>
        </w:rPr>
        <w:t>официального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5389C" w:rsidRPr="00BB1907">
        <w:rPr>
          <w:rFonts w:ascii="Times New Roman" w:hAnsi="Times New Roman" w:cs="Times New Roman"/>
          <w:sz w:val="24"/>
          <w:szCs w:val="24"/>
        </w:rPr>
        <w:t>международного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5389C" w:rsidRPr="00BB1907">
        <w:rPr>
          <w:rFonts w:ascii="Times New Roman" w:hAnsi="Times New Roman" w:cs="Times New Roman"/>
          <w:sz w:val="24"/>
          <w:szCs w:val="24"/>
        </w:rPr>
        <w:t>договора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5389C" w:rsidRPr="00BB1907">
        <w:rPr>
          <w:rFonts w:ascii="Times New Roman" w:hAnsi="Times New Roman" w:cs="Times New Roman"/>
          <w:sz w:val="24"/>
          <w:szCs w:val="24"/>
        </w:rPr>
        <w:t>стран,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5389C" w:rsidRPr="00BB1907">
        <w:rPr>
          <w:rFonts w:ascii="Times New Roman" w:hAnsi="Times New Roman" w:cs="Times New Roman"/>
          <w:sz w:val="24"/>
          <w:szCs w:val="24"/>
        </w:rPr>
        <w:t>что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5389C" w:rsidRPr="00BB1907">
        <w:rPr>
          <w:rFonts w:ascii="Times New Roman" w:hAnsi="Times New Roman" w:cs="Times New Roman"/>
          <w:sz w:val="24"/>
          <w:szCs w:val="24"/>
        </w:rPr>
        <w:t>предполагает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5389C" w:rsidRPr="00BB1907">
        <w:rPr>
          <w:rFonts w:ascii="Times New Roman" w:hAnsi="Times New Roman" w:cs="Times New Roman"/>
          <w:sz w:val="24"/>
          <w:szCs w:val="24"/>
        </w:rPr>
        <w:t>его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5389C" w:rsidRPr="00BB1907">
        <w:rPr>
          <w:rFonts w:ascii="Times New Roman" w:hAnsi="Times New Roman" w:cs="Times New Roman"/>
          <w:sz w:val="24"/>
          <w:szCs w:val="24"/>
        </w:rPr>
        <w:t>легитимность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5389C" w:rsidRPr="00BB1907">
        <w:rPr>
          <w:rFonts w:ascii="Times New Roman" w:hAnsi="Times New Roman" w:cs="Times New Roman"/>
          <w:sz w:val="24"/>
          <w:szCs w:val="24"/>
        </w:rPr>
        <w:t>(у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5389C" w:rsidRPr="00BB1907">
        <w:rPr>
          <w:rFonts w:ascii="Times New Roman" w:hAnsi="Times New Roman" w:cs="Times New Roman"/>
          <w:sz w:val="24"/>
          <w:szCs w:val="24"/>
        </w:rPr>
        <w:t>Германии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5389C" w:rsidRPr="00BB1907">
        <w:rPr>
          <w:rFonts w:ascii="Times New Roman" w:hAnsi="Times New Roman" w:cs="Times New Roman"/>
          <w:sz w:val="24"/>
          <w:szCs w:val="24"/>
        </w:rPr>
        <w:t>договоры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5389C" w:rsidRPr="00BB1907">
        <w:rPr>
          <w:rFonts w:ascii="Times New Roman" w:hAnsi="Times New Roman" w:cs="Times New Roman"/>
          <w:sz w:val="24"/>
          <w:szCs w:val="24"/>
        </w:rPr>
        <w:t>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5389C" w:rsidRPr="00BB1907">
        <w:rPr>
          <w:rFonts w:ascii="Times New Roman" w:hAnsi="Times New Roman" w:cs="Times New Roman"/>
          <w:sz w:val="24"/>
          <w:szCs w:val="24"/>
        </w:rPr>
        <w:t>ненападении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5389C" w:rsidRPr="00BB1907">
        <w:rPr>
          <w:rFonts w:ascii="Times New Roman" w:hAnsi="Times New Roman" w:cs="Times New Roman"/>
          <w:sz w:val="24"/>
          <w:szCs w:val="24"/>
        </w:rPr>
        <w:t>были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5389C" w:rsidRPr="00BB1907">
        <w:rPr>
          <w:rFonts w:ascii="Times New Roman" w:hAnsi="Times New Roman" w:cs="Times New Roman"/>
          <w:sz w:val="24"/>
          <w:szCs w:val="24"/>
        </w:rPr>
        <w:t>заключены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5389C" w:rsidRPr="00BB1907">
        <w:rPr>
          <w:rFonts w:ascii="Times New Roman" w:hAnsi="Times New Roman" w:cs="Times New Roman"/>
          <w:sz w:val="24"/>
          <w:szCs w:val="24"/>
        </w:rPr>
        <w:t>с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5389C" w:rsidRPr="00BB1907">
        <w:rPr>
          <w:rFonts w:ascii="Times New Roman" w:hAnsi="Times New Roman" w:cs="Times New Roman"/>
          <w:sz w:val="24"/>
          <w:szCs w:val="24"/>
        </w:rPr>
        <w:t>11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5389C" w:rsidRPr="00BB1907">
        <w:rPr>
          <w:rFonts w:ascii="Times New Roman" w:hAnsi="Times New Roman" w:cs="Times New Roman"/>
          <w:sz w:val="24"/>
          <w:szCs w:val="24"/>
        </w:rPr>
        <w:t>европейскими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5389C" w:rsidRPr="00BB1907">
        <w:rPr>
          <w:rFonts w:ascii="Times New Roman" w:hAnsi="Times New Roman" w:cs="Times New Roman"/>
          <w:sz w:val="24"/>
          <w:szCs w:val="24"/>
        </w:rPr>
        <w:t>странами),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5389C" w:rsidRPr="00BB1907">
        <w:rPr>
          <w:rFonts w:ascii="Times New Roman" w:hAnsi="Times New Roman" w:cs="Times New Roman"/>
          <w:sz w:val="24"/>
          <w:szCs w:val="24"/>
        </w:rPr>
        <w:t>обсуждается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bookmarkStart w:id="4" w:name="_Hlk214532454"/>
      <w:r w:rsidR="0005389C" w:rsidRPr="00BB1907">
        <w:rPr>
          <w:rFonts w:ascii="Times New Roman" w:hAnsi="Times New Roman" w:cs="Times New Roman"/>
          <w:sz w:val="24"/>
          <w:szCs w:val="24"/>
        </w:rPr>
        <w:t>«никчемная»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bookmarkEnd w:id="4"/>
      <w:r w:rsidR="0005389C" w:rsidRPr="00BB1907">
        <w:rPr>
          <w:rFonts w:ascii="Times New Roman" w:hAnsi="Times New Roman" w:cs="Times New Roman"/>
          <w:sz w:val="24"/>
          <w:szCs w:val="24"/>
        </w:rPr>
        <w:t>тайная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5389C" w:rsidRPr="00BB1907">
        <w:rPr>
          <w:rFonts w:ascii="Times New Roman" w:hAnsi="Times New Roman" w:cs="Times New Roman"/>
          <w:sz w:val="24"/>
          <w:szCs w:val="24"/>
        </w:rPr>
        <w:t>договоренность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5389C" w:rsidRPr="00BB1907">
        <w:rPr>
          <w:rFonts w:ascii="Times New Roman" w:hAnsi="Times New Roman" w:cs="Times New Roman"/>
          <w:sz w:val="24"/>
          <w:szCs w:val="24"/>
        </w:rPr>
        <w:t>«одиозных»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5389C" w:rsidRPr="00BB1907">
        <w:rPr>
          <w:rFonts w:ascii="Times New Roman" w:hAnsi="Times New Roman" w:cs="Times New Roman"/>
          <w:sz w:val="24"/>
          <w:szCs w:val="24"/>
        </w:rPr>
        <w:t>личностей.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5389C" w:rsidRPr="00BB1907">
        <w:rPr>
          <w:rFonts w:ascii="Times New Roman" w:hAnsi="Times New Roman" w:cs="Times New Roman"/>
          <w:sz w:val="24"/>
          <w:szCs w:val="24"/>
        </w:rPr>
        <w:t>Аналогично,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5389C" w:rsidRPr="00BB1907">
        <w:rPr>
          <w:rFonts w:ascii="Times New Roman" w:hAnsi="Times New Roman" w:cs="Times New Roman"/>
          <w:sz w:val="24"/>
          <w:szCs w:val="24"/>
        </w:rPr>
        <w:t>редукция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5389C" w:rsidRPr="00BB1907">
        <w:rPr>
          <w:rFonts w:ascii="Times New Roman" w:hAnsi="Times New Roman" w:cs="Times New Roman"/>
          <w:sz w:val="24"/>
          <w:szCs w:val="24"/>
        </w:rPr>
        <w:t>сложности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5389C" w:rsidRPr="00BB1907">
        <w:rPr>
          <w:rFonts w:ascii="Times New Roman" w:hAnsi="Times New Roman" w:cs="Times New Roman"/>
          <w:sz w:val="24"/>
          <w:szCs w:val="24"/>
        </w:rPr>
        <w:t>политики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5389C" w:rsidRPr="00BB1907">
        <w:rPr>
          <w:rFonts w:ascii="Times New Roman" w:hAnsi="Times New Roman" w:cs="Times New Roman"/>
          <w:sz w:val="24"/>
          <w:szCs w:val="24"/>
        </w:rPr>
        <w:t>этих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5389C" w:rsidRPr="00BB1907">
        <w:rPr>
          <w:rFonts w:ascii="Times New Roman" w:hAnsi="Times New Roman" w:cs="Times New Roman"/>
          <w:sz w:val="24"/>
          <w:szCs w:val="24"/>
        </w:rPr>
        <w:t>государств,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5389C" w:rsidRPr="00BB1907">
        <w:rPr>
          <w:rFonts w:ascii="Times New Roman" w:hAnsi="Times New Roman" w:cs="Times New Roman"/>
          <w:sz w:val="24"/>
          <w:szCs w:val="24"/>
        </w:rPr>
        <w:t>сводимая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5389C" w:rsidRPr="00BB1907">
        <w:rPr>
          <w:rFonts w:ascii="Times New Roman" w:hAnsi="Times New Roman" w:cs="Times New Roman"/>
          <w:sz w:val="24"/>
          <w:szCs w:val="24"/>
        </w:rPr>
        <w:t>к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5389C" w:rsidRPr="00BB1907">
        <w:rPr>
          <w:rFonts w:ascii="Times New Roman" w:hAnsi="Times New Roman" w:cs="Times New Roman"/>
          <w:sz w:val="24"/>
          <w:szCs w:val="24"/>
        </w:rPr>
        <w:t>личностям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5389C" w:rsidRPr="00BB1907">
        <w:rPr>
          <w:rFonts w:ascii="Times New Roman" w:hAnsi="Times New Roman" w:cs="Times New Roman"/>
          <w:sz w:val="24"/>
          <w:szCs w:val="24"/>
        </w:rPr>
        <w:t>возглавляющих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5389C" w:rsidRPr="00BB1907">
        <w:rPr>
          <w:rFonts w:ascii="Times New Roman" w:hAnsi="Times New Roman" w:cs="Times New Roman"/>
          <w:sz w:val="24"/>
          <w:szCs w:val="24"/>
        </w:rPr>
        <w:t>их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5389C" w:rsidRPr="00BB1907">
        <w:rPr>
          <w:rFonts w:ascii="Times New Roman" w:hAnsi="Times New Roman" w:cs="Times New Roman"/>
          <w:sz w:val="24"/>
          <w:szCs w:val="24"/>
        </w:rPr>
        <w:t>политиков,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5389C" w:rsidRPr="00BB1907">
        <w:rPr>
          <w:rFonts w:ascii="Times New Roman" w:hAnsi="Times New Roman" w:cs="Times New Roman"/>
          <w:sz w:val="24"/>
          <w:szCs w:val="24"/>
        </w:rPr>
        <w:t>не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5389C" w:rsidRPr="00BB1907">
        <w:rPr>
          <w:rFonts w:ascii="Times New Roman" w:hAnsi="Times New Roman" w:cs="Times New Roman"/>
          <w:sz w:val="24"/>
          <w:szCs w:val="24"/>
        </w:rPr>
        <w:t>позволяет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5389C" w:rsidRPr="00BB1907">
        <w:rPr>
          <w:rFonts w:ascii="Times New Roman" w:hAnsi="Times New Roman" w:cs="Times New Roman"/>
          <w:sz w:val="24"/>
          <w:szCs w:val="24"/>
        </w:rPr>
        <w:t>рассмотреть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5389C" w:rsidRPr="00BB1907">
        <w:rPr>
          <w:rFonts w:ascii="Times New Roman" w:hAnsi="Times New Roman" w:cs="Times New Roman"/>
          <w:sz w:val="24"/>
          <w:szCs w:val="24"/>
        </w:rPr>
        <w:t>отличия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5389C" w:rsidRPr="00BB1907">
        <w:rPr>
          <w:rFonts w:ascii="Times New Roman" w:hAnsi="Times New Roman" w:cs="Times New Roman"/>
          <w:sz w:val="24"/>
          <w:szCs w:val="24"/>
        </w:rPr>
        <w:t>в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5389C" w:rsidRPr="00BB1907">
        <w:rPr>
          <w:rFonts w:ascii="Times New Roman" w:hAnsi="Times New Roman" w:cs="Times New Roman"/>
          <w:sz w:val="24"/>
          <w:szCs w:val="24"/>
        </w:rPr>
        <w:t>дискурсе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5389C" w:rsidRPr="00BB1907">
        <w:rPr>
          <w:rFonts w:ascii="Times New Roman" w:hAnsi="Times New Roman" w:cs="Times New Roman"/>
          <w:sz w:val="24"/>
          <w:szCs w:val="24"/>
        </w:rPr>
        <w:t>этих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5389C" w:rsidRPr="00BB1907">
        <w:rPr>
          <w:rFonts w:ascii="Times New Roman" w:hAnsi="Times New Roman" w:cs="Times New Roman"/>
          <w:sz w:val="24"/>
          <w:szCs w:val="24"/>
        </w:rPr>
        <w:t>обществ,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5389C" w:rsidRPr="00BB1907">
        <w:rPr>
          <w:rFonts w:ascii="Times New Roman" w:hAnsi="Times New Roman" w:cs="Times New Roman"/>
          <w:sz w:val="24"/>
          <w:szCs w:val="24"/>
        </w:rPr>
        <w:t>которые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5389C" w:rsidRPr="00BB1907">
        <w:rPr>
          <w:rFonts w:ascii="Times New Roman" w:hAnsi="Times New Roman" w:cs="Times New Roman"/>
          <w:sz w:val="24"/>
          <w:szCs w:val="24"/>
        </w:rPr>
        <w:t>проявляются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5389C" w:rsidRPr="00BB1907">
        <w:rPr>
          <w:rFonts w:ascii="Times New Roman" w:hAnsi="Times New Roman" w:cs="Times New Roman"/>
          <w:sz w:val="24"/>
          <w:szCs w:val="24"/>
        </w:rPr>
        <w:t>в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5389C" w:rsidRPr="00BB1907">
        <w:rPr>
          <w:rFonts w:ascii="Times New Roman" w:hAnsi="Times New Roman" w:cs="Times New Roman"/>
          <w:sz w:val="24"/>
          <w:szCs w:val="24"/>
        </w:rPr>
        <w:t>их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5389C" w:rsidRPr="00BB1907">
        <w:rPr>
          <w:rFonts w:ascii="Times New Roman" w:hAnsi="Times New Roman" w:cs="Times New Roman"/>
          <w:sz w:val="24"/>
          <w:szCs w:val="24"/>
        </w:rPr>
        <w:t>метадискурсах: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5389C" w:rsidRPr="00BB1907">
        <w:rPr>
          <w:rFonts w:ascii="Times New Roman" w:hAnsi="Times New Roman" w:cs="Times New Roman"/>
          <w:sz w:val="24"/>
          <w:szCs w:val="24"/>
        </w:rPr>
        <w:t>в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5389C" w:rsidRPr="00BB1907">
        <w:rPr>
          <w:rFonts w:ascii="Times New Roman" w:hAnsi="Times New Roman" w:cs="Times New Roman"/>
          <w:sz w:val="24"/>
          <w:szCs w:val="24"/>
        </w:rPr>
        <w:t>одном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5389C" w:rsidRPr="00BB1907">
        <w:rPr>
          <w:rFonts w:ascii="Times New Roman" w:hAnsi="Times New Roman" w:cs="Times New Roman"/>
          <w:sz w:val="24"/>
          <w:szCs w:val="24"/>
        </w:rPr>
        <w:t>случае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5389C" w:rsidRPr="00BB1907">
        <w:rPr>
          <w:rFonts w:ascii="Times New Roman" w:hAnsi="Times New Roman" w:cs="Times New Roman"/>
          <w:sz w:val="24"/>
          <w:szCs w:val="24"/>
        </w:rPr>
        <w:t>–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5389C" w:rsidRPr="00BB1907">
        <w:rPr>
          <w:rFonts w:ascii="Times New Roman" w:hAnsi="Times New Roman" w:cs="Times New Roman"/>
          <w:sz w:val="24"/>
          <w:szCs w:val="24"/>
        </w:rPr>
        <w:t>расизм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5389C" w:rsidRPr="00BB1907">
        <w:rPr>
          <w:rFonts w:ascii="Times New Roman" w:hAnsi="Times New Roman" w:cs="Times New Roman"/>
          <w:sz w:val="24"/>
          <w:szCs w:val="24"/>
        </w:rPr>
        <w:t>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5389C" w:rsidRPr="00BB1907">
        <w:rPr>
          <w:rFonts w:ascii="Times New Roman" w:hAnsi="Times New Roman" w:cs="Times New Roman"/>
          <w:sz w:val="24"/>
          <w:szCs w:val="24"/>
        </w:rPr>
        <w:t>уничтожение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5389C" w:rsidRPr="00BB1907">
        <w:rPr>
          <w:rFonts w:ascii="Times New Roman" w:hAnsi="Times New Roman" w:cs="Times New Roman"/>
          <w:sz w:val="24"/>
          <w:szCs w:val="24"/>
        </w:rPr>
        <w:t>«неправильных»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5389C" w:rsidRPr="00BB1907">
        <w:rPr>
          <w:rFonts w:ascii="Times New Roman" w:hAnsi="Times New Roman" w:cs="Times New Roman"/>
          <w:sz w:val="24"/>
          <w:szCs w:val="24"/>
        </w:rPr>
        <w:t>наций,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5389C" w:rsidRPr="00BB1907">
        <w:rPr>
          <w:rFonts w:ascii="Times New Roman" w:hAnsi="Times New Roman" w:cs="Times New Roman"/>
          <w:sz w:val="24"/>
          <w:szCs w:val="24"/>
        </w:rPr>
        <w:t>в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5389C" w:rsidRPr="00BB1907">
        <w:rPr>
          <w:rFonts w:ascii="Times New Roman" w:hAnsi="Times New Roman" w:cs="Times New Roman"/>
          <w:sz w:val="24"/>
          <w:szCs w:val="24"/>
        </w:rPr>
        <w:t>другом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5389C" w:rsidRPr="00BB1907">
        <w:rPr>
          <w:rFonts w:ascii="Times New Roman" w:hAnsi="Times New Roman" w:cs="Times New Roman"/>
          <w:sz w:val="24"/>
          <w:szCs w:val="24"/>
        </w:rPr>
        <w:t>–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5389C" w:rsidRPr="00BB1907">
        <w:rPr>
          <w:rFonts w:ascii="Times New Roman" w:hAnsi="Times New Roman" w:cs="Times New Roman"/>
          <w:sz w:val="24"/>
          <w:szCs w:val="24"/>
        </w:rPr>
        <w:t>интернационализм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5389C" w:rsidRPr="00BB1907">
        <w:rPr>
          <w:rFonts w:ascii="Times New Roman" w:hAnsi="Times New Roman" w:cs="Times New Roman"/>
          <w:sz w:val="24"/>
          <w:szCs w:val="24"/>
        </w:rPr>
        <w:t>как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5389C" w:rsidRPr="00BB1907">
        <w:rPr>
          <w:rFonts w:ascii="Times New Roman" w:hAnsi="Times New Roman" w:cs="Times New Roman"/>
          <w:sz w:val="24"/>
          <w:szCs w:val="24"/>
        </w:rPr>
        <w:t>будущее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5389C" w:rsidRPr="00BB1907">
        <w:rPr>
          <w:rFonts w:ascii="Times New Roman" w:hAnsi="Times New Roman" w:cs="Times New Roman"/>
          <w:sz w:val="24"/>
          <w:szCs w:val="24"/>
        </w:rPr>
        <w:t>содружество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5389C" w:rsidRPr="00BB1907">
        <w:rPr>
          <w:rFonts w:ascii="Times New Roman" w:hAnsi="Times New Roman" w:cs="Times New Roman"/>
          <w:sz w:val="24"/>
          <w:szCs w:val="24"/>
        </w:rPr>
        <w:t>наций.</w:t>
      </w:r>
    </w:p>
    <w:p w:rsidR="0005389C" w:rsidRPr="00BB1907" w:rsidRDefault="0005389C" w:rsidP="00BB19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1907">
        <w:rPr>
          <w:rFonts w:ascii="Times New Roman" w:hAnsi="Times New Roman" w:cs="Times New Roman"/>
          <w:sz w:val="24"/>
          <w:szCs w:val="24"/>
        </w:rPr>
        <w:t>Отношения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между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странами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также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можно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рассматривать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как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межсубъектное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взаимодействие,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а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можно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в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более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широком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контексте,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как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представителей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цивилизаций,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что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предполагает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более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сложную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детерминацию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происходящих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между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ними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событий.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Если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учесть</w:t>
      </w:r>
      <w:r w:rsidR="000C5C06">
        <w:rPr>
          <w:rFonts w:ascii="Times New Roman" w:hAnsi="Times New Roman" w:cs="Times New Roman"/>
          <w:sz w:val="24"/>
          <w:szCs w:val="24"/>
        </w:rPr>
        <w:t>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что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столкновение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цивилизаций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происходит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на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границах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между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ними</w:t>
      </w:r>
      <w:r w:rsidR="00F67DFC" w:rsidRPr="00BB1907">
        <w:rPr>
          <w:rStyle w:val="af4"/>
          <w:rFonts w:ascii="Times New Roman" w:hAnsi="Times New Roman" w:cs="Times New Roman"/>
          <w:sz w:val="24"/>
          <w:szCs w:val="24"/>
        </w:rPr>
        <w:footnoteReference w:id="5"/>
      </w:r>
      <w:r w:rsidRPr="00BB1907">
        <w:rPr>
          <w:rFonts w:ascii="Times New Roman" w:hAnsi="Times New Roman" w:cs="Times New Roman"/>
          <w:sz w:val="24"/>
          <w:szCs w:val="24"/>
        </w:rPr>
        <w:t>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и,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учитывая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контекст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1990-х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годов,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когда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Хантингтон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рассматривал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Украину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как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«расколотое»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государство,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являющееся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частью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православного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мира,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анализ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взаимоотношений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между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Россией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Украиной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будет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обусловлен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сложностью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инструмента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анализа,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которой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можно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варьировать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в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интересах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заказчика.</w:t>
      </w:r>
    </w:p>
    <w:p w:rsidR="0005389C" w:rsidRPr="00BB1907" w:rsidRDefault="0005389C" w:rsidP="00BB19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1907">
        <w:rPr>
          <w:rFonts w:ascii="Times New Roman" w:hAnsi="Times New Roman" w:cs="Times New Roman"/>
          <w:sz w:val="24"/>
          <w:szCs w:val="24"/>
        </w:rPr>
        <w:t>3.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Варьируя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типом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дискурса</w:t>
      </w:r>
      <w:r w:rsidR="000C5C06">
        <w:rPr>
          <w:rFonts w:ascii="Times New Roman" w:hAnsi="Times New Roman" w:cs="Times New Roman"/>
          <w:sz w:val="24"/>
          <w:szCs w:val="24"/>
        </w:rPr>
        <w:t>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можно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задавать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500F30" w:rsidRPr="00BB1907">
        <w:rPr>
          <w:rFonts w:ascii="Times New Roman" w:hAnsi="Times New Roman" w:cs="Times New Roman"/>
          <w:sz w:val="24"/>
          <w:szCs w:val="24"/>
        </w:rPr>
        <w:t>устроение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500F30" w:rsidRPr="00BB1907">
        <w:rPr>
          <w:rFonts w:ascii="Times New Roman" w:hAnsi="Times New Roman" w:cs="Times New Roman"/>
          <w:sz w:val="24"/>
          <w:szCs w:val="24"/>
        </w:rPr>
        <w:t>коллективного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автора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500F30" w:rsidRPr="00BB1907">
        <w:rPr>
          <w:rFonts w:ascii="Times New Roman" w:hAnsi="Times New Roman" w:cs="Times New Roman"/>
          <w:sz w:val="24"/>
          <w:szCs w:val="24"/>
        </w:rPr>
        <w:t>будущего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присущей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ему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500F30" w:rsidRPr="00BB1907">
        <w:rPr>
          <w:rFonts w:ascii="Times New Roman" w:hAnsi="Times New Roman" w:cs="Times New Roman"/>
          <w:sz w:val="24"/>
          <w:szCs w:val="24"/>
        </w:rPr>
        <w:t>парадигмой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500F30" w:rsidRPr="00BB1907">
        <w:rPr>
          <w:rFonts w:ascii="Times New Roman" w:hAnsi="Times New Roman" w:cs="Times New Roman"/>
          <w:sz w:val="24"/>
          <w:szCs w:val="24"/>
        </w:rPr>
        <w:t>коммуникации,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500F30" w:rsidRPr="00BB1907">
        <w:rPr>
          <w:rFonts w:ascii="Times New Roman" w:hAnsi="Times New Roman" w:cs="Times New Roman"/>
          <w:sz w:val="24"/>
          <w:szCs w:val="24"/>
        </w:rPr>
        <w:t>обусловливающей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500F30" w:rsidRPr="00BB1907">
        <w:rPr>
          <w:rFonts w:ascii="Times New Roman" w:hAnsi="Times New Roman" w:cs="Times New Roman"/>
          <w:sz w:val="24"/>
          <w:szCs w:val="24"/>
        </w:rPr>
        <w:t>организацию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системы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управления.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Вертикаль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власти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(иерархия)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существует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в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любо</w:t>
      </w:r>
      <w:r w:rsidR="00500F30" w:rsidRPr="00BB1907">
        <w:rPr>
          <w:rFonts w:ascii="Times New Roman" w:hAnsi="Times New Roman" w:cs="Times New Roman"/>
          <w:sz w:val="24"/>
          <w:szCs w:val="24"/>
        </w:rPr>
        <w:t>й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сложноорганизованно</w:t>
      </w:r>
      <w:r w:rsidR="00500F30" w:rsidRPr="00BB1907">
        <w:rPr>
          <w:rFonts w:ascii="Times New Roman" w:hAnsi="Times New Roman" w:cs="Times New Roman"/>
          <w:sz w:val="24"/>
          <w:szCs w:val="24"/>
        </w:rPr>
        <w:t>й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500F30" w:rsidRPr="00BB1907">
        <w:rPr>
          <w:rFonts w:ascii="Times New Roman" w:hAnsi="Times New Roman" w:cs="Times New Roman"/>
          <w:sz w:val="24"/>
          <w:szCs w:val="24"/>
        </w:rPr>
        <w:t>системе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как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результат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500F30" w:rsidRPr="00BB1907">
        <w:rPr>
          <w:rFonts w:ascii="Times New Roman" w:hAnsi="Times New Roman" w:cs="Times New Roman"/>
          <w:sz w:val="24"/>
          <w:szCs w:val="24"/>
        </w:rPr>
        <w:t>ее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функциональной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сложности,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предполагающей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разделение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функций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в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рамках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целостности.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C87576" w:rsidRPr="00BB1907">
        <w:rPr>
          <w:rFonts w:ascii="Times New Roman" w:hAnsi="Times New Roman" w:cs="Times New Roman"/>
          <w:sz w:val="24"/>
          <w:szCs w:val="24"/>
        </w:rPr>
        <w:t>Д</w:t>
      </w:r>
      <w:r w:rsidRPr="00BB1907">
        <w:rPr>
          <w:rFonts w:ascii="Times New Roman" w:hAnsi="Times New Roman" w:cs="Times New Roman"/>
          <w:sz w:val="24"/>
          <w:szCs w:val="24"/>
        </w:rPr>
        <w:t>емократия</w:t>
      </w:r>
      <w:r w:rsidR="00C87576" w:rsidRPr="00BB1907">
        <w:rPr>
          <w:rFonts w:ascii="Times New Roman" w:hAnsi="Times New Roman" w:cs="Times New Roman"/>
          <w:sz w:val="24"/>
          <w:szCs w:val="24"/>
        </w:rPr>
        <w:t>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под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которой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достаточно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часто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C5C06">
        <w:rPr>
          <w:rFonts w:ascii="Times New Roman" w:hAnsi="Times New Roman" w:cs="Times New Roman"/>
          <w:sz w:val="24"/>
          <w:szCs w:val="24"/>
        </w:rPr>
        <w:t>понимают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результат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субъект-субъектных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коммуникаций</w:t>
      </w:r>
      <w:r w:rsidR="00C87576" w:rsidRPr="00BB1907">
        <w:rPr>
          <w:rFonts w:ascii="Times New Roman" w:hAnsi="Times New Roman" w:cs="Times New Roman"/>
          <w:sz w:val="24"/>
          <w:szCs w:val="24"/>
        </w:rPr>
        <w:t>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своей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природе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также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может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быть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тоталитарным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способом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управления,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если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не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предполагает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представительства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в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будущем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сторонников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других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дискурсов.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Бинарная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логика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анализа,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в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которой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используются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только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два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термина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для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обозначения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системы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управления: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или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тоталитаризм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или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демократия,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нужна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для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дискредитации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системы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управления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противника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позитивной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коннотации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устройства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власти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своего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общества,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скрывая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иерархическую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природу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любой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власти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в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сложной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саморазвивающейся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социальной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системе.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В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конкретных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исторических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условиях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может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быть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востребована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любая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система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управления</w:t>
      </w:r>
      <w:r w:rsidR="000C5C06">
        <w:rPr>
          <w:rFonts w:ascii="Times New Roman" w:hAnsi="Times New Roman" w:cs="Times New Roman"/>
          <w:sz w:val="24"/>
          <w:szCs w:val="24"/>
        </w:rPr>
        <w:t xml:space="preserve"> –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централизованная,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коллективная,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распределенная.</w:t>
      </w:r>
    </w:p>
    <w:p w:rsidR="0005389C" w:rsidRPr="00BB1907" w:rsidRDefault="0005389C" w:rsidP="00BB19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1907">
        <w:rPr>
          <w:rFonts w:ascii="Times New Roman" w:hAnsi="Times New Roman" w:cs="Times New Roman"/>
          <w:sz w:val="24"/>
          <w:szCs w:val="24"/>
        </w:rPr>
        <w:t>Типичным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примером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бинарной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парадигмы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мышления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является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колониальный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дискурс,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рассматривающий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позиционирование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стран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в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пространстве,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500F30" w:rsidRPr="00BB1907">
        <w:rPr>
          <w:rFonts w:ascii="Times New Roman" w:hAnsi="Times New Roman" w:cs="Times New Roman"/>
          <w:sz w:val="24"/>
          <w:szCs w:val="24"/>
        </w:rPr>
        <w:t>структурированном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на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центр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периферию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(метрополия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–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колонии).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Использование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этого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дискурса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приводит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к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стремлению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неофитов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занять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место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повыше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в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иерархии,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поближе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к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центру,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который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возвышается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над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всеми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(типичный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расизм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«избранных»).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В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рамках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синергетического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дискурса,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присущего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русской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культуре</w:t>
      </w:r>
      <w:r w:rsidR="00F67DFC" w:rsidRPr="00BB1907">
        <w:rPr>
          <w:rStyle w:val="af4"/>
          <w:rFonts w:ascii="Times New Roman" w:hAnsi="Times New Roman" w:cs="Times New Roman"/>
          <w:sz w:val="24"/>
          <w:szCs w:val="24"/>
        </w:rPr>
        <w:footnoteReference w:id="6"/>
      </w:r>
      <w:r w:rsidRPr="00BB1907">
        <w:rPr>
          <w:rFonts w:ascii="Times New Roman" w:hAnsi="Times New Roman" w:cs="Times New Roman"/>
          <w:sz w:val="24"/>
          <w:szCs w:val="24"/>
        </w:rPr>
        <w:t>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участники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рассматриваются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как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соавторы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совместного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будущего,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что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предполагает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500F30" w:rsidRPr="00BB1907">
        <w:rPr>
          <w:rFonts w:ascii="Times New Roman" w:hAnsi="Times New Roman" w:cs="Times New Roman"/>
          <w:sz w:val="24"/>
          <w:szCs w:val="24"/>
        </w:rPr>
        <w:t>их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совместную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коэволюцию.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Запад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присущим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ему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бинарным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мышлением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видит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мир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как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проект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управления.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Россия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–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как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пространство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совместного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саморазвития,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в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котором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нет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универсального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способа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развития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500F30" w:rsidRPr="00BB1907">
        <w:rPr>
          <w:rFonts w:ascii="Times New Roman" w:hAnsi="Times New Roman" w:cs="Times New Roman"/>
          <w:sz w:val="24"/>
          <w:szCs w:val="24"/>
        </w:rPr>
        <w:t>исключительного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права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«сильного»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(включая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«мягкую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умную»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силу),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а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есть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многообразие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500F30" w:rsidRPr="00BB1907">
        <w:rPr>
          <w:rFonts w:ascii="Times New Roman" w:hAnsi="Times New Roman" w:cs="Times New Roman"/>
          <w:sz w:val="24"/>
          <w:szCs w:val="24"/>
        </w:rPr>
        <w:t>способов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A26E8D" w:rsidRPr="00BB1907">
        <w:rPr>
          <w:rFonts w:ascii="Times New Roman" w:hAnsi="Times New Roman" w:cs="Times New Roman"/>
          <w:sz w:val="24"/>
          <w:szCs w:val="24"/>
        </w:rPr>
        <w:t>коэволюции</w:t>
      </w:r>
      <w:r w:rsidR="00500F30" w:rsidRPr="00BB1907">
        <w:rPr>
          <w:rFonts w:ascii="Times New Roman" w:hAnsi="Times New Roman" w:cs="Times New Roman"/>
          <w:sz w:val="24"/>
          <w:szCs w:val="24"/>
        </w:rPr>
        <w:t>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500F30" w:rsidRPr="00BB1907">
        <w:rPr>
          <w:rFonts w:ascii="Times New Roman" w:hAnsi="Times New Roman" w:cs="Times New Roman"/>
          <w:sz w:val="24"/>
          <w:szCs w:val="24"/>
        </w:rPr>
        <w:t>пригодных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500F30" w:rsidRPr="00BB1907">
        <w:rPr>
          <w:rFonts w:ascii="Times New Roman" w:hAnsi="Times New Roman" w:cs="Times New Roman"/>
          <w:sz w:val="24"/>
          <w:szCs w:val="24"/>
        </w:rPr>
        <w:t>в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500F30" w:rsidRPr="00BB1907">
        <w:rPr>
          <w:rFonts w:ascii="Times New Roman" w:hAnsi="Times New Roman" w:cs="Times New Roman"/>
          <w:sz w:val="24"/>
          <w:szCs w:val="24"/>
        </w:rPr>
        <w:t>конкретных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500F30" w:rsidRPr="00BB1907">
        <w:rPr>
          <w:rFonts w:ascii="Times New Roman" w:hAnsi="Times New Roman" w:cs="Times New Roman"/>
          <w:sz w:val="24"/>
          <w:szCs w:val="24"/>
        </w:rPr>
        <w:t>ситуациях</w:t>
      </w:r>
      <w:r w:rsidRPr="00BB1907">
        <w:rPr>
          <w:rFonts w:ascii="Times New Roman" w:hAnsi="Times New Roman" w:cs="Times New Roman"/>
          <w:sz w:val="24"/>
          <w:szCs w:val="24"/>
        </w:rPr>
        <w:t>.</w:t>
      </w:r>
    </w:p>
    <w:p w:rsidR="0005389C" w:rsidRPr="00BB1907" w:rsidRDefault="0005389C" w:rsidP="00BB19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1907">
        <w:rPr>
          <w:rFonts w:ascii="Times New Roman" w:hAnsi="Times New Roman" w:cs="Times New Roman"/>
          <w:sz w:val="24"/>
          <w:szCs w:val="24"/>
        </w:rPr>
        <w:t>Основная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проблема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всех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постсоветских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стран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(которая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встает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перед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Росси</w:t>
      </w:r>
      <w:r w:rsidR="000C5C06">
        <w:rPr>
          <w:rFonts w:ascii="Times New Roman" w:hAnsi="Times New Roman" w:cs="Times New Roman"/>
          <w:sz w:val="24"/>
          <w:szCs w:val="24"/>
        </w:rPr>
        <w:t>ей</w:t>
      </w:r>
      <w:r w:rsidRPr="00BB1907">
        <w:rPr>
          <w:rFonts w:ascii="Times New Roman" w:hAnsi="Times New Roman" w:cs="Times New Roman"/>
          <w:sz w:val="24"/>
          <w:szCs w:val="24"/>
        </w:rPr>
        <w:t>)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в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том,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что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в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системе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обучения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науки,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не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говоря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уже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про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информационное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пространство,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превалирует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колониальный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дискурс.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9A5FD8" w:rsidRPr="00BB1907">
        <w:rPr>
          <w:rFonts w:ascii="Times New Roman" w:hAnsi="Times New Roman" w:cs="Times New Roman"/>
          <w:sz w:val="24"/>
          <w:szCs w:val="24"/>
        </w:rPr>
        <w:t>Для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9A5FD8" w:rsidRPr="00BB1907">
        <w:rPr>
          <w:rFonts w:ascii="Times New Roman" w:hAnsi="Times New Roman" w:cs="Times New Roman"/>
          <w:sz w:val="24"/>
          <w:szCs w:val="24"/>
        </w:rPr>
        <w:t>этих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9A5FD8" w:rsidRPr="00BB1907">
        <w:rPr>
          <w:rFonts w:ascii="Times New Roman" w:hAnsi="Times New Roman" w:cs="Times New Roman"/>
          <w:sz w:val="24"/>
          <w:szCs w:val="24"/>
        </w:rPr>
        <w:t>стран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9A5FD8" w:rsidRPr="00BB1907">
        <w:rPr>
          <w:rFonts w:ascii="Times New Roman" w:hAnsi="Times New Roman" w:cs="Times New Roman"/>
          <w:sz w:val="24"/>
          <w:szCs w:val="24"/>
        </w:rPr>
        <w:t>изначально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9A5FD8" w:rsidRPr="00BB1907">
        <w:rPr>
          <w:rFonts w:ascii="Times New Roman" w:hAnsi="Times New Roman" w:cs="Times New Roman"/>
          <w:sz w:val="24"/>
          <w:szCs w:val="24"/>
        </w:rPr>
        <w:t>задаются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9A5FD8" w:rsidRPr="00BB1907">
        <w:rPr>
          <w:rFonts w:ascii="Times New Roman" w:hAnsi="Times New Roman" w:cs="Times New Roman"/>
          <w:sz w:val="24"/>
          <w:szCs w:val="24"/>
        </w:rPr>
        <w:t>рамки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9A5FD8" w:rsidRPr="00BB1907">
        <w:rPr>
          <w:rFonts w:ascii="Times New Roman" w:hAnsi="Times New Roman" w:cs="Times New Roman"/>
          <w:sz w:val="24"/>
          <w:szCs w:val="24"/>
        </w:rPr>
        <w:t>исторического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9A5FD8" w:rsidRPr="00BB1907">
        <w:rPr>
          <w:rFonts w:ascii="Times New Roman" w:hAnsi="Times New Roman" w:cs="Times New Roman"/>
          <w:sz w:val="24"/>
          <w:szCs w:val="24"/>
        </w:rPr>
        <w:t>анализа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9A5FD8" w:rsidRPr="00BB1907">
        <w:rPr>
          <w:rFonts w:ascii="Times New Roman" w:hAnsi="Times New Roman" w:cs="Times New Roman"/>
          <w:sz w:val="24"/>
          <w:szCs w:val="24"/>
        </w:rPr>
        <w:t>в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9A5FD8" w:rsidRPr="00BB1907">
        <w:rPr>
          <w:rFonts w:ascii="Times New Roman" w:hAnsi="Times New Roman" w:cs="Times New Roman"/>
          <w:sz w:val="24"/>
          <w:szCs w:val="24"/>
        </w:rPr>
        <w:t>бинарной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9A5FD8" w:rsidRPr="00BB1907">
        <w:rPr>
          <w:rFonts w:ascii="Times New Roman" w:hAnsi="Times New Roman" w:cs="Times New Roman"/>
          <w:sz w:val="24"/>
          <w:szCs w:val="24"/>
        </w:rPr>
        <w:t>логике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A26E8D" w:rsidRPr="00BB1907">
        <w:rPr>
          <w:rFonts w:ascii="Times New Roman" w:hAnsi="Times New Roman" w:cs="Times New Roman"/>
          <w:sz w:val="24"/>
          <w:szCs w:val="24"/>
        </w:rPr>
        <w:t>«</w:t>
      </w:r>
      <w:r w:rsidR="009A5FD8" w:rsidRPr="00BB1907">
        <w:rPr>
          <w:rFonts w:ascii="Times New Roman" w:hAnsi="Times New Roman" w:cs="Times New Roman"/>
          <w:sz w:val="24"/>
          <w:szCs w:val="24"/>
        </w:rPr>
        <w:t>или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9A5FD8" w:rsidRPr="00BB1907">
        <w:rPr>
          <w:rFonts w:ascii="Times New Roman" w:hAnsi="Times New Roman" w:cs="Times New Roman"/>
          <w:sz w:val="24"/>
          <w:szCs w:val="24"/>
        </w:rPr>
        <w:t>–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9A5FD8" w:rsidRPr="00BB1907">
        <w:rPr>
          <w:rFonts w:ascii="Times New Roman" w:hAnsi="Times New Roman" w:cs="Times New Roman"/>
          <w:sz w:val="24"/>
          <w:szCs w:val="24"/>
        </w:rPr>
        <w:t>или</w:t>
      </w:r>
      <w:r w:rsidR="00A26E8D" w:rsidRPr="00BB1907">
        <w:rPr>
          <w:rFonts w:ascii="Times New Roman" w:hAnsi="Times New Roman" w:cs="Times New Roman"/>
          <w:sz w:val="24"/>
          <w:szCs w:val="24"/>
        </w:rPr>
        <w:t>»</w:t>
      </w:r>
      <w:r w:rsidR="009A5FD8" w:rsidRPr="00BB1907">
        <w:rPr>
          <w:rFonts w:ascii="Times New Roman" w:hAnsi="Times New Roman" w:cs="Times New Roman"/>
          <w:sz w:val="24"/>
          <w:szCs w:val="24"/>
        </w:rPr>
        <w:t>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9A5FD8" w:rsidRPr="00BB1907">
        <w:rPr>
          <w:rFonts w:ascii="Times New Roman" w:hAnsi="Times New Roman" w:cs="Times New Roman"/>
          <w:sz w:val="24"/>
          <w:szCs w:val="24"/>
        </w:rPr>
        <w:t>приводящей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9A5FD8" w:rsidRPr="00BB1907">
        <w:rPr>
          <w:rFonts w:ascii="Times New Roman" w:hAnsi="Times New Roman" w:cs="Times New Roman"/>
          <w:sz w:val="24"/>
          <w:szCs w:val="24"/>
        </w:rPr>
        <w:t>у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9A5FD8" w:rsidRPr="00BB1907">
        <w:rPr>
          <w:rFonts w:ascii="Times New Roman" w:hAnsi="Times New Roman" w:cs="Times New Roman"/>
          <w:sz w:val="24"/>
          <w:szCs w:val="24"/>
        </w:rPr>
        <w:t>тому,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9A5FD8" w:rsidRPr="00BB1907">
        <w:rPr>
          <w:rFonts w:ascii="Times New Roman" w:hAnsi="Times New Roman" w:cs="Times New Roman"/>
          <w:sz w:val="24"/>
          <w:szCs w:val="24"/>
        </w:rPr>
        <w:t>что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9A5FD8" w:rsidRPr="00BB1907">
        <w:rPr>
          <w:rFonts w:ascii="Times New Roman" w:hAnsi="Times New Roman" w:cs="Times New Roman"/>
          <w:sz w:val="24"/>
          <w:szCs w:val="24"/>
        </w:rPr>
        <w:t>Россия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9A5FD8" w:rsidRPr="00BB1907">
        <w:rPr>
          <w:rFonts w:ascii="Times New Roman" w:hAnsi="Times New Roman" w:cs="Times New Roman"/>
          <w:sz w:val="24"/>
          <w:szCs w:val="24"/>
        </w:rPr>
        <w:t>оценивается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9A5FD8" w:rsidRPr="00BB1907">
        <w:rPr>
          <w:rFonts w:ascii="Times New Roman" w:hAnsi="Times New Roman" w:cs="Times New Roman"/>
          <w:sz w:val="24"/>
          <w:szCs w:val="24"/>
        </w:rPr>
        <w:t>как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9A5FD8" w:rsidRPr="00BB1907">
        <w:rPr>
          <w:rFonts w:ascii="Times New Roman" w:hAnsi="Times New Roman" w:cs="Times New Roman"/>
          <w:sz w:val="24"/>
          <w:szCs w:val="24"/>
        </w:rPr>
        <w:t>колонизатор,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9A5FD8" w:rsidRPr="00BB1907">
        <w:rPr>
          <w:rFonts w:ascii="Times New Roman" w:hAnsi="Times New Roman" w:cs="Times New Roman"/>
          <w:sz w:val="24"/>
          <w:szCs w:val="24"/>
        </w:rPr>
        <w:t>а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9A5FD8" w:rsidRPr="00BB1907">
        <w:rPr>
          <w:rFonts w:ascii="Times New Roman" w:hAnsi="Times New Roman" w:cs="Times New Roman"/>
          <w:sz w:val="24"/>
          <w:szCs w:val="24"/>
        </w:rPr>
        <w:t>они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9A5FD8" w:rsidRPr="00BB1907">
        <w:rPr>
          <w:rFonts w:ascii="Times New Roman" w:hAnsi="Times New Roman" w:cs="Times New Roman"/>
          <w:sz w:val="24"/>
          <w:szCs w:val="24"/>
        </w:rPr>
        <w:t>как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9A5FD8" w:rsidRPr="00BB1907">
        <w:rPr>
          <w:rFonts w:ascii="Times New Roman" w:hAnsi="Times New Roman" w:cs="Times New Roman"/>
          <w:sz w:val="24"/>
          <w:szCs w:val="24"/>
        </w:rPr>
        <w:t>угнетенные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9A5FD8" w:rsidRPr="00BB1907">
        <w:rPr>
          <w:rFonts w:ascii="Times New Roman" w:hAnsi="Times New Roman" w:cs="Times New Roman"/>
          <w:sz w:val="24"/>
          <w:szCs w:val="24"/>
        </w:rPr>
        <w:t>нации,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9A5FD8" w:rsidRPr="00BB1907">
        <w:rPr>
          <w:rFonts w:ascii="Times New Roman" w:hAnsi="Times New Roman" w:cs="Times New Roman"/>
          <w:sz w:val="24"/>
          <w:szCs w:val="24"/>
        </w:rPr>
        <w:t>вместо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9A5FD8" w:rsidRPr="00BB1907">
        <w:rPr>
          <w:rFonts w:ascii="Times New Roman" w:hAnsi="Times New Roman" w:cs="Times New Roman"/>
          <w:sz w:val="24"/>
          <w:szCs w:val="24"/>
        </w:rPr>
        <w:t>метасубъектной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9A5FD8" w:rsidRPr="00BB1907">
        <w:rPr>
          <w:rFonts w:ascii="Times New Roman" w:hAnsi="Times New Roman" w:cs="Times New Roman"/>
          <w:sz w:val="24"/>
          <w:szCs w:val="24"/>
        </w:rPr>
        <w:t>парадигмы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9A5FD8" w:rsidRPr="00BB1907">
        <w:rPr>
          <w:rFonts w:ascii="Times New Roman" w:hAnsi="Times New Roman" w:cs="Times New Roman"/>
          <w:sz w:val="24"/>
          <w:szCs w:val="24"/>
        </w:rPr>
        <w:t>всесубъектности</w:t>
      </w:r>
      <w:r w:rsidR="00A26E8D" w:rsidRPr="00BB1907">
        <w:rPr>
          <w:rStyle w:val="af4"/>
          <w:rFonts w:ascii="Times New Roman" w:hAnsi="Times New Roman" w:cs="Times New Roman"/>
          <w:sz w:val="24"/>
          <w:szCs w:val="24"/>
        </w:rPr>
        <w:footnoteReference w:id="7"/>
      </w:r>
      <w:r w:rsidR="009A5FD8" w:rsidRPr="00BB1907">
        <w:rPr>
          <w:rFonts w:ascii="Times New Roman" w:hAnsi="Times New Roman" w:cs="Times New Roman"/>
          <w:sz w:val="24"/>
          <w:szCs w:val="24"/>
        </w:rPr>
        <w:t>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9A5FD8" w:rsidRPr="00BB1907">
        <w:rPr>
          <w:rFonts w:ascii="Times New Roman" w:hAnsi="Times New Roman" w:cs="Times New Roman"/>
          <w:sz w:val="24"/>
          <w:szCs w:val="24"/>
        </w:rPr>
        <w:t>в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9A5FD8" w:rsidRPr="00BB1907">
        <w:rPr>
          <w:rFonts w:ascii="Times New Roman" w:hAnsi="Times New Roman" w:cs="Times New Roman"/>
          <w:sz w:val="24"/>
          <w:szCs w:val="24"/>
        </w:rPr>
        <w:t>контексте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9A5FD8" w:rsidRPr="00BB1907">
        <w:rPr>
          <w:rFonts w:ascii="Times New Roman" w:hAnsi="Times New Roman" w:cs="Times New Roman"/>
          <w:sz w:val="24"/>
          <w:szCs w:val="24"/>
        </w:rPr>
        <w:t>которой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9A5FD8" w:rsidRPr="00BB1907">
        <w:rPr>
          <w:rFonts w:ascii="Times New Roman" w:hAnsi="Times New Roman" w:cs="Times New Roman"/>
          <w:sz w:val="24"/>
          <w:szCs w:val="24"/>
        </w:rPr>
        <w:t>они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9A5FD8" w:rsidRPr="00BB1907">
        <w:rPr>
          <w:rFonts w:ascii="Times New Roman" w:hAnsi="Times New Roman" w:cs="Times New Roman"/>
          <w:sz w:val="24"/>
          <w:szCs w:val="24"/>
        </w:rPr>
        <w:t>были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9A5FD8" w:rsidRPr="00BB1907">
        <w:rPr>
          <w:rFonts w:ascii="Times New Roman" w:hAnsi="Times New Roman" w:cs="Times New Roman"/>
          <w:sz w:val="24"/>
          <w:szCs w:val="24"/>
        </w:rPr>
        <w:t>соавторами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9A5FD8" w:rsidRPr="00BB1907">
        <w:rPr>
          <w:rFonts w:ascii="Times New Roman" w:hAnsi="Times New Roman" w:cs="Times New Roman"/>
          <w:sz w:val="24"/>
          <w:szCs w:val="24"/>
        </w:rPr>
        <w:t>советского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9A5FD8" w:rsidRPr="00BB1907">
        <w:rPr>
          <w:rFonts w:ascii="Times New Roman" w:hAnsi="Times New Roman" w:cs="Times New Roman"/>
          <w:sz w:val="24"/>
          <w:szCs w:val="24"/>
        </w:rPr>
        <w:t>проекта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9A5FD8" w:rsidRPr="00BB1907">
        <w:rPr>
          <w:rFonts w:ascii="Times New Roman" w:hAnsi="Times New Roman" w:cs="Times New Roman"/>
          <w:sz w:val="24"/>
          <w:szCs w:val="24"/>
        </w:rPr>
        <w:t>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9A5FD8" w:rsidRPr="00BB1907">
        <w:rPr>
          <w:rFonts w:ascii="Times New Roman" w:hAnsi="Times New Roman" w:cs="Times New Roman"/>
          <w:sz w:val="24"/>
          <w:szCs w:val="24"/>
        </w:rPr>
        <w:t>соавторами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9A5FD8" w:rsidRPr="00BB1907">
        <w:rPr>
          <w:rFonts w:ascii="Times New Roman" w:hAnsi="Times New Roman" w:cs="Times New Roman"/>
          <w:sz w:val="24"/>
          <w:szCs w:val="24"/>
        </w:rPr>
        <w:t>проекта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9A5FD8" w:rsidRPr="00BB1907">
        <w:rPr>
          <w:rFonts w:ascii="Times New Roman" w:hAnsi="Times New Roman" w:cs="Times New Roman"/>
          <w:sz w:val="24"/>
          <w:szCs w:val="24"/>
        </w:rPr>
        <w:t>совместного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9A5FD8" w:rsidRPr="00BB1907">
        <w:rPr>
          <w:rFonts w:ascii="Times New Roman" w:hAnsi="Times New Roman" w:cs="Times New Roman"/>
          <w:sz w:val="24"/>
          <w:szCs w:val="24"/>
        </w:rPr>
        <w:t>будущего</w:t>
      </w:r>
      <w:r w:rsidR="00105534" w:rsidRPr="00BB1907">
        <w:rPr>
          <w:rFonts w:ascii="Times New Roman" w:hAnsi="Times New Roman" w:cs="Times New Roman"/>
          <w:sz w:val="24"/>
          <w:szCs w:val="24"/>
        </w:rPr>
        <w:t>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105534" w:rsidRPr="00BB1907">
        <w:rPr>
          <w:rFonts w:ascii="Times New Roman" w:hAnsi="Times New Roman" w:cs="Times New Roman"/>
          <w:sz w:val="24"/>
          <w:szCs w:val="24"/>
        </w:rPr>
        <w:t>а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105534" w:rsidRPr="00BB1907">
        <w:rPr>
          <w:rFonts w:ascii="Times New Roman" w:hAnsi="Times New Roman" w:cs="Times New Roman"/>
          <w:sz w:val="24"/>
          <w:szCs w:val="24"/>
        </w:rPr>
        <w:t>Россия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6D2620" w:rsidRPr="00BB1907">
        <w:rPr>
          <w:rFonts w:ascii="Times New Roman" w:hAnsi="Times New Roman" w:cs="Times New Roman"/>
          <w:sz w:val="24"/>
          <w:szCs w:val="24"/>
        </w:rPr>
        <w:t>была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105534" w:rsidRPr="00BB1907">
        <w:rPr>
          <w:rFonts w:ascii="Times New Roman" w:hAnsi="Times New Roman" w:cs="Times New Roman"/>
          <w:sz w:val="24"/>
          <w:szCs w:val="24"/>
        </w:rPr>
        <w:t>«первая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105534" w:rsidRPr="00BB1907">
        <w:rPr>
          <w:rFonts w:ascii="Times New Roman" w:hAnsi="Times New Roman" w:cs="Times New Roman"/>
          <w:sz w:val="24"/>
          <w:szCs w:val="24"/>
        </w:rPr>
        <w:t>среди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105534" w:rsidRPr="00BB1907">
        <w:rPr>
          <w:rFonts w:ascii="Times New Roman" w:hAnsi="Times New Roman" w:cs="Times New Roman"/>
          <w:sz w:val="24"/>
          <w:szCs w:val="24"/>
        </w:rPr>
        <w:t>равных»</w:t>
      </w:r>
      <w:r w:rsidR="009A5FD8" w:rsidRPr="00BB1907">
        <w:rPr>
          <w:rFonts w:ascii="Times New Roman" w:hAnsi="Times New Roman" w:cs="Times New Roman"/>
          <w:sz w:val="24"/>
          <w:szCs w:val="24"/>
        </w:rPr>
        <w:t>.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В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рамках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9A5FD8" w:rsidRPr="00BB1907">
        <w:rPr>
          <w:rFonts w:ascii="Times New Roman" w:hAnsi="Times New Roman" w:cs="Times New Roman"/>
          <w:sz w:val="24"/>
          <w:szCs w:val="24"/>
        </w:rPr>
        <w:t>колониального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9A5FD8" w:rsidRPr="00BB1907">
        <w:rPr>
          <w:rFonts w:ascii="Times New Roman" w:hAnsi="Times New Roman" w:cs="Times New Roman"/>
          <w:sz w:val="24"/>
          <w:szCs w:val="24"/>
        </w:rPr>
        <w:t>дискурса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цивилизационная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роль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России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других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стран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как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соавторов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этого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дискурса,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не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прослеживается,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потому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что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целью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их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развития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становится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занятие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места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в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существующей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мировой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иерархии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рангов</w:t>
      </w:r>
      <w:r w:rsidR="005C0EAD" w:rsidRPr="00BB1907">
        <w:rPr>
          <w:rFonts w:ascii="Times New Roman" w:hAnsi="Times New Roman" w:cs="Times New Roman"/>
          <w:sz w:val="24"/>
          <w:szCs w:val="24"/>
        </w:rPr>
        <w:t>.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Их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«постколониальное»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развитие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предполагает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ориентацию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на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сегодняшнего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мирового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гегемона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(лидера),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неявно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воспроизводя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тот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же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колониальный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дискурс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в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новой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упаковке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«догоняющей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модернизации».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Через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стандарты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мышления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внедряются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зависимости,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которые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ведут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к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исчезновению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политической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субъектности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как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соавторов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проекта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совместного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будущего.</w:t>
      </w:r>
    </w:p>
    <w:p w:rsidR="0005389C" w:rsidRPr="00BB1907" w:rsidRDefault="0005389C" w:rsidP="00BB19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1907">
        <w:rPr>
          <w:rFonts w:ascii="Times New Roman" w:hAnsi="Times New Roman" w:cs="Times New Roman"/>
          <w:sz w:val="24"/>
          <w:szCs w:val="24"/>
        </w:rPr>
        <w:t>В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политическом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плане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Россия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начинает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отстаивать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свои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цивилизационные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интересы,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но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в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9A5FD8" w:rsidRPr="00BB1907">
        <w:rPr>
          <w:rFonts w:ascii="Times New Roman" w:hAnsi="Times New Roman" w:cs="Times New Roman"/>
          <w:sz w:val="24"/>
          <w:szCs w:val="24"/>
        </w:rPr>
        <w:t>информационном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пространстве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это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еще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предстоит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сделать.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Информационные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тексты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не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нейтральны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–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они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обладают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каузальной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мощью,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не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просто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предлага</w:t>
      </w:r>
      <w:r w:rsidR="001F0FA3" w:rsidRPr="00BB1907">
        <w:rPr>
          <w:rFonts w:ascii="Times New Roman" w:hAnsi="Times New Roman" w:cs="Times New Roman"/>
          <w:sz w:val="24"/>
          <w:szCs w:val="24"/>
        </w:rPr>
        <w:t>ют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смыслы,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A26E8D" w:rsidRPr="00BB1907">
        <w:rPr>
          <w:rFonts w:ascii="Times New Roman" w:hAnsi="Times New Roman" w:cs="Times New Roman"/>
          <w:sz w:val="24"/>
          <w:szCs w:val="24"/>
        </w:rPr>
        <w:t>а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воздейству</w:t>
      </w:r>
      <w:r w:rsidR="00A26E8D" w:rsidRPr="00BB1907">
        <w:rPr>
          <w:rFonts w:ascii="Times New Roman" w:hAnsi="Times New Roman" w:cs="Times New Roman"/>
          <w:sz w:val="24"/>
          <w:szCs w:val="24"/>
        </w:rPr>
        <w:t>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на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способы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мышления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строителей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будущего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мира</w:t>
      </w:r>
      <w:r w:rsidR="00A26E8D" w:rsidRPr="00BB1907">
        <w:rPr>
          <w:rFonts w:ascii="Times New Roman" w:hAnsi="Times New Roman" w:cs="Times New Roman"/>
          <w:sz w:val="24"/>
          <w:szCs w:val="24"/>
        </w:rPr>
        <w:t>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зада</w:t>
      </w:r>
      <w:r w:rsidR="00A26E8D" w:rsidRPr="00BB1907">
        <w:rPr>
          <w:rFonts w:ascii="Times New Roman" w:hAnsi="Times New Roman" w:cs="Times New Roman"/>
          <w:sz w:val="24"/>
          <w:szCs w:val="24"/>
        </w:rPr>
        <w:t>ют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сложность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их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инструментов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проектирования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будущего</w:t>
      </w:r>
      <w:r w:rsidR="005935B6" w:rsidRPr="00BB1907">
        <w:rPr>
          <w:rFonts w:ascii="Times New Roman" w:hAnsi="Times New Roman" w:cs="Times New Roman"/>
          <w:sz w:val="24"/>
          <w:szCs w:val="24"/>
        </w:rPr>
        <w:t>.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5935B6" w:rsidRPr="00BB1907">
        <w:rPr>
          <w:rFonts w:ascii="Times New Roman" w:hAnsi="Times New Roman" w:cs="Times New Roman"/>
          <w:sz w:val="24"/>
          <w:szCs w:val="24"/>
        </w:rPr>
        <w:t>Управление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5935B6" w:rsidRPr="00BB1907">
        <w:rPr>
          <w:rFonts w:ascii="Times New Roman" w:hAnsi="Times New Roman" w:cs="Times New Roman"/>
          <w:sz w:val="24"/>
          <w:szCs w:val="24"/>
        </w:rPr>
        <w:t>когнитивной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5935B6" w:rsidRPr="00BB1907">
        <w:rPr>
          <w:rFonts w:ascii="Times New Roman" w:hAnsi="Times New Roman" w:cs="Times New Roman"/>
          <w:sz w:val="24"/>
          <w:szCs w:val="24"/>
        </w:rPr>
        <w:t>сложностью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5935B6" w:rsidRPr="00BB1907">
        <w:rPr>
          <w:rFonts w:ascii="Times New Roman" w:hAnsi="Times New Roman" w:cs="Times New Roman"/>
          <w:sz w:val="24"/>
          <w:szCs w:val="24"/>
        </w:rPr>
        <w:t>текста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5935B6" w:rsidRPr="00BB1907">
        <w:rPr>
          <w:rFonts w:ascii="Times New Roman" w:hAnsi="Times New Roman" w:cs="Times New Roman"/>
          <w:sz w:val="24"/>
          <w:szCs w:val="24"/>
        </w:rPr>
        <w:t>(редукция/умножение)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5935B6" w:rsidRPr="00BB1907">
        <w:rPr>
          <w:rFonts w:ascii="Times New Roman" w:hAnsi="Times New Roman" w:cs="Times New Roman"/>
          <w:sz w:val="24"/>
          <w:szCs w:val="24"/>
        </w:rPr>
        <w:t>определяет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5935B6" w:rsidRPr="00BB1907">
        <w:rPr>
          <w:rFonts w:ascii="Times New Roman" w:hAnsi="Times New Roman" w:cs="Times New Roman"/>
          <w:sz w:val="24"/>
          <w:szCs w:val="24"/>
        </w:rPr>
        <w:t>доступный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5935B6" w:rsidRPr="00BB1907">
        <w:rPr>
          <w:rFonts w:ascii="Times New Roman" w:hAnsi="Times New Roman" w:cs="Times New Roman"/>
          <w:sz w:val="24"/>
          <w:szCs w:val="24"/>
        </w:rPr>
        <w:t>для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5935B6" w:rsidRPr="00BB1907">
        <w:rPr>
          <w:rFonts w:ascii="Times New Roman" w:hAnsi="Times New Roman" w:cs="Times New Roman"/>
          <w:sz w:val="24"/>
          <w:szCs w:val="24"/>
        </w:rPr>
        <w:t>участника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5935B6" w:rsidRPr="00BB1907">
        <w:rPr>
          <w:rFonts w:ascii="Times New Roman" w:hAnsi="Times New Roman" w:cs="Times New Roman"/>
          <w:sz w:val="24"/>
          <w:szCs w:val="24"/>
        </w:rPr>
        <w:t>коммуникации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5935B6" w:rsidRPr="00BB1907">
        <w:rPr>
          <w:rFonts w:ascii="Times New Roman" w:hAnsi="Times New Roman" w:cs="Times New Roman"/>
          <w:sz w:val="24"/>
          <w:szCs w:val="24"/>
        </w:rPr>
        <w:t>когнитивный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5935B6" w:rsidRPr="00BB1907">
        <w:rPr>
          <w:rFonts w:ascii="Times New Roman" w:hAnsi="Times New Roman" w:cs="Times New Roman"/>
          <w:sz w:val="24"/>
          <w:szCs w:val="24"/>
        </w:rPr>
        <w:t>инструментарий,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5935B6" w:rsidRPr="00BB1907">
        <w:rPr>
          <w:rFonts w:ascii="Times New Roman" w:hAnsi="Times New Roman" w:cs="Times New Roman"/>
          <w:sz w:val="24"/>
          <w:szCs w:val="24"/>
        </w:rPr>
        <w:t>что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5935B6" w:rsidRPr="00BB1907">
        <w:rPr>
          <w:rFonts w:ascii="Times New Roman" w:hAnsi="Times New Roman" w:cs="Times New Roman"/>
          <w:sz w:val="24"/>
          <w:szCs w:val="24"/>
        </w:rPr>
        <w:t>задаёт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5935B6" w:rsidRPr="00BB1907">
        <w:rPr>
          <w:rFonts w:ascii="Times New Roman" w:hAnsi="Times New Roman" w:cs="Times New Roman"/>
          <w:sz w:val="24"/>
          <w:szCs w:val="24"/>
        </w:rPr>
        <w:t>рамки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5935B6" w:rsidRPr="00BB1907">
        <w:rPr>
          <w:rFonts w:ascii="Times New Roman" w:hAnsi="Times New Roman" w:cs="Times New Roman"/>
          <w:sz w:val="24"/>
          <w:szCs w:val="24"/>
        </w:rPr>
        <w:t>его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5935B6" w:rsidRPr="00BB1907">
        <w:rPr>
          <w:rFonts w:ascii="Times New Roman" w:hAnsi="Times New Roman" w:cs="Times New Roman"/>
          <w:sz w:val="24"/>
          <w:szCs w:val="24"/>
        </w:rPr>
        <w:t>способности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5935B6" w:rsidRPr="00BB1907">
        <w:rPr>
          <w:rFonts w:ascii="Times New Roman" w:hAnsi="Times New Roman" w:cs="Times New Roman"/>
          <w:sz w:val="24"/>
          <w:szCs w:val="24"/>
        </w:rPr>
        <w:t>к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5935B6" w:rsidRPr="00BB1907">
        <w:rPr>
          <w:rFonts w:ascii="Times New Roman" w:hAnsi="Times New Roman" w:cs="Times New Roman"/>
          <w:sz w:val="24"/>
          <w:szCs w:val="24"/>
        </w:rPr>
        <w:t>реконструкции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5935B6" w:rsidRPr="00BB1907">
        <w:rPr>
          <w:rFonts w:ascii="Times New Roman" w:hAnsi="Times New Roman" w:cs="Times New Roman"/>
          <w:sz w:val="24"/>
          <w:szCs w:val="24"/>
        </w:rPr>
        <w:t>метадискурса,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5935B6" w:rsidRPr="00BB1907">
        <w:rPr>
          <w:rFonts w:ascii="Times New Roman" w:hAnsi="Times New Roman" w:cs="Times New Roman"/>
          <w:sz w:val="24"/>
          <w:szCs w:val="24"/>
        </w:rPr>
        <w:t>и,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5935B6" w:rsidRPr="00BB1907">
        <w:rPr>
          <w:rFonts w:ascii="Times New Roman" w:hAnsi="Times New Roman" w:cs="Times New Roman"/>
          <w:sz w:val="24"/>
          <w:szCs w:val="24"/>
        </w:rPr>
        <w:t>как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5935B6" w:rsidRPr="00BB1907">
        <w:rPr>
          <w:rFonts w:ascii="Times New Roman" w:hAnsi="Times New Roman" w:cs="Times New Roman"/>
          <w:sz w:val="24"/>
          <w:szCs w:val="24"/>
        </w:rPr>
        <w:t>следствие,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5935B6" w:rsidRPr="00BB1907">
        <w:rPr>
          <w:rFonts w:ascii="Times New Roman" w:hAnsi="Times New Roman" w:cs="Times New Roman"/>
          <w:sz w:val="24"/>
          <w:szCs w:val="24"/>
        </w:rPr>
        <w:t>его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5935B6" w:rsidRPr="00BB1907">
        <w:rPr>
          <w:rFonts w:ascii="Times New Roman" w:hAnsi="Times New Roman" w:cs="Times New Roman"/>
          <w:sz w:val="24"/>
          <w:szCs w:val="24"/>
        </w:rPr>
        <w:t>роль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5935B6" w:rsidRPr="00BB1907">
        <w:rPr>
          <w:rFonts w:ascii="Times New Roman" w:hAnsi="Times New Roman" w:cs="Times New Roman"/>
          <w:sz w:val="24"/>
          <w:szCs w:val="24"/>
        </w:rPr>
        <w:t>(объект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5935B6" w:rsidRPr="00BB1907">
        <w:rPr>
          <w:rFonts w:ascii="Times New Roman" w:hAnsi="Times New Roman" w:cs="Times New Roman"/>
          <w:sz w:val="24"/>
          <w:szCs w:val="24"/>
        </w:rPr>
        <w:t>управления,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5935B6" w:rsidRPr="00BB1907">
        <w:rPr>
          <w:rFonts w:ascii="Times New Roman" w:hAnsi="Times New Roman" w:cs="Times New Roman"/>
          <w:sz w:val="24"/>
          <w:szCs w:val="24"/>
        </w:rPr>
        <w:t>соавтор)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5935B6" w:rsidRPr="00BB1907">
        <w:rPr>
          <w:rFonts w:ascii="Times New Roman" w:hAnsi="Times New Roman" w:cs="Times New Roman"/>
          <w:sz w:val="24"/>
          <w:szCs w:val="24"/>
        </w:rPr>
        <w:t>в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5935B6" w:rsidRPr="00BB1907">
        <w:rPr>
          <w:rFonts w:ascii="Times New Roman" w:hAnsi="Times New Roman" w:cs="Times New Roman"/>
          <w:sz w:val="24"/>
          <w:szCs w:val="24"/>
        </w:rPr>
        <w:t>построении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5935B6" w:rsidRPr="00BB1907">
        <w:rPr>
          <w:rFonts w:ascii="Times New Roman" w:hAnsi="Times New Roman" w:cs="Times New Roman"/>
          <w:sz w:val="24"/>
          <w:szCs w:val="24"/>
        </w:rPr>
        <w:t>совместного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5935B6" w:rsidRPr="00BB1907">
        <w:rPr>
          <w:rFonts w:ascii="Times New Roman" w:hAnsi="Times New Roman" w:cs="Times New Roman"/>
          <w:sz w:val="24"/>
          <w:szCs w:val="24"/>
        </w:rPr>
        <w:t>будущего.</w:t>
      </w:r>
    </w:p>
    <w:p w:rsidR="0005389C" w:rsidRPr="000C5C06" w:rsidRDefault="0005389C" w:rsidP="00BB190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0C5C06">
        <w:rPr>
          <w:rFonts w:ascii="Times New Roman" w:hAnsi="Times New Roman" w:cs="Times New Roman"/>
          <w:b/>
          <w:iCs/>
          <w:sz w:val="24"/>
          <w:szCs w:val="24"/>
        </w:rPr>
        <w:t>Социальные</w:t>
      </w:r>
      <w:r w:rsidR="00BB1907" w:rsidRPr="000C5C06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0C5C06">
        <w:rPr>
          <w:rFonts w:ascii="Times New Roman" w:hAnsi="Times New Roman" w:cs="Times New Roman"/>
          <w:b/>
          <w:iCs/>
          <w:sz w:val="24"/>
          <w:szCs w:val="24"/>
        </w:rPr>
        <w:t>технологии</w:t>
      </w:r>
      <w:r w:rsidR="00BB1907" w:rsidRPr="000C5C06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0C5C06">
        <w:rPr>
          <w:rFonts w:ascii="Times New Roman" w:hAnsi="Times New Roman" w:cs="Times New Roman"/>
          <w:b/>
          <w:iCs/>
          <w:sz w:val="24"/>
          <w:szCs w:val="24"/>
        </w:rPr>
        <w:t>продвижения</w:t>
      </w:r>
      <w:r w:rsidR="00BB1907" w:rsidRPr="000C5C06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0C5C06">
        <w:rPr>
          <w:rFonts w:ascii="Times New Roman" w:hAnsi="Times New Roman" w:cs="Times New Roman"/>
          <w:b/>
          <w:iCs/>
          <w:sz w:val="24"/>
          <w:szCs w:val="24"/>
        </w:rPr>
        <w:t>дискурса</w:t>
      </w:r>
    </w:p>
    <w:p w:rsidR="0005389C" w:rsidRPr="00BB1907" w:rsidRDefault="0005389C" w:rsidP="00BB19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1907">
        <w:rPr>
          <w:rFonts w:ascii="Times New Roman" w:hAnsi="Times New Roman" w:cs="Times New Roman"/>
          <w:sz w:val="24"/>
          <w:szCs w:val="24"/>
        </w:rPr>
        <w:t>Система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образования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(школы,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вузы,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наука)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не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только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снабжает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знаниями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мире,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но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программирует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дискурс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индивидуальных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субъектов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как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инструмент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проектирования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совместного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будущего.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В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зрелом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возрасте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помимо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личностного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жизненного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опыта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дополнительные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знания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субъекты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получают,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погружаясь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в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информационное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пространство,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что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приводит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к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трансформации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дискурса.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Господствующий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дискурс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в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привычных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источниках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информации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(СМИ,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включающие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в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себя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социальные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сети,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C5C06">
        <w:rPr>
          <w:rFonts w:ascii="Times New Roman" w:hAnsi="Times New Roman" w:cs="Times New Roman"/>
          <w:sz w:val="24"/>
          <w:szCs w:val="24"/>
        </w:rPr>
        <w:t>И</w:t>
      </w:r>
      <w:r w:rsidRPr="00BB1907">
        <w:rPr>
          <w:rFonts w:ascii="Times New Roman" w:hAnsi="Times New Roman" w:cs="Times New Roman"/>
          <w:sz w:val="24"/>
          <w:szCs w:val="24"/>
        </w:rPr>
        <w:t>нтернет-сообщества,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онлайн-платформы),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может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становит</w:t>
      </w:r>
      <w:r w:rsidR="000C5C06">
        <w:rPr>
          <w:rFonts w:ascii="Times New Roman" w:hAnsi="Times New Roman" w:cs="Times New Roman"/>
          <w:sz w:val="24"/>
          <w:szCs w:val="24"/>
        </w:rPr>
        <w:t>ь</w:t>
      </w:r>
      <w:r w:rsidRPr="00BB1907">
        <w:rPr>
          <w:rFonts w:ascii="Times New Roman" w:hAnsi="Times New Roman" w:cs="Times New Roman"/>
          <w:sz w:val="24"/>
          <w:szCs w:val="24"/>
        </w:rPr>
        <w:t>ся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привлекательным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для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отдельных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потребителей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информации,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формируя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социальную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идентичность,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которая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может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не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совпадать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нормативной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для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этого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общества.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Появляется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альтернативный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контур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управления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вместо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официального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государственного.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Если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государство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не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управляет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информационным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пространством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в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нем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существуют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неконтролируемые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области,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то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ими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управляют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другие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субъекты,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не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всегда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заинтересованные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в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существовании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этого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государства.</w:t>
      </w:r>
    </w:p>
    <w:p w:rsidR="0005389C" w:rsidRPr="00BB1907" w:rsidRDefault="0005389C" w:rsidP="00BB19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1907">
        <w:rPr>
          <w:rFonts w:ascii="Times New Roman" w:hAnsi="Times New Roman" w:cs="Times New Roman"/>
          <w:sz w:val="24"/>
          <w:szCs w:val="24"/>
        </w:rPr>
        <w:t>Социальные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технологии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продвижения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дискурса,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образованием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неправительственных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некоммерческих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организаций,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финансируемых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из-за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рубежа,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могут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нести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в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себе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угрозу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не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только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для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метадискурса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культуры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общества,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но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для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государства.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Под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внешне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«нейтральным,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социально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полезным»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дискурсом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формируются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сети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влияния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их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содержателей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готовятся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группы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«прирученных»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субъектов,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чье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сознание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отформатировано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на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абсолютизацию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своих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взглядов,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к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которым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они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«самостоятельно»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пришли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(хотя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прошли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грантовый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отбор,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где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у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организаторов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была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возможность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выбирать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наиболее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активных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эгоцентричных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индивидов).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Они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уверенностью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в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правоте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своей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позиции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борются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за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«всеобщие,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универсальные»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ценности,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но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которые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находятся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в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повестке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зарубежных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политических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субъектов,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не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предусматривающих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возможности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альтернативных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подходов.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При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этом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выступают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против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социального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каркаса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общества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–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государства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его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структур,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продвигающих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дискурс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культуры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своего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общества.</w:t>
      </w:r>
    </w:p>
    <w:p w:rsidR="00CD2AA9" w:rsidRPr="000C5C06" w:rsidRDefault="00CD2AA9" w:rsidP="00BB190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0C5C06">
        <w:rPr>
          <w:rFonts w:ascii="Times New Roman" w:hAnsi="Times New Roman" w:cs="Times New Roman"/>
          <w:b/>
          <w:iCs/>
          <w:sz w:val="24"/>
          <w:szCs w:val="24"/>
        </w:rPr>
        <w:t>Заключение</w:t>
      </w:r>
    </w:p>
    <w:p w:rsidR="00A66634" w:rsidRPr="00BB1907" w:rsidRDefault="005935B6" w:rsidP="00BB19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1907">
        <w:rPr>
          <w:rFonts w:ascii="Times New Roman" w:hAnsi="Times New Roman" w:cs="Times New Roman"/>
          <w:sz w:val="24"/>
          <w:szCs w:val="24"/>
        </w:rPr>
        <w:t>В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информационном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обществе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цивилизационные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взаимодействия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предполагают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участие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в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них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не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только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специальных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подразделений,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но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широких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слоёв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общества.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Виртуальные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сетевые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сообщества,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будучи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рассредоточенными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децентрализованными,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C5C06">
        <w:rPr>
          <w:rFonts w:ascii="Times New Roman" w:hAnsi="Times New Roman" w:cs="Times New Roman"/>
          <w:sz w:val="24"/>
          <w:szCs w:val="24"/>
        </w:rPr>
        <w:t>являются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скрытыми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агентами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продвижения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внешне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привлекательных,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«простых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понятных»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дискурсов.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Легкость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создания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новых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сообществ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затрудняет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контроль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над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сетевыми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структурами.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Во-первых,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это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требует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значительных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ресурсов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как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финансовых,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так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организационных,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во-вторых,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формируется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ответная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реакция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на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действия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другой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стороны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в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духе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бихевиоризма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(стимул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–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реакция),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а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не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делается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упор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на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саморазвитие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на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собственной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базе.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Изоляция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от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коммуникации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носителями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других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дискурсов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C5C06">
        <w:rPr>
          <w:rFonts w:ascii="Times New Roman" w:hAnsi="Times New Roman" w:cs="Times New Roman"/>
          <w:sz w:val="24"/>
          <w:szCs w:val="24"/>
        </w:rPr>
        <w:t xml:space="preserve">– </w:t>
      </w:r>
      <w:r w:rsidRPr="00BB1907">
        <w:rPr>
          <w:rFonts w:ascii="Times New Roman" w:hAnsi="Times New Roman" w:cs="Times New Roman"/>
          <w:sz w:val="24"/>
          <w:szCs w:val="24"/>
        </w:rPr>
        <w:t>тоже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не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выход,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поскольку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ограничивается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потенциал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саморазвития.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CD2AA9" w:rsidRPr="00BB1907">
        <w:rPr>
          <w:rFonts w:ascii="Times New Roman" w:hAnsi="Times New Roman" w:cs="Times New Roman"/>
          <w:sz w:val="24"/>
          <w:szCs w:val="24"/>
        </w:rPr>
        <w:t>В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CD2AA9" w:rsidRPr="00BB1907">
        <w:rPr>
          <w:rFonts w:ascii="Times New Roman" w:hAnsi="Times New Roman" w:cs="Times New Roman"/>
          <w:sz w:val="24"/>
          <w:szCs w:val="24"/>
        </w:rPr>
        <w:t>условиях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CD2AA9" w:rsidRPr="00BB1907">
        <w:rPr>
          <w:rFonts w:ascii="Times New Roman" w:hAnsi="Times New Roman" w:cs="Times New Roman"/>
          <w:sz w:val="24"/>
          <w:szCs w:val="24"/>
        </w:rPr>
        <w:t>гибридных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CD2AA9" w:rsidRPr="00BB1907">
        <w:rPr>
          <w:rFonts w:ascii="Times New Roman" w:hAnsi="Times New Roman" w:cs="Times New Roman"/>
          <w:sz w:val="24"/>
          <w:szCs w:val="24"/>
        </w:rPr>
        <w:t>войн,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CD2AA9" w:rsidRPr="00BB1907">
        <w:rPr>
          <w:rFonts w:ascii="Times New Roman" w:hAnsi="Times New Roman" w:cs="Times New Roman"/>
          <w:sz w:val="24"/>
          <w:szCs w:val="24"/>
        </w:rPr>
        <w:t>в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CD2AA9" w:rsidRPr="00BB1907">
        <w:rPr>
          <w:rFonts w:ascii="Times New Roman" w:hAnsi="Times New Roman" w:cs="Times New Roman"/>
          <w:sz w:val="24"/>
          <w:szCs w:val="24"/>
        </w:rPr>
        <w:t>которых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CD2AA9" w:rsidRPr="00BB1907">
        <w:rPr>
          <w:rFonts w:ascii="Times New Roman" w:hAnsi="Times New Roman" w:cs="Times New Roman"/>
          <w:sz w:val="24"/>
          <w:szCs w:val="24"/>
        </w:rPr>
        <w:t>мишенью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CD2AA9" w:rsidRPr="00BB1907">
        <w:rPr>
          <w:rFonts w:ascii="Times New Roman" w:hAnsi="Times New Roman" w:cs="Times New Roman"/>
          <w:sz w:val="24"/>
          <w:szCs w:val="24"/>
        </w:rPr>
        <w:t>становится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CD2AA9" w:rsidRPr="00BB1907">
        <w:rPr>
          <w:rFonts w:ascii="Times New Roman" w:hAnsi="Times New Roman" w:cs="Times New Roman"/>
          <w:sz w:val="24"/>
          <w:szCs w:val="24"/>
        </w:rPr>
        <w:t>способность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CD2AA9" w:rsidRPr="00BB1907">
        <w:rPr>
          <w:rFonts w:ascii="Times New Roman" w:hAnsi="Times New Roman" w:cs="Times New Roman"/>
          <w:sz w:val="24"/>
          <w:szCs w:val="24"/>
        </w:rPr>
        <w:t>общества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CD2AA9" w:rsidRPr="00BB1907">
        <w:rPr>
          <w:rFonts w:ascii="Times New Roman" w:hAnsi="Times New Roman" w:cs="Times New Roman"/>
          <w:sz w:val="24"/>
          <w:szCs w:val="24"/>
        </w:rPr>
        <w:t>к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CD2AA9" w:rsidRPr="00BB1907">
        <w:rPr>
          <w:rFonts w:ascii="Times New Roman" w:hAnsi="Times New Roman" w:cs="Times New Roman"/>
          <w:sz w:val="24"/>
          <w:szCs w:val="24"/>
        </w:rPr>
        <w:t>проектированию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CD2AA9" w:rsidRPr="00BB1907">
        <w:rPr>
          <w:rFonts w:ascii="Times New Roman" w:hAnsi="Times New Roman" w:cs="Times New Roman"/>
          <w:sz w:val="24"/>
          <w:szCs w:val="24"/>
        </w:rPr>
        <w:t>своего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CD2AA9" w:rsidRPr="00BB1907">
        <w:rPr>
          <w:rFonts w:ascii="Times New Roman" w:hAnsi="Times New Roman" w:cs="Times New Roman"/>
          <w:sz w:val="24"/>
          <w:szCs w:val="24"/>
        </w:rPr>
        <w:t>будущего,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CD2AA9" w:rsidRPr="00BB1907">
        <w:rPr>
          <w:rFonts w:ascii="Times New Roman" w:hAnsi="Times New Roman" w:cs="Times New Roman"/>
          <w:sz w:val="24"/>
          <w:szCs w:val="24"/>
        </w:rPr>
        <w:t>развитие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CD2AA9" w:rsidRPr="00BB1907">
        <w:rPr>
          <w:rFonts w:ascii="Times New Roman" w:hAnsi="Times New Roman" w:cs="Times New Roman"/>
          <w:sz w:val="24"/>
          <w:szCs w:val="24"/>
        </w:rPr>
        <w:t>метакогнитивных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CD2AA9" w:rsidRPr="00BB1907">
        <w:rPr>
          <w:rFonts w:ascii="Times New Roman" w:hAnsi="Times New Roman" w:cs="Times New Roman"/>
          <w:sz w:val="24"/>
          <w:szCs w:val="24"/>
        </w:rPr>
        <w:t>навыков,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CD2AA9" w:rsidRPr="00BB1907">
        <w:rPr>
          <w:rFonts w:ascii="Times New Roman" w:hAnsi="Times New Roman" w:cs="Times New Roman"/>
          <w:sz w:val="24"/>
          <w:szCs w:val="24"/>
        </w:rPr>
        <w:t>позволяющих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CD2AA9" w:rsidRPr="00BB1907">
        <w:rPr>
          <w:rFonts w:ascii="Times New Roman" w:hAnsi="Times New Roman" w:cs="Times New Roman"/>
          <w:sz w:val="24"/>
          <w:szCs w:val="24"/>
        </w:rPr>
        <w:t>распознавать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CD2AA9" w:rsidRPr="00BB1907">
        <w:rPr>
          <w:rFonts w:ascii="Times New Roman" w:hAnsi="Times New Roman" w:cs="Times New Roman"/>
          <w:sz w:val="24"/>
          <w:szCs w:val="24"/>
        </w:rPr>
        <w:t>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CD2AA9" w:rsidRPr="00BB1907">
        <w:rPr>
          <w:rFonts w:ascii="Times New Roman" w:hAnsi="Times New Roman" w:cs="Times New Roman"/>
          <w:sz w:val="24"/>
          <w:szCs w:val="24"/>
        </w:rPr>
        <w:t>реконструировать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CD2AA9" w:rsidRPr="00BB1907">
        <w:rPr>
          <w:rFonts w:ascii="Times New Roman" w:hAnsi="Times New Roman" w:cs="Times New Roman"/>
          <w:sz w:val="24"/>
          <w:szCs w:val="24"/>
        </w:rPr>
        <w:t>чужие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CD2AA9" w:rsidRPr="00BB1907">
        <w:rPr>
          <w:rFonts w:ascii="Times New Roman" w:hAnsi="Times New Roman" w:cs="Times New Roman"/>
          <w:sz w:val="24"/>
          <w:szCs w:val="24"/>
        </w:rPr>
        <w:t>метадискурсы,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CD2AA9" w:rsidRPr="00BB1907">
        <w:rPr>
          <w:rFonts w:ascii="Times New Roman" w:hAnsi="Times New Roman" w:cs="Times New Roman"/>
          <w:sz w:val="24"/>
          <w:szCs w:val="24"/>
        </w:rPr>
        <w:t>несущие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CD2AA9" w:rsidRPr="00BB1907">
        <w:rPr>
          <w:rFonts w:ascii="Times New Roman" w:hAnsi="Times New Roman" w:cs="Times New Roman"/>
          <w:sz w:val="24"/>
          <w:szCs w:val="24"/>
        </w:rPr>
        <w:t>угрозу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CD2AA9" w:rsidRPr="00BB1907">
        <w:rPr>
          <w:rFonts w:ascii="Times New Roman" w:hAnsi="Times New Roman" w:cs="Times New Roman"/>
          <w:sz w:val="24"/>
          <w:szCs w:val="24"/>
        </w:rPr>
        <w:t>собственной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CD2AA9" w:rsidRPr="00BB1907">
        <w:rPr>
          <w:rFonts w:ascii="Times New Roman" w:hAnsi="Times New Roman" w:cs="Times New Roman"/>
          <w:sz w:val="24"/>
          <w:szCs w:val="24"/>
        </w:rPr>
        <w:t>культуре,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CD2AA9" w:rsidRPr="00BB1907">
        <w:rPr>
          <w:rFonts w:ascii="Times New Roman" w:hAnsi="Times New Roman" w:cs="Times New Roman"/>
          <w:sz w:val="24"/>
          <w:szCs w:val="24"/>
        </w:rPr>
        <w:t>превращается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CD2AA9" w:rsidRPr="00BB1907">
        <w:rPr>
          <w:rFonts w:ascii="Times New Roman" w:hAnsi="Times New Roman" w:cs="Times New Roman"/>
          <w:sz w:val="24"/>
          <w:szCs w:val="24"/>
        </w:rPr>
        <w:t>из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CD2AA9" w:rsidRPr="00BB1907">
        <w:rPr>
          <w:rFonts w:ascii="Times New Roman" w:hAnsi="Times New Roman" w:cs="Times New Roman"/>
          <w:sz w:val="24"/>
          <w:szCs w:val="24"/>
        </w:rPr>
        <w:t>образовательной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CD2AA9" w:rsidRPr="00BB1907">
        <w:rPr>
          <w:rFonts w:ascii="Times New Roman" w:hAnsi="Times New Roman" w:cs="Times New Roman"/>
          <w:sz w:val="24"/>
          <w:szCs w:val="24"/>
        </w:rPr>
        <w:t>задачи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CD2AA9" w:rsidRPr="00BB1907">
        <w:rPr>
          <w:rFonts w:ascii="Times New Roman" w:hAnsi="Times New Roman" w:cs="Times New Roman"/>
          <w:sz w:val="24"/>
          <w:szCs w:val="24"/>
        </w:rPr>
        <w:t>в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CD2AA9" w:rsidRPr="00BB1907">
        <w:rPr>
          <w:rFonts w:ascii="Times New Roman" w:hAnsi="Times New Roman" w:cs="Times New Roman"/>
          <w:sz w:val="24"/>
          <w:szCs w:val="24"/>
        </w:rPr>
        <w:t>вопрос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CD2AA9" w:rsidRPr="00BB1907">
        <w:rPr>
          <w:rFonts w:ascii="Times New Roman" w:hAnsi="Times New Roman" w:cs="Times New Roman"/>
          <w:sz w:val="24"/>
          <w:szCs w:val="24"/>
        </w:rPr>
        <w:t>цивилизационной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CD2AA9" w:rsidRPr="00BB1907">
        <w:rPr>
          <w:rFonts w:ascii="Times New Roman" w:hAnsi="Times New Roman" w:cs="Times New Roman"/>
          <w:sz w:val="24"/>
          <w:szCs w:val="24"/>
        </w:rPr>
        <w:t>безопасности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CD2AA9" w:rsidRPr="00BB1907">
        <w:rPr>
          <w:rFonts w:ascii="Times New Roman" w:hAnsi="Times New Roman" w:cs="Times New Roman"/>
          <w:sz w:val="24"/>
          <w:szCs w:val="24"/>
        </w:rPr>
        <w:t>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CD2AA9" w:rsidRPr="00BB1907">
        <w:rPr>
          <w:rFonts w:ascii="Times New Roman" w:hAnsi="Times New Roman" w:cs="Times New Roman"/>
          <w:sz w:val="24"/>
          <w:szCs w:val="24"/>
        </w:rPr>
        <w:t>сохранения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CD2AA9" w:rsidRPr="00BB1907">
        <w:rPr>
          <w:rFonts w:ascii="Times New Roman" w:hAnsi="Times New Roman" w:cs="Times New Roman"/>
          <w:sz w:val="24"/>
          <w:szCs w:val="24"/>
        </w:rPr>
        <w:t>субъектности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CD2AA9" w:rsidRPr="00BB1907">
        <w:rPr>
          <w:rFonts w:ascii="Times New Roman" w:hAnsi="Times New Roman" w:cs="Times New Roman"/>
          <w:sz w:val="24"/>
          <w:szCs w:val="24"/>
        </w:rPr>
        <w:t>страны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CD2AA9" w:rsidRPr="00BB1907">
        <w:rPr>
          <w:rFonts w:ascii="Times New Roman" w:hAnsi="Times New Roman" w:cs="Times New Roman"/>
          <w:sz w:val="24"/>
          <w:szCs w:val="24"/>
        </w:rPr>
        <w:t>как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CD2AA9" w:rsidRPr="00BB1907">
        <w:rPr>
          <w:rFonts w:ascii="Times New Roman" w:hAnsi="Times New Roman" w:cs="Times New Roman"/>
          <w:sz w:val="24"/>
          <w:szCs w:val="24"/>
        </w:rPr>
        <w:t>соавтора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CD2AA9" w:rsidRPr="00BB1907">
        <w:rPr>
          <w:rFonts w:ascii="Times New Roman" w:hAnsi="Times New Roman" w:cs="Times New Roman"/>
          <w:sz w:val="24"/>
          <w:szCs w:val="24"/>
        </w:rPr>
        <w:t>глобализации.</w:t>
      </w:r>
    </w:p>
    <w:p w:rsidR="00A66634" w:rsidRPr="00BB1907" w:rsidRDefault="00A66634" w:rsidP="00BB19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1907">
        <w:rPr>
          <w:rFonts w:ascii="Times New Roman" w:hAnsi="Times New Roman" w:cs="Times New Roman"/>
          <w:sz w:val="24"/>
          <w:szCs w:val="24"/>
        </w:rPr>
        <w:t>Любая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информация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развивает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способность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мыслить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в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иной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системе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координат,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если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у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реципиентов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сформировано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умение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выходить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в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метакультурную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позицию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за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пределы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имеющегося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у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них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дискурса,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что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способствует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их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саморазвитию.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F21C6C" w:rsidRPr="00BB1907">
        <w:rPr>
          <w:rFonts w:ascii="Times New Roman" w:hAnsi="Times New Roman" w:cs="Times New Roman"/>
          <w:sz w:val="24"/>
          <w:szCs w:val="24"/>
        </w:rPr>
        <w:t>В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F21C6C" w:rsidRPr="00BB1907">
        <w:rPr>
          <w:rFonts w:ascii="Times New Roman" w:hAnsi="Times New Roman" w:cs="Times New Roman"/>
          <w:sz w:val="24"/>
          <w:szCs w:val="24"/>
        </w:rPr>
        <w:t>век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F21C6C" w:rsidRPr="00BB1907">
        <w:rPr>
          <w:rFonts w:ascii="Times New Roman" w:hAnsi="Times New Roman" w:cs="Times New Roman"/>
          <w:sz w:val="24"/>
          <w:szCs w:val="24"/>
        </w:rPr>
        <w:t>информации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F21C6C" w:rsidRPr="00BB1907">
        <w:rPr>
          <w:rFonts w:ascii="Times New Roman" w:hAnsi="Times New Roman" w:cs="Times New Roman"/>
          <w:sz w:val="24"/>
          <w:szCs w:val="24"/>
        </w:rPr>
        <w:t>с</w:t>
      </w:r>
      <w:r w:rsidRPr="00BB1907">
        <w:rPr>
          <w:rFonts w:ascii="Times New Roman" w:hAnsi="Times New Roman" w:cs="Times New Roman"/>
          <w:sz w:val="24"/>
          <w:szCs w:val="24"/>
        </w:rPr>
        <w:t>овершенствование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когнитивных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навыков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работы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информацией,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включая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социальную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компетентность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метакогнитивные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навыки,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наряду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управлением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информационным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пространством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подтверждением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качества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дискурса,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становится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основным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ресурсом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продвижения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собственного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Pr="00BB1907">
        <w:rPr>
          <w:rFonts w:ascii="Times New Roman" w:hAnsi="Times New Roman" w:cs="Times New Roman"/>
          <w:sz w:val="24"/>
          <w:szCs w:val="24"/>
        </w:rPr>
        <w:t>дискурса.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C06E8" w:rsidRPr="00BB1907">
        <w:rPr>
          <w:rFonts w:ascii="Times New Roman" w:hAnsi="Times New Roman" w:cs="Times New Roman"/>
          <w:sz w:val="24"/>
          <w:szCs w:val="24"/>
        </w:rPr>
        <w:t>Утверждение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C06E8" w:rsidRPr="00BB1907">
        <w:rPr>
          <w:rFonts w:ascii="Times New Roman" w:hAnsi="Times New Roman" w:cs="Times New Roman"/>
          <w:sz w:val="24"/>
          <w:szCs w:val="24"/>
        </w:rPr>
        <w:t>суверенитета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C06E8" w:rsidRPr="00BB1907">
        <w:rPr>
          <w:rFonts w:ascii="Times New Roman" w:hAnsi="Times New Roman" w:cs="Times New Roman"/>
          <w:sz w:val="24"/>
          <w:szCs w:val="24"/>
        </w:rPr>
        <w:t>предполагает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C06E8" w:rsidRPr="00BB1907">
        <w:rPr>
          <w:rFonts w:ascii="Times New Roman" w:hAnsi="Times New Roman" w:cs="Times New Roman"/>
          <w:sz w:val="24"/>
          <w:szCs w:val="24"/>
        </w:rPr>
        <w:t>восстановление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C06E8" w:rsidRPr="00BB1907">
        <w:rPr>
          <w:rFonts w:ascii="Times New Roman" w:hAnsi="Times New Roman" w:cs="Times New Roman"/>
          <w:sz w:val="24"/>
          <w:szCs w:val="24"/>
        </w:rPr>
        <w:t>самоидентификации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C06E8" w:rsidRPr="00BB1907">
        <w:rPr>
          <w:rFonts w:ascii="Times New Roman" w:hAnsi="Times New Roman" w:cs="Times New Roman"/>
          <w:sz w:val="24"/>
          <w:szCs w:val="24"/>
        </w:rPr>
        <w:t>российской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C06E8" w:rsidRPr="00BB1907">
        <w:rPr>
          <w:rFonts w:ascii="Times New Roman" w:hAnsi="Times New Roman" w:cs="Times New Roman"/>
          <w:sz w:val="24"/>
          <w:szCs w:val="24"/>
        </w:rPr>
        <w:t>цивилизации,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C06E8" w:rsidRPr="00BB1907">
        <w:rPr>
          <w:rFonts w:ascii="Times New Roman" w:hAnsi="Times New Roman" w:cs="Times New Roman"/>
          <w:sz w:val="24"/>
          <w:szCs w:val="24"/>
        </w:rPr>
        <w:t>что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C06E8" w:rsidRPr="00BB1907">
        <w:rPr>
          <w:rFonts w:ascii="Times New Roman" w:hAnsi="Times New Roman" w:cs="Times New Roman"/>
          <w:sz w:val="24"/>
          <w:szCs w:val="24"/>
        </w:rPr>
        <w:t>предусматривает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C06E8" w:rsidRPr="00BB1907">
        <w:rPr>
          <w:rFonts w:ascii="Times New Roman" w:hAnsi="Times New Roman" w:cs="Times New Roman"/>
          <w:sz w:val="24"/>
          <w:szCs w:val="24"/>
        </w:rPr>
        <w:t>рефлексию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C06E8" w:rsidRPr="00BB1907">
        <w:rPr>
          <w:rFonts w:ascii="Times New Roman" w:hAnsi="Times New Roman" w:cs="Times New Roman"/>
          <w:sz w:val="24"/>
          <w:szCs w:val="24"/>
        </w:rPr>
        <w:t>своей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C06E8" w:rsidRPr="00BB1907">
        <w:rPr>
          <w:rFonts w:ascii="Times New Roman" w:hAnsi="Times New Roman" w:cs="Times New Roman"/>
          <w:sz w:val="24"/>
          <w:szCs w:val="24"/>
        </w:rPr>
        <w:t>роли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C06E8" w:rsidRPr="00BB1907">
        <w:rPr>
          <w:rFonts w:ascii="Times New Roman" w:hAnsi="Times New Roman" w:cs="Times New Roman"/>
          <w:sz w:val="24"/>
          <w:szCs w:val="24"/>
        </w:rPr>
        <w:t>в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C06E8" w:rsidRPr="00BB1907">
        <w:rPr>
          <w:rFonts w:ascii="Times New Roman" w:hAnsi="Times New Roman" w:cs="Times New Roman"/>
          <w:sz w:val="24"/>
          <w:szCs w:val="24"/>
        </w:rPr>
        <w:t>качестве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C06E8" w:rsidRPr="00BB1907">
        <w:rPr>
          <w:rFonts w:ascii="Times New Roman" w:hAnsi="Times New Roman" w:cs="Times New Roman"/>
          <w:sz w:val="24"/>
          <w:szCs w:val="24"/>
        </w:rPr>
        <w:t>полноправного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C06E8" w:rsidRPr="00BB1907">
        <w:rPr>
          <w:rFonts w:ascii="Times New Roman" w:hAnsi="Times New Roman" w:cs="Times New Roman"/>
          <w:sz w:val="24"/>
          <w:szCs w:val="24"/>
        </w:rPr>
        <w:t>соавтора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C06E8" w:rsidRPr="00BB1907">
        <w:rPr>
          <w:rFonts w:ascii="Times New Roman" w:hAnsi="Times New Roman" w:cs="Times New Roman"/>
          <w:sz w:val="24"/>
          <w:szCs w:val="24"/>
        </w:rPr>
        <w:t>проекта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C06E8" w:rsidRPr="00BB1907">
        <w:rPr>
          <w:rFonts w:ascii="Times New Roman" w:hAnsi="Times New Roman" w:cs="Times New Roman"/>
          <w:sz w:val="24"/>
          <w:szCs w:val="24"/>
        </w:rPr>
        <w:t>совместного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C06E8" w:rsidRPr="00BB1907">
        <w:rPr>
          <w:rFonts w:ascii="Times New Roman" w:hAnsi="Times New Roman" w:cs="Times New Roman"/>
          <w:sz w:val="24"/>
          <w:szCs w:val="24"/>
        </w:rPr>
        <w:t>будущего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C06E8" w:rsidRPr="00BB1907">
        <w:rPr>
          <w:rFonts w:ascii="Times New Roman" w:hAnsi="Times New Roman" w:cs="Times New Roman"/>
          <w:sz w:val="24"/>
          <w:szCs w:val="24"/>
        </w:rPr>
        <w:t>всего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C06E8" w:rsidRPr="00BB1907">
        <w:rPr>
          <w:rFonts w:ascii="Times New Roman" w:hAnsi="Times New Roman" w:cs="Times New Roman"/>
          <w:sz w:val="24"/>
          <w:szCs w:val="24"/>
        </w:rPr>
        <w:t>человечества,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C06E8" w:rsidRPr="00BB1907">
        <w:rPr>
          <w:rFonts w:ascii="Times New Roman" w:hAnsi="Times New Roman" w:cs="Times New Roman"/>
          <w:sz w:val="24"/>
          <w:szCs w:val="24"/>
        </w:rPr>
        <w:t>который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C06E8" w:rsidRPr="00BB1907">
        <w:rPr>
          <w:rFonts w:ascii="Times New Roman" w:hAnsi="Times New Roman" w:cs="Times New Roman"/>
          <w:sz w:val="24"/>
          <w:szCs w:val="24"/>
        </w:rPr>
        <w:t>опирается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C06E8" w:rsidRPr="00BB1907">
        <w:rPr>
          <w:rFonts w:ascii="Times New Roman" w:hAnsi="Times New Roman" w:cs="Times New Roman"/>
          <w:sz w:val="24"/>
          <w:szCs w:val="24"/>
        </w:rPr>
        <w:t>на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C06E8" w:rsidRPr="00BB1907">
        <w:rPr>
          <w:rFonts w:ascii="Times New Roman" w:hAnsi="Times New Roman" w:cs="Times New Roman"/>
          <w:sz w:val="24"/>
          <w:szCs w:val="24"/>
        </w:rPr>
        <w:t>метадискурс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C06E8" w:rsidRPr="00BB1907">
        <w:rPr>
          <w:rFonts w:ascii="Times New Roman" w:hAnsi="Times New Roman" w:cs="Times New Roman"/>
          <w:sz w:val="24"/>
          <w:szCs w:val="24"/>
        </w:rPr>
        <w:t>своей</w:t>
      </w:r>
      <w:r w:rsidR="00BB1907">
        <w:rPr>
          <w:rFonts w:ascii="Times New Roman" w:hAnsi="Times New Roman" w:cs="Times New Roman"/>
          <w:sz w:val="24"/>
          <w:szCs w:val="24"/>
        </w:rPr>
        <w:t xml:space="preserve"> </w:t>
      </w:r>
      <w:r w:rsidR="000C06E8" w:rsidRPr="00BB1907">
        <w:rPr>
          <w:rFonts w:ascii="Times New Roman" w:hAnsi="Times New Roman" w:cs="Times New Roman"/>
          <w:sz w:val="24"/>
          <w:szCs w:val="24"/>
        </w:rPr>
        <w:t>культуры.</w:t>
      </w:r>
    </w:p>
    <w:sectPr w:rsidR="00A66634" w:rsidRPr="00BB1907" w:rsidSect="00BB1907">
      <w:headerReference w:type="default" r:id="rId8"/>
      <w:footerReference w:type="default" r:id="rId9"/>
      <w:pgSz w:w="11906" w:h="16838" w:code="9"/>
      <w:pgMar w:top="1134" w:right="1418" w:bottom="1134" w:left="1418" w:header="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1907" w:rsidRDefault="00BB1907" w:rsidP="00692C7E">
      <w:pPr>
        <w:spacing w:after="0" w:line="240" w:lineRule="auto"/>
      </w:pPr>
      <w:r>
        <w:separator/>
      </w:r>
    </w:p>
  </w:endnote>
  <w:endnote w:type="continuationSeparator" w:id="0">
    <w:p w:rsidR="00BB1907" w:rsidRDefault="00BB1907" w:rsidP="0069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3554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B1907" w:rsidRPr="00BB1907" w:rsidRDefault="00BB1907" w:rsidP="00BB1907">
        <w:pPr>
          <w:pStyle w:val="a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B190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B190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B190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B1165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BB190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1907" w:rsidRDefault="00BB1907" w:rsidP="00692C7E">
      <w:pPr>
        <w:spacing w:after="0" w:line="240" w:lineRule="auto"/>
      </w:pPr>
      <w:r>
        <w:separator/>
      </w:r>
    </w:p>
  </w:footnote>
  <w:footnote w:type="continuationSeparator" w:id="0">
    <w:p w:rsidR="00BB1907" w:rsidRDefault="00BB1907" w:rsidP="00692C7E">
      <w:pPr>
        <w:spacing w:after="0" w:line="240" w:lineRule="auto"/>
      </w:pPr>
      <w:r>
        <w:continuationSeparator/>
      </w:r>
    </w:p>
  </w:footnote>
  <w:footnote w:id="1">
    <w:p w:rsidR="00BB1907" w:rsidRPr="00BB1907" w:rsidRDefault="00BB1907" w:rsidP="00BB1907">
      <w:pPr>
        <w:pStyle w:val="af2"/>
        <w:ind w:firstLine="709"/>
        <w:jc w:val="both"/>
        <w:rPr>
          <w:rFonts w:ascii="Times New Roman" w:hAnsi="Times New Roman" w:cs="Times New Roman"/>
        </w:rPr>
      </w:pPr>
      <w:r w:rsidRPr="00BB1907">
        <w:rPr>
          <w:rStyle w:val="af4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BB1907">
        <w:rPr>
          <w:rFonts w:ascii="Times New Roman" w:hAnsi="Times New Roman" w:cs="Times New Roman"/>
          <w:i/>
        </w:rPr>
        <w:t>Барт Р.</w:t>
      </w:r>
      <w:r>
        <w:rPr>
          <w:rFonts w:ascii="Times New Roman" w:hAnsi="Times New Roman" w:cs="Times New Roman"/>
        </w:rPr>
        <w:t xml:space="preserve"> </w:t>
      </w:r>
      <w:r w:rsidRPr="00BB1907">
        <w:rPr>
          <w:rFonts w:ascii="Times New Roman" w:hAnsi="Times New Roman" w:cs="Times New Roman"/>
        </w:rPr>
        <w:t>Удовольствие</w:t>
      </w:r>
      <w:r>
        <w:rPr>
          <w:rFonts w:ascii="Times New Roman" w:hAnsi="Times New Roman" w:cs="Times New Roman"/>
        </w:rPr>
        <w:t xml:space="preserve"> </w:t>
      </w:r>
      <w:r w:rsidRPr="00BB1907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 w:rsidRPr="00BB1907">
        <w:rPr>
          <w:rFonts w:ascii="Times New Roman" w:hAnsi="Times New Roman" w:cs="Times New Roman"/>
        </w:rPr>
        <w:t>текста.</w:t>
      </w:r>
      <w:r>
        <w:rPr>
          <w:rFonts w:ascii="Times New Roman" w:hAnsi="Times New Roman" w:cs="Times New Roman"/>
        </w:rPr>
        <w:t xml:space="preserve"> – </w:t>
      </w:r>
      <w:r w:rsidRPr="00BB1907">
        <w:rPr>
          <w:rFonts w:ascii="Times New Roman" w:hAnsi="Times New Roman" w:cs="Times New Roman"/>
        </w:rPr>
        <w:t>М.:</w:t>
      </w:r>
      <w:r>
        <w:rPr>
          <w:rFonts w:ascii="Times New Roman" w:hAnsi="Times New Roman" w:cs="Times New Roman"/>
        </w:rPr>
        <w:t xml:space="preserve"> </w:t>
      </w:r>
      <w:r w:rsidRPr="00BB1907">
        <w:rPr>
          <w:rFonts w:ascii="Times New Roman" w:hAnsi="Times New Roman" w:cs="Times New Roman"/>
        </w:rPr>
        <w:t>Ad</w:t>
      </w:r>
      <w:r>
        <w:rPr>
          <w:rFonts w:ascii="Times New Roman" w:hAnsi="Times New Roman" w:cs="Times New Roman"/>
        </w:rPr>
        <w:t xml:space="preserve"> </w:t>
      </w:r>
      <w:r w:rsidRPr="00BB1907">
        <w:rPr>
          <w:rFonts w:ascii="Times New Roman" w:hAnsi="Times New Roman" w:cs="Times New Roman"/>
        </w:rPr>
        <w:t>Marginem,</w:t>
      </w:r>
      <w:r>
        <w:rPr>
          <w:rFonts w:ascii="Times New Roman" w:hAnsi="Times New Roman" w:cs="Times New Roman"/>
        </w:rPr>
        <w:t xml:space="preserve"> </w:t>
      </w:r>
      <w:r w:rsidRPr="00BB1907">
        <w:rPr>
          <w:rFonts w:ascii="Times New Roman" w:hAnsi="Times New Roman" w:cs="Times New Roman"/>
        </w:rPr>
        <w:t>2025</w:t>
      </w:r>
      <w:r>
        <w:rPr>
          <w:rFonts w:ascii="Times New Roman" w:hAnsi="Times New Roman" w:cs="Times New Roman"/>
        </w:rPr>
        <w:t xml:space="preserve">; </w:t>
      </w:r>
      <w:r w:rsidRPr="00BB1907">
        <w:rPr>
          <w:rFonts w:ascii="Times New Roman" w:hAnsi="Times New Roman" w:cs="Times New Roman"/>
          <w:i/>
        </w:rPr>
        <w:t>Деррида Ж.</w:t>
      </w:r>
      <w:r>
        <w:rPr>
          <w:rFonts w:ascii="Times New Roman" w:hAnsi="Times New Roman" w:cs="Times New Roman"/>
        </w:rPr>
        <w:t xml:space="preserve"> </w:t>
      </w:r>
      <w:r w:rsidRPr="00BB1907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 </w:t>
      </w:r>
      <w:r w:rsidRPr="00BB1907">
        <w:rPr>
          <w:rFonts w:ascii="Times New Roman" w:hAnsi="Times New Roman" w:cs="Times New Roman"/>
        </w:rPr>
        <w:t>грамматологии.</w:t>
      </w:r>
      <w:r>
        <w:rPr>
          <w:rFonts w:ascii="Times New Roman" w:hAnsi="Times New Roman" w:cs="Times New Roman"/>
        </w:rPr>
        <w:t xml:space="preserve"> – </w:t>
      </w:r>
      <w:r w:rsidRPr="00BB1907">
        <w:rPr>
          <w:rFonts w:ascii="Times New Roman" w:hAnsi="Times New Roman" w:cs="Times New Roman"/>
        </w:rPr>
        <w:t>М.:</w:t>
      </w:r>
      <w:r>
        <w:rPr>
          <w:rFonts w:ascii="Times New Roman" w:hAnsi="Times New Roman" w:cs="Times New Roman"/>
        </w:rPr>
        <w:t xml:space="preserve"> </w:t>
      </w:r>
      <w:r w:rsidRPr="00BB1907">
        <w:rPr>
          <w:rFonts w:ascii="Times New Roman" w:hAnsi="Times New Roman" w:cs="Times New Roman"/>
        </w:rPr>
        <w:t>Ad</w:t>
      </w:r>
      <w:r>
        <w:rPr>
          <w:rFonts w:ascii="Times New Roman" w:hAnsi="Times New Roman" w:cs="Times New Roman"/>
        </w:rPr>
        <w:t xml:space="preserve"> </w:t>
      </w:r>
      <w:r w:rsidRPr="00BB1907">
        <w:rPr>
          <w:rFonts w:ascii="Times New Roman" w:hAnsi="Times New Roman" w:cs="Times New Roman"/>
        </w:rPr>
        <w:t>Marginem,</w:t>
      </w:r>
      <w:r>
        <w:rPr>
          <w:rFonts w:ascii="Times New Roman" w:hAnsi="Times New Roman" w:cs="Times New Roman"/>
        </w:rPr>
        <w:t xml:space="preserve"> </w:t>
      </w:r>
      <w:r w:rsidRPr="00BB1907">
        <w:rPr>
          <w:rFonts w:ascii="Times New Roman" w:hAnsi="Times New Roman" w:cs="Times New Roman"/>
        </w:rPr>
        <w:t>2000</w:t>
      </w:r>
      <w:r>
        <w:rPr>
          <w:rFonts w:ascii="Times New Roman" w:hAnsi="Times New Roman" w:cs="Times New Roman"/>
        </w:rPr>
        <w:t xml:space="preserve">; </w:t>
      </w:r>
      <w:r w:rsidRPr="00BB1907">
        <w:rPr>
          <w:rFonts w:ascii="Times New Roman" w:hAnsi="Times New Roman" w:cs="Times New Roman"/>
          <w:i/>
        </w:rPr>
        <w:t>Плющ А.Н</w:t>
      </w:r>
      <w:r w:rsidRPr="00BB190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BB1907">
        <w:rPr>
          <w:rFonts w:ascii="Times New Roman" w:hAnsi="Times New Roman" w:cs="Times New Roman"/>
        </w:rPr>
        <w:t>Познание</w:t>
      </w:r>
      <w:r>
        <w:rPr>
          <w:rFonts w:ascii="Times New Roman" w:hAnsi="Times New Roman" w:cs="Times New Roman"/>
        </w:rPr>
        <w:t xml:space="preserve"> </w:t>
      </w:r>
      <w:r w:rsidRPr="00BB1907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BB1907">
        <w:rPr>
          <w:rFonts w:ascii="Times New Roman" w:hAnsi="Times New Roman" w:cs="Times New Roman"/>
        </w:rPr>
        <w:t>контексте</w:t>
      </w:r>
      <w:r>
        <w:rPr>
          <w:rFonts w:ascii="Times New Roman" w:hAnsi="Times New Roman" w:cs="Times New Roman"/>
        </w:rPr>
        <w:t xml:space="preserve"> </w:t>
      </w:r>
      <w:r w:rsidRPr="00BB1907">
        <w:rPr>
          <w:rFonts w:ascii="Times New Roman" w:hAnsi="Times New Roman" w:cs="Times New Roman"/>
        </w:rPr>
        <w:t>методологии</w:t>
      </w:r>
      <w:r>
        <w:rPr>
          <w:rFonts w:ascii="Times New Roman" w:hAnsi="Times New Roman" w:cs="Times New Roman"/>
        </w:rPr>
        <w:t xml:space="preserve"> </w:t>
      </w:r>
      <w:r w:rsidRPr="00BB1907">
        <w:rPr>
          <w:rFonts w:ascii="Times New Roman" w:hAnsi="Times New Roman" w:cs="Times New Roman"/>
        </w:rPr>
        <w:t>саморазвития</w:t>
      </w:r>
      <w:r>
        <w:rPr>
          <w:rFonts w:ascii="Times New Roman" w:hAnsi="Times New Roman" w:cs="Times New Roman"/>
        </w:rPr>
        <w:t xml:space="preserve"> // </w:t>
      </w:r>
      <w:r w:rsidRPr="00BB1907">
        <w:rPr>
          <w:rFonts w:ascii="Times New Roman" w:hAnsi="Times New Roman" w:cs="Times New Roman"/>
        </w:rPr>
        <w:t>Философия</w:t>
      </w:r>
      <w:r>
        <w:rPr>
          <w:rFonts w:ascii="Times New Roman" w:hAnsi="Times New Roman" w:cs="Times New Roman"/>
        </w:rPr>
        <w:t xml:space="preserve"> </w:t>
      </w:r>
      <w:r w:rsidRPr="00BB1907">
        <w:rPr>
          <w:rFonts w:ascii="Times New Roman" w:hAnsi="Times New Roman" w:cs="Times New Roman"/>
        </w:rPr>
        <w:t>науки</w:t>
      </w:r>
      <w:r>
        <w:rPr>
          <w:rFonts w:ascii="Times New Roman" w:hAnsi="Times New Roman" w:cs="Times New Roman"/>
        </w:rPr>
        <w:t xml:space="preserve"> </w:t>
      </w:r>
      <w:r w:rsidRPr="00BB1907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BB1907">
        <w:rPr>
          <w:rFonts w:ascii="Times New Roman" w:hAnsi="Times New Roman" w:cs="Times New Roman"/>
        </w:rPr>
        <w:t>техники.</w:t>
      </w:r>
      <w:r>
        <w:rPr>
          <w:rFonts w:ascii="Times New Roman" w:hAnsi="Times New Roman" w:cs="Times New Roman"/>
        </w:rPr>
        <w:t xml:space="preserve"> – </w:t>
      </w:r>
      <w:r w:rsidRPr="00BB1907">
        <w:rPr>
          <w:rFonts w:ascii="Times New Roman" w:hAnsi="Times New Roman" w:cs="Times New Roman"/>
        </w:rPr>
        <w:t>2025.</w:t>
      </w:r>
      <w:r>
        <w:rPr>
          <w:rFonts w:ascii="Times New Roman" w:hAnsi="Times New Roman" w:cs="Times New Roman"/>
        </w:rPr>
        <w:t xml:space="preserve"> – </w:t>
      </w:r>
      <w:r w:rsidRPr="00BB1907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. </w:t>
      </w:r>
      <w:r w:rsidRPr="00BB1907"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 xml:space="preserve">, </w:t>
      </w:r>
      <w:r w:rsidRPr="00BB190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BB1907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 – </w:t>
      </w:r>
      <w:r w:rsidRPr="00BB1907">
        <w:rPr>
          <w:rFonts w:ascii="Times New Roman" w:hAnsi="Times New Roman" w:cs="Times New Roman"/>
        </w:rPr>
        <w:t>С.</w:t>
      </w:r>
      <w:r>
        <w:rPr>
          <w:rFonts w:ascii="Times New Roman" w:hAnsi="Times New Roman" w:cs="Times New Roman"/>
        </w:rPr>
        <w:t xml:space="preserve"> </w:t>
      </w:r>
      <w:r w:rsidRPr="00BB1907">
        <w:rPr>
          <w:rFonts w:ascii="Times New Roman" w:hAnsi="Times New Roman" w:cs="Times New Roman"/>
        </w:rPr>
        <w:t>82-96</w:t>
      </w:r>
      <w:r>
        <w:rPr>
          <w:rFonts w:ascii="Times New Roman" w:hAnsi="Times New Roman" w:cs="Times New Roman"/>
        </w:rPr>
        <w:t xml:space="preserve">; </w:t>
      </w:r>
      <w:r w:rsidRPr="00BB1907">
        <w:rPr>
          <w:rFonts w:ascii="Times New Roman" w:hAnsi="Times New Roman" w:cs="Times New Roman"/>
          <w:i/>
        </w:rPr>
        <w:t>Рикер П.</w:t>
      </w:r>
      <w:r>
        <w:rPr>
          <w:rFonts w:ascii="Times New Roman" w:hAnsi="Times New Roman" w:cs="Times New Roman"/>
        </w:rPr>
        <w:t xml:space="preserve"> </w:t>
      </w:r>
      <w:r w:rsidRPr="00BB1907">
        <w:rPr>
          <w:rFonts w:ascii="Times New Roman" w:hAnsi="Times New Roman" w:cs="Times New Roman"/>
        </w:rPr>
        <w:t>Конфликт</w:t>
      </w:r>
      <w:r>
        <w:rPr>
          <w:rFonts w:ascii="Times New Roman" w:hAnsi="Times New Roman" w:cs="Times New Roman"/>
        </w:rPr>
        <w:t xml:space="preserve"> </w:t>
      </w:r>
      <w:r w:rsidRPr="00BB1907">
        <w:rPr>
          <w:rFonts w:ascii="Times New Roman" w:hAnsi="Times New Roman" w:cs="Times New Roman"/>
        </w:rPr>
        <w:t>интерпретаций.</w:t>
      </w:r>
      <w:r>
        <w:rPr>
          <w:rFonts w:ascii="Times New Roman" w:hAnsi="Times New Roman" w:cs="Times New Roman"/>
        </w:rPr>
        <w:t xml:space="preserve"> </w:t>
      </w:r>
      <w:r w:rsidRPr="00BB1907">
        <w:rPr>
          <w:rFonts w:ascii="Times New Roman" w:hAnsi="Times New Roman" w:cs="Times New Roman"/>
        </w:rPr>
        <w:t>Очерки</w:t>
      </w:r>
      <w:r>
        <w:rPr>
          <w:rFonts w:ascii="Times New Roman" w:hAnsi="Times New Roman" w:cs="Times New Roman"/>
        </w:rPr>
        <w:t xml:space="preserve"> </w:t>
      </w:r>
      <w:r w:rsidRPr="00BB1907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 </w:t>
      </w:r>
      <w:r w:rsidRPr="00BB1907">
        <w:rPr>
          <w:rFonts w:ascii="Times New Roman" w:hAnsi="Times New Roman" w:cs="Times New Roman"/>
        </w:rPr>
        <w:t>герменевтике.</w:t>
      </w:r>
      <w:r>
        <w:rPr>
          <w:rFonts w:ascii="Times New Roman" w:hAnsi="Times New Roman" w:cs="Times New Roman"/>
        </w:rPr>
        <w:t xml:space="preserve"> – </w:t>
      </w:r>
      <w:r w:rsidRPr="00BB1907">
        <w:rPr>
          <w:rFonts w:ascii="Times New Roman" w:hAnsi="Times New Roman" w:cs="Times New Roman"/>
        </w:rPr>
        <w:t>М.:</w:t>
      </w:r>
      <w:r>
        <w:rPr>
          <w:rFonts w:ascii="Times New Roman" w:hAnsi="Times New Roman" w:cs="Times New Roman"/>
        </w:rPr>
        <w:t xml:space="preserve"> </w:t>
      </w:r>
      <w:r w:rsidRPr="00BB1907">
        <w:rPr>
          <w:rFonts w:ascii="Times New Roman" w:hAnsi="Times New Roman" w:cs="Times New Roman"/>
        </w:rPr>
        <w:t>Академический</w:t>
      </w:r>
      <w:r>
        <w:rPr>
          <w:rFonts w:ascii="Times New Roman" w:hAnsi="Times New Roman" w:cs="Times New Roman"/>
        </w:rPr>
        <w:t xml:space="preserve"> </w:t>
      </w:r>
      <w:r w:rsidRPr="00BB1907">
        <w:rPr>
          <w:rFonts w:ascii="Times New Roman" w:hAnsi="Times New Roman" w:cs="Times New Roman"/>
        </w:rPr>
        <w:t>Проект,</w:t>
      </w:r>
      <w:r>
        <w:rPr>
          <w:rFonts w:ascii="Times New Roman" w:hAnsi="Times New Roman" w:cs="Times New Roman"/>
        </w:rPr>
        <w:t xml:space="preserve"> </w:t>
      </w:r>
      <w:r w:rsidRPr="00BB1907">
        <w:rPr>
          <w:rFonts w:ascii="Times New Roman" w:hAnsi="Times New Roman" w:cs="Times New Roman"/>
        </w:rPr>
        <w:t>2008.</w:t>
      </w:r>
    </w:p>
  </w:footnote>
  <w:footnote w:id="2">
    <w:p w:rsidR="00BB1907" w:rsidRPr="00BB1907" w:rsidRDefault="00BB1907" w:rsidP="00BB1907">
      <w:pPr>
        <w:pStyle w:val="af2"/>
        <w:ind w:firstLine="709"/>
        <w:jc w:val="both"/>
        <w:rPr>
          <w:rFonts w:ascii="Times New Roman" w:hAnsi="Times New Roman" w:cs="Times New Roman"/>
        </w:rPr>
      </w:pPr>
      <w:r w:rsidRPr="00BB1907">
        <w:rPr>
          <w:rStyle w:val="af4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62116E">
        <w:rPr>
          <w:rFonts w:ascii="Times New Roman" w:hAnsi="Times New Roman" w:cs="Times New Roman"/>
          <w:i/>
        </w:rPr>
        <w:t>Ячин С.Е.</w:t>
      </w:r>
      <w:r>
        <w:rPr>
          <w:rFonts w:ascii="Times New Roman" w:hAnsi="Times New Roman" w:cs="Times New Roman"/>
        </w:rPr>
        <w:t xml:space="preserve"> </w:t>
      </w:r>
      <w:r w:rsidRPr="00BB1907">
        <w:rPr>
          <w:rFonts w:ascii="Times New Roman" w:hAnsi="Times New Roman" w:cs="Times New Roman"/>
        </w:rPr>
        <w:t>Состояние</w:t>
      </w:r>
      <w:r>
        <w:rPr>
          <w:rFonts w:ascii="Times New Roman" w:hAnsi="Times New Roman" w:cs="Times New Roman"/>
        </w:rPr>
        <w:t xml:space="preserve"> </w:t>
      </w:r>
      <w:r w:rsidRPr="00BB1907">
        <w:rPr>
          <w:rFonts w:ascii="Times New Roman" w:hAnsi="Times New Roman" w:cs="Times New Roman"/>
        </w:rPr>
        <w:t>метакультуры.</w:t>
      </w:r>
      <w:r>
        <w:rPr>
          <w:rFonts w:ascii="Times New Roman" w:hAnsi="Times New Roman" w:cs="Times New Roman"/>
        </w:rPr>
        <w:t xml:space="preserve"> </w:t>
      </w:r>
      <w:r w:rsidR="0062116E">
        <w:rPr>
          <w:rFonts w:ascii="Times New Roman" w:hAnsi="Times New Roman" w:cs="Times New Roman"/>
        </w:rPr>
        <w:t xml:space="preserve">– </w:t>
      </w:r>
      <w:r w:rsidRPr="00BB1907">
        <w:rPr>
          <w:rFonts w:ascii="Times New Roman" w:hAnsi="Times New Roman" w:cs="Times New Roman"/>
        </w:rPr>
        <w:t>Владивосток:</w:t>
      </w:r>
      <w:r>
        <w:rPr>
          <w:rFonts w:ascii="Times New Roman" w:hAnsi="Times New Roman" w:cs="Times New Roman"/>
        </w:rPr>
        <w:t xml:space="preserve"> </w:t>
      </w:r>
      <w:r w:rsidRPr="00BB1907">
        <w:rPr>
          <w:rFonts w:ascii="Times New Roman" w:hAnsi="Times New Roman" w:cs="Times New Roman"/>
        </w:rPr>
        <w:t>Дальнаука,</w:t>
      </w:r>
      <w:r>
        <w:rPr>
          <w:rFonts w:ascii="Times New Roman" w:hAnsi="Times New Roman" w:cs="Times New Roman"/>
        </w:rPr>
        <w:t xml:space="preserve"> </w:t>
      </w:r>
      <w:r w:rsidRPr="00BB1907">
        <w:rPr>
          <w:rFonts w:ascii="Times New Roman" w:hAnsi="Times New Roman" w:cs="Times New Roman"/>
        </w:rPr>
        <w:t>2010.</w:t>
      </w:r>
    </w:p>
  </w:footnote>
  <w:footnote w:id="3">
    <w:p w:rsidR="00BB1907" w:rsidRPr="00BB1907" w:rsidRDefault="00BB1907" w:rsidP="00BB1907">
      <w:pPr>
        <w:pStyle w:val="af2"/>
        <w:ind w:firstLine="709"/>
        <w:jc w:val="both"/>
        <w:rPr>
          <w:rFonts w:ascii="Times New Roman" w:hAnsi="Times New Roman" w:cs="Times New Roman"/>
        </w:rPr>
      </w:pPr>
      <w:r w:rsidRPr="00BB1907">
        <w:rPr>
          <w:rStyle w:val="af4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62116E">
        <w:rPr>
          <w:rFonts w:ascii="Times New Roman" w:hAnsi="Times New Roman" w:cs="Times New Roman"/>
          <w:i/>
        </w:rPr>
        <w:t xml:space="preserve">Дейк </w:t>
      </w:r>
      <w:r w:rsidR="0062116E" w:rsidRPr="0062116E">
        <w:rPr>
          <w:rFonts w:ascii="Times New Roman" w:hAnsi="Times New Roman" w:cs="Times New Roman"/>
          <w:i/>
        </w:rPr>
        <w:t xml:space="preserve">Т.А. </w:t>
      </w:r>
      <w:r w:rsidRPr="0062116E">
        <w:rPr>
          <w:rFonts w:ascii="Times New Roman" w:hAnsi="Times New Roman" w:cs="Times New Roman"/>
          <w:i/>
        </w:rPr>
        <w:t>ван</w:t>
      </w:r>
      <w:r w:rsidR="0062116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BB1907">
        <w:rPr>
          <w:rFonts w:ascii="Times New Roman" w:hAnsi="Times New Roman" w:cs="Times New Roman"/>
        </w:rPr>
        <w:t>Дискурс</w:t>
      </w:r>
      <w:r>
        <w:rPr>
          <w:rFonts w:ascii="Times New Roman" w:hAnsi="Times New Roman" w:cs="Times New Roman"/>
        </w:rPr>
        <w:t xml:space="preserve"> </w:t>
      </w:r>
      <w:r w:rsidRPr="00BB1907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BB1907">
        <w:rPr>
          <w:rFonts w:ascii="Times New Roman" w:hAnsi="Times New Roman" w:cs="Times New Roman"/>
        </w:rPr>
        <w:t>власть:</w:t>
      </w:r>
      <w:r>
        <w:rPr>
          <w:rFonts w:ascii="Times New Roman" w:hAnsi="Times New Roman" w:cs="Times New Roman"/>
        </w:rPr>
        <w:t xml:space="preserve"> </w:t>
      </w:r>
      <w:r w:rsidRPr="00BB1907">
        <w:rPr>
          <w:rFonts w:ascii="Times New Roman" w:hAnsi="Times New Roman" w:cs="Times New Roman"/>
        </w:rPr>
        <w:t>Репрезентация</w:t>
      </w:r>
      <w:r>
        <w:rPr>
          <w:rFonts w:ascii="Times New Roman" w:hAnsi="Times New Roman" w:cs="Times New Roman"/>
        </w:rPr>
        <w:t xml:space="preserve"> </w:t>
      </w:r>
      <w:r w:rsidRPr="00BB1907">
        <w:rPr>
          <w:rFonts w:ascii="Times New Roman" w:hAnsi="Times New Roman" w:cs="Times New Roman"/>
        </w:rPr>
        <w:t>доминирования</w:t>
      </w:r>
      <w:r>
        <w:rPr>
          <w:rFonts w:ascii="Times New Roman" w:hAnsi="Times New Roman" w:cs="Times New Roman"/>
        </w:rPr>
        <w:t xml:space="preserve"> </w:t>
      </w:r>
      <w:r w:rsidRPr="00BB1907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BB1907">
        <w:rPr>
          <w:rFonts w:ascii="Times New Roman" w:hAnsi="Times New Roman" w:cs="Times New Roman"/>
        </w:rPr>
        <w:t>языке</w:t>
      </w:r>
      <w:r>
        <w:rPr>
          <w:rFonts w:ascii="Times New Roman" w:hAnsi="Times New Roman" w:cs="Times New Roman"/>
        </w:rPr>
        <w:t xml:space="preserve"> </w:t>
      </w:r>
      <w:r w:rsidRPr="00BB1907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BB1907">
        <w:rPr>
          <w:rFonts w:ascii="Times New Roman" w:hAnsi="Times New Roman" w:cs="Times New Roman"/>
        </w:rPr>
        <w:t>коммуникации.</w:t>
      </w:r>
      <w:r>
        <w:rPr>
          <w:rFonts w:ascii="Times New Roman" w:hAnsi="Times New Roman" w:cs="Times New Roman"/>
        </w:rPr>
        <w:t xml:space="preserve"> </w:t>
      </w:r>
      <w:r w:rsidR="0062116E">
        <w:rPr>
          <w:rFonts w:ascii="Times New Roman" w:hAnsi="Times New Roman" w:cs="Times New Roman"/>
        </w:rPr>
        <w:t xml:space="preserve">– </w:t>
      </w:r>
      <w:r w:rsidRPr="00BB1907">
        <w:rPr>
          <w:rFonts w:ascii="Times New Roman" w:hAnsi="Times New Roman" w:cs="Times New Roman"/>
        </w:rPr>
        <w:t>М.:</w:t>
      </w:r>
      <w:r>
        <w:rPr>
          <w:rFonts w:ascii="Times New Roman" w:hAnsi="Times New Roman" w:cs="Times New Roman"/>
        </w:rPr>
        <w:t xml:space="preserve"> </w:t>
      </w:r>
      <w:r w:rsidRPr="00BB1907">
        <w:rPr>
          <w:rFonts w:ascii="Times New Roman" w:hAnsi="Times New Roman" w:cs="Times New Roman"/>
        </w:rPr>
        <w:t>Книжный</w:t>
      </w:r>
      <w:r>
        <w:rPr>
          <w:rFonts w:ascii="Times New Roman" w:hAnsi="Times New Roman" w:cs="Times New Roman"/>
        </w:rPr>
        <w:t xml:space="preserve"> </w:t>
      </w:r>
      <w:r w:rsidRPr="00BB1907">
        <w:rPr>
          <w:rFonts w:ascii="Times New Roman" w:hAnsi="Times New Roman" w:cs="Times New Roman"/>
        </w:rPr>
        <w:t>дом</w:t>
      </w:r>
      <w:r>
        <w:rPr>
          <w:rFonts w:ascii="Times New Roman" w:hAnsi="Times New Roman" w:cs="Times New Roman"/>
        </w:rPr>
        <w:t xml:space="preserve"> </w:t>
      </w:r>
      <w:r w:rsidRPr="00BB1907">
        <w:rPr>
          <w:rFonts w:ascii="Times New Roman" w:hAnsi="Times New Roman" w:cs="Times New Roman"/>
        </w:rPr>
        <w:t>«ЛИБРОКОМ»,</w:t>
      </w:r>
      <w:r>
        <w:rPr>
          <w:rFonts w:ascii="Times New Roman" w:hAnsi="Times New Roman" w:cs="Times New Roman"/>
        </w:rPr>
        <w:t xml:space="preserve"> </w:t>
      </w:r>
      <w:r w:rsidRPr="00BB1907">
        <w:rPr>
          <w:rFonts w:ascii="Times New Roman" w:hAnsi="Times New Roman" w:cs="Times New Roman"/>
        </w:rPr>
        <w:t>2013.</w:t>
      </w:r>
      <w:r>
        <w:rPr>
          <w:rFonts w:ascii="Times New Roman" w:hAnsi="Times New Roman" w:cs="Times New Roman"/>
        </w:rPr>
        <w:t xml:space="preserve"> </w:t>
      </w:r>
    </w:p>
  </w:footnote>
  <w:footnote w:id="4">
    <w:p w:rsidR="00BB1907" w:rsidRPr="00BB1907" w:rsidRDefault="00BB1907" w:rsidP="00BB1907">
      <w:pPr>
        <w:pStyle w:val="af2"/>
        <w:ind w:firstLine="709"/>
        <w:jc w:val="both"/>
        <w:rPr>
          <w:rFonts w:ascii="Times New Roman" w:hAnsi="Times New Roman" w:cs="Times New Roman"/>
        </w:rPr>
      </w:pPr>
      <w:r w:rsidRPr="00BB1907">
        <w:rPr>
          <w:rStyle w:val="af4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62116E">
        <w:rPr>
          <w:rFonts w:ascii="Times New Roman" w:hAnsi="Times New Roman" w:cs="Times New Roman"/>
          <w:i/>
        </w:rPr>
        <w:t>Лепский В.Е.</w:t>
      </w:r>
      <w:r>
        <w:rPr>
          <w:rFonts w:ascii="Times New Roman" w:hAnsi="Times New Roman" w:cs="Times New Roman"/>
        </w:rPr>
        <w:t xml:space="preserve"> </w:t>
      </w:r>
      <w:r w:rsidRPr="00BB1907">
        <w:rPr>
          <w:rFonts w:ascii="Times New Roman" w:hAnsi="Times New Roman" w:cs="Times New Roman"/>
        </w:rPr>
        <w:t>Эволюция</w:t>
      </w:r>
      <w:r>
        <w:rPr>
          <w:rFonts w:ascii="Times New Roman" w:hAnsi="Times New Roman" w:cs="Times New Roman"/>
        </w:rPr>
        <w:t xml:space="preserve"> </w:t>
      </w:r>
      <w:r w:rsidRPr="00BB1907">
        <w:rPr>
          <w:rFonts w:ascii="Times New Roman" w:hAnsi="Times New Roman" w:cs="Times New Roman"/>
        </w:rPr>
        <w:t>представлений</w:t>
      </w:r>
      <w:r>
        <w:rPr>
          <w:rFonts w:ascii="Times New Roman" w:hAnsi="Times New Roman" w:cs="Times New Roman"/>
        </w:rPr>
        <w:t xml:space="preserve"> </w:t>
      </w:r>
      <w:r w:rsidRPr="00BB1907">
        <w:rPr>
          <w:rFonts w:ascii="Times New Roman" w:hAnsi="Times New Roman" w:cs="Times New Roman"/>
        </w:rPr>
        <w:t>об</w:t>
      </w:r>
      <w:r>
        <w:rPr>
          <w:rFonts w:ascii="Times New Roman" w:hAnsi="Times New Roman" w:cs="Times New Roman"/>
        </w:rPr>
        <w:t xml:space="preserve"> </w:t>
      </w:r>
      <w:r w:rsidRPr="00BB1907">
        <w:rPr>
          <w:rFonts w:ascii="Times New Roman" w:hAnsi="Times New Roman" w:cs="Times New Roman"/>
        </w:rPr>
        <w:t>управлении</w:t>
      </w:r>
      <w:r>
        <w:rPr>
          <w:rFonts w:ascii="Times New Roman" w:hAnsi="Times New Roman" w:cs="Times New Roman"/>
        </w:rPr>
        <w:t xml:space="preserve"> </w:t>
      </w:r>
      <w:r w:rsidRPr="00BB1907">
        <w:rPr>
          <w:rFonts w:ascii="Times New Roman" w:hAnsi="Times New Roman" w:cs="Times New Roman"/>
        </w:rPr>
        <w:t>(методологический</w:t>
      </w:r>
      <w:r>
        <w:rPr>
          <w:rFonts w:ascii="Times New Roman" w:hAnsi="Times New Roman" w:cs="Times New Roman"/>
        </w:rPr>
        <w:t xml:space="preserve"> </w:t>
      </w:r>
      <w:r w:rsidRPr="00BB1907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BB1907">
        <w:rPr>
          <w:rFonts w:ascii="Times New Roman" w:hAnsi="Times New Roman" w:cs="Times New Roman"/>
        </w:rPr>
        <w:t>философский</w:t>
      </w:r>
      <w:r>
        <w:rPr>
          <w:rFonts w:ascii="Times New Roman" w:hAnsi="Times New Roman" w:cs="Times New Roman"/>
        </w:rPr>
        <w:t xml:space="preserve"> </w:t>
      </w:r>
      <w:r w:rsidRPr="00BB1907">
        <w:rPr>
          <w:rFonts w:ascii="Times New Roman" w:hAnsi="Times New Roman" w:cs="Times New Roman"/>
        </w:rPr>
        <w:t>анализ).</w:t>
      </w:r>
      <w:r>
        <w:rPr>
          <w:rFonts w:ascii="Times New Roman" w:hAnsi="Times New Roman" w:cs="Times New Roman"/>
        </w:rPr>
        <w:t xml:space="preserve"> </w:t>
      </w:r>
      <w:r w:rsidR="0062116E">
        <w:rPr>
          <w:rFonts w:ascii="Times New Roman" w:hAnsi="Times New Roman" w:cs="Times New Roman"/>
        </w:rPr>
        <w:t xml:space="preserve">– </w:t>
      </w:r>
      <w:r w:rsidRPr="00BB1907">
        <w:rPr>
          <w:rFonts w:ascii="Times New Roman" w:hAnsi="Times New Roman" w:cs="Times New Roman"/>
        </w:rPr>
        <w:t>М.:</w:t>
      </w:r>
      <w:r>
        <w:rPr>
          <w:rFonts w:ascii="Times New Roman" w:hAnsi="Times New Roman" w:cs="Times New Roman"/>
        </w:rPr>
        <w:t xml:space="preserve"> </w:t>
      </w:r>
      <w:r w:rsidRPr="00BB1907">
        <w:rPr>
          <w:rFonts w:ascii="Times New Roman" w:hAnsi="Times New Roman" w:cs="Times New Roman"/>
        </w:rPr>
        <w:t>Когито-Центр,</w:t>
      </w:r>
      <w:r>
        <w:rPr>
          <w:rFonts w:ascii="Times New Roman" w:hAnsi="Times New Roman" w:cs="Times New Roman"/>
        </w:rPr>
        <w:t xml:space="preserve"> </w:t>
      </w:r>
      <w:r w:rsidRPr="00BB1907">
        <w:rPr>
          <w:rFonts w:ascii="Times New Roman" w:hAnsi="Times New Roman" w:cs="Times New Roman"/>
        </w:rPr>
        <w:t>2015.</w:t>
      </w:r>
    </w:p>
  </w:footnote>
  <w:footnote w:id="5">
    <w:p w:rsidR="00BB1907" w:rsidRPr="00BB1907" w:rsidRDefault="00BB1907" w:rsidP="00BB1907">
      <w:pPr>
        <w:pStyle w:val="af2"/>
        <w:ind w:firstLine="709"/>
        <w:jc w:val="both"/>
        <w:rPr>
          <w:rFonts w:ascii="Times New Roman" w:hAnsi="Times New Roman" w:cs="Times New Roman"/>
        </w:rPr>
      </w:pPr>
      <w:r w:rsidRPr="00BB1907">
        <w:rPr>
          <w:rStyle w:val="af4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0C5C06">
        <w:rPr>
          <w:rFonts w:ascii="Times New Roman" w:hAnsi="Times New Roman" w:cs="Times New Roman"/>
          <w:i/>
        </w:rPr>
        <w:t>Хантингтон С.</w:t>
      </w:r>
      <w:r>
        <w:rPr>
          <w:rFonts w:ascii="Times New Roman" w:hAnsi="Times New Roman" w:cs="Times New Roman"/>
        </w:rPr>
        <w:t xml:space="preserve"> </w:t>
      </w:r>
      <w:r w:rsidRPr="00BB1907">
        <w:rPr>
          <w:rFonts w:ascii="Times New Roman" w:hAnsi="Times New Roman" w:cs="Times New Roman"/>
        </w:rPr>
        <w:t>Столкновение</w:t>
      </w:r>
      <w:r>
        <w:rPr>
          <w:rFonts w:ascii="Times New Roman" w:hAnsi="Times New Roman" w:cs="Times New Roman"/>
        </w:rPr>
        <w:t xml:space="preserve"> </w:t>
      </w:r>
      <w:r w:rsidRPr="00BB1907">
        <w:rPr>
          <w:rFonts w:ascii="Times New Roman" w:hAnsi="Times New Roman" w:cs="Times New Roman"/>
        </w:rPr>
        <w:t>цивилизаций?</w:t>
      </w:r>
      <w:r>
        <w:rPr>
          <w:rFonts w:ascii="Times New Roman" w:hAnsi="Times New Roman" w:cs="Times New Roman"/>
        </w:rPr>
        <w:t xml:space="preserve"> </w:t>
      </w:r>
      <w:r w:rsidR="000C5C06">
        <w:rPr>
          <w:rFonts w:ascii="Times New Roman" w:hAnsi="Times New Roman" w:cs="Times New Roman"/>
        </w:rPr>
        <w:t xml:space="preserve">// </w:t>
      </w:r>
      <w:r w:rsidRPr="00BB1907">
        <w:rPr>
          <w:rFonts w:ascii="Times New Roman" w:hAnsi="Times New Roman" w:cs="Times New Roman"/>
        </w:rPr>
        <w:t>Полис.</w:t>
      </w:r>
      <w:r>
        <w:rPr>
          <w:rFonts w:ascii="Times New Roman" w:hAnsi="Times New Roman" w:cs="Times New Roman"/>
        </w:rPr>
        <w:t xml:space="preserve"> </w:t>
      </w:r>
      <w:r w:rsidRPr="00BB1907">
        <w:rPr>
          <w:rFonts w:ascii="Times New Roman" w:hAnsi="Times New Roman" w:cs="Times New Roman"/>
        </w:rPr>
        <w:t>Политические</w:t>
      </w:r>
      <w:r>
        <w:rPr>
          <w:rFonts w:ascii="Times New Roman" w:hAnsi="Times New Roman" w:cs="Times New Roman"/>
        </w:rPr>
        <w:t xml:space="preserve"> </w:t>
      </w:r>
      <w:r w:rsidRPr="00BB1907">
        <w:rPr>
          <w:rFonts w:ascii="Times New Roman" w:hAnsi="Times New Roman" w:cs="Times New Roman"/>
        </w:rPr>
        <w:t>исследования.</w:t>
      </w:r>
      <w:r>
        <w:rPr>
          <w:rFonts w:ascii="Times New Roman" w:hAnsi="Times New Roman" w:cs="Times New Roman"/>
        </w:rPr>
        <w:t xml:space="preserve"> </w:t>
      </w:r>
      <w:r w:rsidR="000C5C06">
        <w:rPr>
          <w:rFonts w:ascii="Times New Roman" w:hAnsi="Times New Roman" w:cs="Times New Roman"/>
        </w:rPr>
        <w:t xml:space="preserve">– </w:t>
      </w:r>
      <w:r w:rsidRPr="00BB1907">
        <w:rPr>
          <w:rFonts w:ascii="Times New Roman" w:hAnsi="Times New Roman" w:cs="Times New Roman"/>
        </w:rPr>
        <w:t>1994.</w:t>
      </w:r>
      <w:r>
        <w:rPr>
          <w:rFonts w:ascii="Times New Roman" w:hAnsi="Times New Roman" w:cs="Times New Roman"/>
        </w:rPr>
        <w:t xml:space="preserve"> </w:t>
      </w:r>
      <w:r w:rsidR="000C5C06">
        <w:rPr>
          <w:rFonts w:ascii="Times New Roman" w:hAnsi="Times New Roman" w:cs="Times New Roman"/>
        </w:rPr>
        <w:t xml:space="preserve">– </w:t>
      </w:r>
      <w:r w:rsidRPr="00BB190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BB1907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 </w:t>
      </w:r>
      <w:r w:rsidR="000C5C06">
        <w:rPr>
          <w:rFonts w:ascii="Times New Roman" w:hAnsi="Times New Roman" w:cs="Times New Roman"/>
        </w:rPr>
        <w:t xml:space="preserve">– </w:t>
      </w:r>
      <w:r w:rsidRPr="00BB1907">
        <w:rPr>
          <w:rFonts w:ascii="Times New Roman" w:hAnsi="Times New Roman" w:cs="Times New Roman"/>
        </w:rPr>
        <w:t>С.</w:t>
      </w:r>
      <w:r>
        <w:rPr>
          <w:rFonts w:ascii="Times New Roman" w:hAnsi="Times New Roman" w:cs="Times New Roman"/>
        </w:rPr>
        <w:t xml:space="preserve"> </w:t>
      </w:r>
      <w:r w:rsidRPr="00BB1907">
        <w:rPr>
          <w:rFonts w:ascii="Times New Roman" w:hAnsi="Times New Roman" w:cs="Times New Roman"/>
        </w:rPr>
        <w:t>33-49.</w:t>
      </w:r>
    </w:p>
  </w:footnote>
  <w:footnote w:id="6">
    <w:p w:rsidR="00BB1907" w:rsidRPr="00BB1907" w:rsidRDefault="00BB1907" w:rsidP="00BB1907">
      <w:pPr>
        <w:pStyle w:val="af2"/>
        <w:ind w:firstLine="709"/>
        <w:jc w:val="both"/>
        <w:rPr>
          <w:rFonts w:ascii="Times New Roman" w:hAnsi="Times New Roman" w:cs="Times New Roman"/>
        </w:rPr>
      </w:pPr>
      <w:r w:rsidRPr="00BB1907">
        <w:rPr>
          <w:rStyle w:val="af4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0C5C06">
        <w:rPr>
          <w:rFonts w:ascii="Times New Roman" w:hAnsi="Times New Roman" w:cs="Times New Roman"/>
          <w:i/>
        </w:rPr>
        <w:t>Плющ А.Н.</w:t>
      </w:r>
      <w:r>
        <w:rPr>
          <w:rFonts w:ascii="Times New Roman" w:hAnsi="Times New Roman" w:cs="Times New Roman"/>
        </w:rPr>
        <w:t xml:space="preserve"> </w:t>
      </w:r>
      <w:r w:rsidRPr="00BB1907">
        <w:rPr>
          <w:rFonts w:ascii="Times New Roman" w:hAnsi="Times New Roman" w:cs="Times New Roman"/>
        </w:rPr>
        <w:t>Эволюция</w:t>
      </w:r>
      <w:r>
        <w:rPr>
          <w:rFonts w:ascii="Times New Roman" w:hAnsi="Times New Roman" w:cs="Times New Roman"/>
        </w:rPr>
        <w:t xml:space="preserve"> </w:t>
      </w:r>
      <w:r w:rsidRPr="00BB1907">
        <w:rPr>
          <w:rFonts w:ascii="Times New Roman" w:hAnsi="Times New Roman" w:cs="Times New Roman"/>
        </w:rPr>
        <w:t>цивилизаций</w:t>
      </w:r>
      <w:r w:rsidR="000C5C06">
        <w:rPr>
          <w:rFonts w:ascii="Times New Roman" w:hAnsi="Times New Roman" w:cs="Times New Roman"/>
        </w:rPr>
        <w:t xml:space="preserve"> //</w:t>
      </w:r>
      <w:r>
        <w:rPr>
          <w:rFonts w:ascii="Times New Roman" w:hAnsi="Times New Roman" w:cs="Times New Roman"/>
        </w:rPr>
        <w:t xml:space="preserve"> </w:t>
      </w:r>
      <w:r w:rsidRPr="00BB1907">
        <w:rPr>
          <w:rFonts w:ascii="Times New Roman" w:hAnsi="Times New Roman" w:cs="Times New Roman"/>
        </w:rPr>
        <w:t>Психологический</w:t>
      </w:r>
      <w:r>
        <w:rPr>
          <w:rFonts w:ascii="Times New Roman" w:hAnsi="Times New Roman" w:cs="Times New Roman"/>
        </w:rPr>
        <w:t xml:space="preserve"> </w:t>
      </w:r>
      <w:r w:rsidRPr="00BB1907">
        <w:rPr>
          <w:rFonts w:ascii="Times New Roman" w:hAnsi="Times New Roman" w:cs="Times New Roman"/>
        </w:rPr>
        <w:t>журнал.</w:t>
      </w:r>
      <w:r w:rsidR="000C5C06"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</w:rPr>
        <w:t xml:space="preserve"> </w:t>
      </w:r>
      <w:r w:rsidRPr="00BB1907">
        <w:rPr>
          <w:rFonts w:ascii="Times New Roman" w:hAnsi="Times New Roman" w:cs="Times New Roman"/>
        </w:rPr>
        <w:t>2025.</w:t>
      </w:r>
      <w:r>
        <w:rPr>
          <w:rFonts w:ascii="Times New Roman" w:hAnsi="Times New Roman" w:cs="Times New Roman"/>
        </w:rPr>
        <w:t xml:space="preserve"> </w:t>
      </w:r>
      <w:r w:rsidR="000C5C06">
        <w:rPr>
          <w:rFonts w:ascii="Times New Roman" w:hAnsi="Times New Roman" w:cs="Times New Roman"/>
        </w:rPr>
        <w:t xml:space="preserve">– </w:t>
      </w:r>
      <w:r w:rsidRPr="00BB190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BB1907"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 xml:space="preserve"> </w:t>
      </w:r>
      <w:r w:rsidR="000C5C06">
        <w:rPr>
          <w:rFonts w:ascii="Times New Roman" w:hAnsi="Times New Roman" w:cs="Times New Roman"/>
        </w:rPr>
        <w:t xml:space="preserve">– </w:t>
      </w:r>
      <w:r w:rsidRPr="00BB1907">
        <w:rPr>
          <w:rFonts w:ascii="Times New Roman" w:hAnsi="Times New Roman" w:cs="Times New Roman"/>
        </w:rPr>
        <w:t>С.</w:t>
      </w:r>
      <w:r>
        <w:rPr>
          <w:rFonts w:ascii="Times New Roman" w:hAnsi="Times New Roman" w:cs="Times New Roman"/>
        </w:rPr>
        <w:t xml:space="preserve"> </w:t>
      </w:r>
      <w:r w:rsidRPr="00BB1907">
        <w:rPr>
          <w:rFonts w:ascii="Times New Roman" w:hAnsi="Times New Roman" w:cs="Times New Roman"/>
        </w:rPr>
        <w:t>60-69.</w:t>
      </w:r>
    </w:p>
  </w:footnote>
  <w:footnote w:id="7">
    <w:p w:rsidR="00BB1907" w:rsidRPr="00BB1907" w:rsidRDefault="00BB1907" w:rsidP="00BB1907">
      <w:pPr>
        <w:pStyle w:val="af2"/>
        <w:ind w:firstLine="709"/>
        <w:jc w:val="both"/>
        <w:rPr>
          <w:rFonts w:ascii="Times New Roman" w:hAnsi="Times New Roman" w:cs="Times New Roman"/>
        </w:rPr>
      </w:pPr>
      <w:r w:rsidRPr="00BB1907">
        <w:rPr>
          <w:rStyle w:val="af4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="000C5C06">
        <w:rPr>
          <w:rFonts w:ascii="Times New Roman" w:hAnsi="Times New Roman" w:cs="Times New Roman"/>
        </w:rPr>
        <w:t>Там же</w:t>
      </w:r>
      <w:r w:rsidRPr="00BB1907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907" w:rsidRPr="00BB1907" w:rsidRDefault="00BB1907" w:rsidP="00BB1907">
    <w:pPr>
      <w:pStyle w:val="ac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93673"/>
    <w:multiLevelType w:val="multilevel"/>
    <w:tmpl w:val="3D16C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CA34242"/>
    <w:multiLevelType w:val="multilevel"/>
    <w:tmpl w:val="455EA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594088"/>
    <w:multiLevelType w:val="multilevel"/>
    <w:tmpl w:val="E2DA7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960A8A"/>
    <w:multiLevelType w:val="multilevel"/>
    <w:tmpl w:val="0188F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D4861DA"/>
    <w:multiLevelType w:val="multilevel"/>
    <w:tmpl w:val="79D09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2A104E"/>
    <w:multiLevelType w:val="multilevel"/>
    <w:tmpl w:val="7AE8B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1431CC2"/>
    <w:multiLevelType w:val="multilevel"/>
    <w:tmpl w:val="F586B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CA0279"/>
    <w:multiLevelType w:val="multilevel"/>
    <w:tmpl w:val="39C81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D27219"/>
    <w:multiLevelType w:val="multilevel"/>
    <w:tmpl w:val="E3283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4614D75"/>
    <w:multiLevelType w:val="multilevel"/>
    <w:tmpl w:val="895AA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2AD4F84"/>
    <w:multiLevelType w:val="multilevel"/>
    <w:tmpl w:val="82A8F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6AB0AE5"/>
    <w:multiLevelType w:val="multilevel"/>
    <w:tmpl w:val="654EB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E866003"/>
    <w:multiLevelType w:val="hybridMultilevel"/>
    <w:tmpl w:val="225A4B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7E2653A8"/>
    <w:multiLevelType w:val="multilevel"/>
    <w:tmpl w:val="5A6C6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2"/>
  </w:num>
  <w:num w:numId="2">
    <w:abstractNumId w:val="6"/>
  </w:num>
  <w:num w:numId="3">
    <w:abstractNumId w:val="2"/>
  </w:num>
  <w:num w:numId="4">
    <w:abstractNumId w:val="10"/>
  </w:num>
  <w:num w:numId="5">
    <w:abstractNumId w:val="8"/>
  </w:num>
  <w:num w:numId="6">
    <w:abstractNumId w:val="4"/>
  </w:num>
  <w:num w:numId="7">
    <w:abstractNumId w:val="1"/>
  </w:num>
  <w:num w:numId="8">
    <w:abstractNumId w:val="3"/>
  </w:num>
  <w:num w:numId="9">
    <w:abstractNumId w:val="5"/>
  </w:num>
  <w:num w:numId="10">
    <w:abstractNumId w:val="0"/>
  </w:num>
  <w:num w:numId="11">
    <w:abstractNumId w:val="13"/>
  </w:num>
  <w:num w:numId="12">
    <w:abstractNumId w:val="11"/>
  </w:num>
  <w:num w:numId="13">
    <w:abstractNumId w:val="9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17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3670"/>
    <w:rsid w:val="00000350"/>
    <w:rsid w:val="00003523"/>
    <w:rsid w:val="000108EA"/>
    <w:rsid w:val="00013049"/>
    <w:rsid w:val="0001663C"/>
    <w:rsid w:val="00020161"/>
    <w:rsid w:val="00024767"/>
    <w:rsid w:val="000257D0"/>
    <w:rsid w:val="0002734E"/>
    <w:rsid w:val="00033778"/>
    <w:rsid w:val="00035A4A"/>
    <w:rsid w:val="000373A7"/>
    <w:rsid w:val="000408EB"/>
    <w:rsid w:val="00041702"/>
    <w:rsid w:val="00041D5A"/>
    <w:rsid w:val="000474FF"/>
    <w:rsid w:val="00047FF7"/>
    <w:rsid w:val="0005389C"/>
    <w:rsid w:val="00057F28"/>
    <w:rsid w:val="00061DAC"/>
    <w:rsid w:val="00062C99"/>
    <w:rsid w:val="000736B1"/>
    <w:rsid w:val="00077241"/>
    <w:rsid w:val="00077B89"/>
    <w:rsid w:val="00081EC2"/>
    <w:rsid w:val="000827C6"/>
    <w:rsid w:val="000905D3"/>
    <w:rsid w:val="000942D6"/>
    <w:rsid w:val="00095D97"/>
    <w:rsid w:val="000A1408"/>
    <w:rsid w:val="000A1C25"/>
    <w:rsid w:val="000A2777"/>
    <w:rsid w:val="000A306C"/>
    <w:rsid w:val="000A408F"/>
    <w:rsid w:val="000A6E67"/>
    <w:rsid w:val="000A7E19"/>
    <w:rsid w:val="000B3EA4"/>
    <w:rsid w:val="000B3FA6"/>
    <w:rsid w:val="000C02A7"/>
    <w:rsid w:val="000C06E8"/>
    <w:rsid w:val="000C3AF0"/>
    <w:rsid w:val="000C5C06"/>
    <w:rsid w:val="000C7A4A"/>
    <w:rsid w:val="000D4DB1"/>
    <w:rsid w:val="000D57C8"/>
    <w:rsid w:val="000E08C3"/>
    <w:rsid w:val="000E4022"/>
    <w:rsid w:val="000F4A4A"/>
    <w:rsid w:val="000F6C4D"/>
    <w:rsid w:val="00101238"/>
    <w:rsid w:val="0010456E"/>
    <w:rsid w:val="00105534"/>
    <w:rsid w:val="001078A6"/>
    <w:rsid w:val="001105CC"/>
    <w:rsid w:val="001139C7"/>
    <w:rsid w:val="0011644B"/>
    <w:rsid w:val="00120774"/>
    <w:rsid w:val="00123730"/>
    <w:rsid w:val="00125BBD"/>
    <w:rsid w:val="001301E9"/>
    <w:rsid w:val="001318BF"/>
    <w:rsid w:val="001318E6"/>
    <w:rsid w:val="001322F4"/>
    <w:rsid w:val="001377FC"/>
    <w:rsid w:val="0014245B"/>
    <w:rsid w:val="0014466F"/>
    <w:rsid w:val="00147FBC"/>
    <w:rsid w:val="001514A8"/>
    <w:rsid w:val="001564D6"/>
    <w:rsid w:val="00157024"/>
    <w:rsid w:val="00163AB7"/>
    <w:rsid w:val="00166025"/>
    <w:rsid w:val="00166709"/>
    <w:rsid w:val="00175161"/>
    <w:rsid w:val="00175DF4"/>
    <w:rsid w:val="00180BC2"/>
    <w:rsid w:val="00183497"/>
    <w:rsid w:val="0018692E"/>
    <w:rsid w:val="0019560E"/>
    <w:rsid w:val="001A2D60"/>
    <w:rsid w:val="001A5EE4"/>
    <w:rsid w:val="001A68CE"/>
    <w:rsid w:val="001A75B8"/>
    <w:rsid w:val="001B28BB"/>
    <w:rsid w:val="001B74EA"/>
    <w:rsid w:val="001C03A3"/>
    <w:rsid w:val="001C38BB"/>
    <w:rsid w:val="001C3BCD"/>
    <w:rsid w:val="001C3FCE"/>
    <w:rsid w:val="001D32CD"/>
    <w:rsid w:val="001D342B"/>
    <w:rsid w:val="001D4AE8"/>
    <w:rsid w:val="001D7904"/>
    <w:rsid w:val="001E000B"/>
    <w:rsid w:val="001E15B5"/>
    <w:rsid w:val="001E1A1D"/>
    <w:rsid w:val="001E2039"/>
    <w:rsid w:val="001E4668"/>
    <w:rsid w:val="001F0FA3"/>
    <w:rsid w:val="00202154"/>
    <w:rsid w:val="00210F1D"/>
    <w:rsid w:val="002114EE"/>
    <w:rsid w:val="00211EB8"/>
    <w:rsid w:val="00224E2C"/>
    <w:rsid w:val="002277A4"/>
    <w:rsid w:val="002278EE"/>
    <w:rsid w:val="00227B17"/>
    <w:rsid w:val="00227CBD"/>
    <w:rsid w:val="00233A36"/>
    <w:rsid w:val="0023401C"/>
    <w:rsid w:val="002343D3"/>
    <w:rsid w:val="00236E95"/>
    <w:rsid w:val="00240744"/>
    <w:rsid w:val="00244317"/>
    <w:rsid w:val="00246B3E"/>
    <w:rsid w:val="002515A2"/>
    <w:rsid w:val="00251608"/>
    <w:rsid w:val="00251D41"/>
    <w:rsid w:val="002537A2"/>
    <w:rsid w:val="002557E5"/>
    <w:rsid w:val="00256E82"/>
    <w:rsid w:val="00262983"/>
    <w:rsid w:val="00262F60"/>
    <w:rsid w:val="0026531E"/>
    <w:rsid w:val="00270121"/>
    <w:rsid w:val="002805D6"/>
    <w:rsid w:val="00284D04"/>
    <w:rsid w:val="00286038"/>
    <w:rsid w:val="002863FF"/>
    <w:rsid w:val="00286850"/>
    <w:rsid w:val="00291BF1"/>
    <w:rsid w:val="00293EA1"/>
    <w:rsid w:val="00297776"/>
    <w:rsid w:val="002A1B9D"/>
    <w:rsid w:val="002A37CB"/>
    <w:rsid w:val="002A4947"/>
    <w:rsid w:val="002A5883"/>
    <w:rsid w:val="002B12B9"/>
    <w:rsid w:val="002B72B1"/>
    <w:rsid w:val="002C529A"/>
    <w:rsid w:val="002D011C"/>
    <w:rsid w:val="002D0FA0"/>
    <w:rsid w:val="002D2AEA"/>
    <w:rsid w:val="002D6352"/>
    <w:rsid w:val="002E233F"/>
    <w:rsid w:val="002E74D7"/>
    <w:rsid w:val="002F3F50"/>
    <w:rsid w:val="0030272B"/>
    <w:rsid w:val="0030357A"/>
    <w:rsid w:val="00304962"/>
    <w:rsid w:val="00305AD7"/>
    <w:rsid w:val="00310075"/>
    <w:rsid w:val="00311716"/>
    <w:rsid w:val="00315B59"/>
    <w:rsid w:val="00321178"/>
    <w:rsid w:val="0032439D"/>
    <w:rsid w:val="00326319"/>
    <w:rsid w:val="003301D4"/>
    <w:rsid w:val="00337AC4"/>
    <w:rsid w:val="003421C0"/>
    <w:rsid w:val="00343D4D"/>
    <w:rsid w:val="00344DE5"/>
    <w:rsid w:val="003457E5"/>
    <w:rsid w:val="00352509"/>
    <w:rsid w:val="00352EDB"/>
    <w:rsid w:val="00354E48"/>
    <w:rsid w:val="00356921"/>
    <w:rsid w:val="00357BCB"/>
    <w:rsid w:val="00362091"/>
    <w:rsid w:val="00362F98"/>
    <w:rsid w:val="00363D29"/>
    <w:rsid w:val="003641B2"/>
    <w:rsid w:val="003645FD"/>
    <w:rsid w:val="003654F3"/>
    <w:rsid w:val="0037270F"/>
    <w:rsid w:val="0037459F"/>
    <w:rsid w:val="00374B0F"/>
    <w:rsid w:val="00394035"/>
    <w:rsid w:val="003960C6"/>
    <w:rsid w:val="003A14CE"/>
    <w:rsid w:val="003A5A7A"/>
    <w:rsid w:val="003A6510"/>
    <w:rsid w:val="003A7BBB"/>
    <w:rsid w:val="003B1407"/>
    <w:rsid w:val="003B56BE"/>
    <w:rsid w:val="003C2EA7"/>
    <w:rsid w:val="003C76BE"/>
    <w:rsid w:val="003D02AE"/>
    <w:rsid w:val="003D3E22"/>
    <w:rsid w:val="003E05E6"/>
    <w:rsid w:val="003E3768"/>
    <w:rsid w:val="003E389B"/>
    <w:rsid w:val="003E49FE"/>
    <w:rsid w:val="003E5506"/>
    <w:rsid w:val="003E58CE"/>
    <w:rsid w:val="003E6E2D"/>
    <w:rsid w:val="003F0E5F"/>
    <w:rsid w:val="00410CB5"/>
    <w:rsid w:val="00411F1F"/>
    <w:rsid w:val="00424DAE"/>
    <w:rsid w:val="00432AAE"/>
    <w:rsid w:val="00433EFB"/>
    <w:rsid w:val="0043688B"/>
    <w:rsid w:val="00437CDA"/>
    <w:rsid w:val="00440719"/>
    <w:rsid w:val="00443D3F"/>
    <w:rsid w:val="004445B9"/>
    <w:rsid w:val="004501DA"/>
    <w:rsid w:val="004505D5"/>
    <w:rsid w:val="004532B3"/>
    <w:rsid w:val="00453F1A"/>
    <w:rsid w:val="00455234"/>
    <w:rsid w:val="00455A45"/>
    <w:rsid w:val="00456478"/>
    <w:rsid w:val="00456F2C"/>
    <w:rsid w:val="00463FAB"/>
    <w:rsid w:val="00467635"/>
    <w:rsid w:val="00467EC4"/>
    <w:rsid w:val="00476FD7"/>
    <w:rsid w:val="004831AC"/>
    <w:rsid w:val="0048362D"/>
    <w:rsid w:val="004862F8"/>
    <w:rsid w:val="00487862"/>
    <w:rsid w:val="004915D4"/>
    <w:rsid w:val="00492958"/>
    <w:rsid w:val="00497431"/>
    <w:rsid w:val="004A0472"/>
    <w:rsid w:val="004A24C7"/>
    <w:rsid w:val="004A46C8"/>
    <w:rsid w:val="004B03B9"/>
    <w:rsid w:val="004B1165"/>
    <w:rsid w:val="004B118B"/>
    <w:rsid w:val="004B14B0"/>
    <w:rsid w:val="004C094A"/>
    <w:rsid w:val="004C6170"/>
    <w:rsid w:val="004C718F"/>
    <w:rsid w:val="004D04BF"/>
    <w:rsid w:val="004D14D6"/>
    <w:rsid w:val="004D396E"/>
    <w:rsid w:val="004D5193"/>
    <w:rsid w:val="004D5433"/>
    <w:rsid w:val="004D566D"/>
    <w:rsid w:val="004D5971"/>
    <w:rsid w:val="004E019A"/>
    <w:rsid w:val="004E1282"/>
    <w:rsid w:val="004E692C"/>
    <w:rsid w:val="004F1D02"/>
    <w:rsid w:val="004F76C6"/>
    <w:rsid w:val="00500EE3"/>
    <w:rsid w:val="00500F30"/>
    <w:rsid w:val="00501BEB"/>
    <w:rsid w:val="00506445"/>
    <w:rsid w:val="00512FEC"/>
    <w:rsid w:val="00516BBE"/>
    <w:rsid w:val="00517FED"/>
    <w:rsid w:val="00520CAD"/>
    <w:rsid w:val="00522956"/>
    <w:rsid w:val="00533541"/>
    <w:rsid w:val="0054096B"/>
    <w:rsid w:val="00543377"/>
    <w:rsid w:val="0054572F"/>
    <w:rsid w:val="00556CE8"/>
    <w:rsid w:val="0055748F"/>
    <w:rsid w:val="005609CC"/>
    <w:rsid w:val="00560C6F"/>
    <w:rsid w:val="005610DC"/>
    <w:rsid w:val="00563870"/>
    <w:rsid w:val="005667BD"/>
    <w:rsid w:val="0057161D"/>
    <w:rsid w:val="00571E53"/>
    <w:rsid w:val="005730CC"/>
    <w:rsid w:val="00576CD9"/>
    <w:rsid w:val="005816F1"/>
    <w:rsid w:val="0058376C"/>
    <w:rsid w:val="0059130C"/>
    <w:rsid w:val="005935B6"/>
    <w:rsid w:val="00594104"/>
    <w:rsid w:val="005979D1"/>
    <w:rsid w:val="005A7424"/>
    <w:rsid w:val="005B0183"/>
    <w:rsid w:val="005B02B2"/>
    <w:rsid w:val="005B6124"/>
    <w:rsid w:val="005C0C94"/>
    <w:rsid w:val="005C0EAD"/>
    <w:rsid w:val="005C639F"/>
    <w:rsid w:val="005C7574"/>
    <w:rsid w:val="005D1224"/>
    <w:rsid w:val="005D39CC"/>
    <w:rsid w:val="005E34B8"/>
    <w:rsid w:val="005E3B53"/>
    <w:rsid w:val="005E5C0F"/>
    <w:rsid w:val="005E6708"/>
    <w:rsid w:val="005F0A59"/>
    <w:rsid w:val="005F15B8"/>
    <w:rsid w:val="005F1BAC"/>
    <w:rsid w:val="005F2497"/>
    <w:rsid w:val="005F4335"/>
    <w:rsid w:val="00600914"/>
    <w:rsid w:val="0060247E"/>
    <w:rsid w:val="006063A4"/>
    <w:rsid w:val="00613290"/>
    <w:rsid w:val="0062116E"/>
    <w:rsid w:val="006232CB"/>
    <w:rsid w:val="006264F3"/>
    <w:rsid w:val="0062770A"/>
    <w:rsid w:val="006319AA"/>
    <w:rsid w:val="006326C6"/>
    <w:rsid w:val="00641C28"/>
    <w:rsid w:val="0064269F"/>
    <w:rsid w:val="00650835"/>
    <w:rsid w:val="00654423"/>
    <w:rsid w:val="00661F65"/>
    <w:rsid w:val="00664FBA"/>
    <w:rsid w:val="00671B09"/>
    <w:rsid w:val="00673979"/>
    <w:rsid w:val="00674DDD"/>
    <w:rsid w:val="0068294F"/>
    <w:rsid w:val="00683038"/>
    <w:rsid w:val="00684FAE"/>
    <w:rsid w:val="0068723F"/>
    <w:rsid w:val="00687DCB"/>
    <w:rsid w:val="00690B15"/>
    <w:rsid w:val="00692939"/>
    <w:rsid w:val="00692A0C"/>
    <w:rsid w:val="00692C7E"/>
    <w:rsid w:val="0069476F"/>
    <w:rsid w:val="00695AA1"/>
    <w:rsid w:val="006B1678"/>
    <w:rsid w:val="006B3AFE"/>
    <w:rsid w:val="006B64F9"/>
    <w:rsid w:val="006B7D03"/>
    <w:rsid w:val="006C553D"/>
    <w:rsid w:val="006C7579"/>
    <w:rsid w:val="006D2620"/>
    <w:rsid w:val="006D2831"/>
    <w:rsid w:val="006D5099"/>
    <w:rsid w:val="006D50E1"/>
    <w:rsid w:val="006D560E"/>
    <w:rsid w:val="006E1427"/>
    <w:rsid w:val="006E2960"/>
    <w:rsid w:val="006E4990"/>
    <w:rsid w:val="006E5566"/>
    <w:rsid w:val="006E6CC4"/>
    <w:rsid w:val="006E6F89"/>
    <w:rsid w:val="006F1BC7"/>
    <w:rsid w:val="006F41A5"/>
    <w:rsid w:val="006F687F"/>
    <w:rsid w:val="00701017"/>
    <w:rsid w:val="0070289F"/>
    <w:rsid w:val="00706882"/>
    <w:rsid w:val="00720838"/>
    <w:rsid w:val="00731FA2"/>
    <w:rsid w:val="00732C2E"/>
    <w:rsid w:val="00735872"/>
    <w:rsid w:val="0074757A"/>
    <w:rsid w:val="00750EA1"/>
    <w:rsid w:val="00751190"/>
    <w:rsid w:val="007512D5"/>
    <w:rsid w:val="007541B8"/>
    <w:rsid w:val="00754CC2"/>
    <w:rsid w:val="00762B57"/>
    <w:rsid w:val="007636F5"/>
    <w:rsid w:val="00767C2F"/>
    <w:rsid w:val="007719C4"/>
    <w:rsid w:val="00771C32"/>
    <w:rsid w:val="00776138"/>
    <w:rsid w:val="00781D79"/>
    <w:rsid w:val="00785BE3"/>
    <w:rsid w:val="00785DAE"/>
    <w:rsid w:val="007861B2"/>
    <w:rsid w:val="00790FE8"/>
    <w:rsid w:val="00791EC2"/>
    <w:rsid w:val="007928E1"/>
    <w:rsid w:val="0079480C"/>
    <w:rsid w:val="00796D07"/>
    <w:rsid w:val="00797483"/>
    <w:rsid w:val="007A15ED"/>
    <w:rsid w:val="007A1B21"/>
    <w:rsid w:val="007A2449"/>
    <w:rsid w:val="007A2A09"/>
    <w:rsid w:val="007A3670"/>
    <w:rsid w:val="007A3CB8"/>
    <w:rsid w:val="007A7801"/>
    <w:rsid w:val="007B1E6E"/>
    <w:rsid w:val="007B5EFE"/>
    <w:rsid w:val="007B7281"/>
    <w:rsid w:val="007C1799"/>
    <w:rsid w:val="007C1DC5"/>
    <w:rsid w:val="007C2CE7"/>
    <w:rsid w:val="007C6735"/>
    <w:rsid w:val="007D08EF"/>
    <w:rsid w:val="007D09C7"/>
    <w:rsid w:val="007D1ED9"/>
    <w:rsid w:val="007D39E5"/>
    <w:rsid w:val="007D7440"/>
    <w:rsid w:val="007E152F"/>
    <w:rsid w:val="007F06BC"/>
    <w:rsid w:val="007F13A7"/>
    <w:rsid w:val="007F397B"/>
    <w:rsid w:val="007F678F"/>
    <w:rsid w:val="00804FAE"/>
    <w:rsid w:val="00805C4C"/>
    <w:rsid w:val="00814CAD"/>
    <w:rsid w:val="008172AB"/>
    <w:rsid w:val="0082007C"/>
    <w:rsid w:val="0082074A"/>
    <w:rsid w:val="00827C30"/>
    <w:rsid w:val="00831616"/>
    <w:rsid w:val="00840ABB"/>
    <w:rsid w:val="0084230A"/>
    <w:rsid w:val="00845F37"/>
    <w:rsid w:val="00855D19"/>
    <w:rsid w:val="0086102A"/>
    <w:rsid w:val="0086299D"/>
    <w:rsid w:val="00866F97"/>
    <w:rsid w:val="0088003E"/>
    <w:rsid w:val="008811C7"/>
    <w:rsid w:val="00882AB2"/>
    <w:rsid w:val="00886BB8"/>
    <w:rsid w:val="00890FB0"/>
    <w:rsid w:val="0089414D"/>
    <w:rsid w:val="00894ED7"/>
    <w:rsid w:val="008A2684"/>
    <w:rsid w:val="008A7B4E"/>
    <w:rsid w:val="008B54DF"/>
    <w:rsid w:val="008B6B60"/>
    <w:rsid w:val="008C570F"/>
    <w:rsid w:val="008C5813"/>
    <w:rsid w:val="008C5894"/>
    <w:rsid w:val="008C6E56"/>
    <w:rsid w:val="008D6D1D"/>
    <w:rsid w:val="008D71DF"/>
    <w:rsid w:val="008E68CF"/>
    <w:rsid w:val="008E6E0E"/>
    <w:rsid w:val="008F3945"/>
    <w:rsid w:val="008F5811"/>
    <w:rsid w:val="00900852"/>
    <w:rsid w:val="0090128E"/>
    <w:rsid w:val="00904C84"/>
    <w:rsid w:val="00905DDE"/>
    <w:rsid w:val="00906491"/>
    <w:rsid w:val="00906900"/>
    <w:rsid w:val="0091628C"/>
    <w:rsid w:val="00916FE9"/>
    <w:rsid w:val="00922225"/>
    <w:rsid w:val="00922459"/>
    <w:rsid w:val="00930EAD"/>
    <w:rsid w:val="009328E2"/>
    <w:rsid w:val="00932A39"/>
    <w:rsid w:val="0093400A"/>
    <w:rsid w:val="009341AB"/>
    <w:rsid w:val="0093725C"/>
    <w:rsid w:val="00937309"/>
    <w:rsid w:val="00937E01"/>
    <w:rsid w:val="009446EF"/>
    <w:rsid w:val="00947B0A"/>
    <w:rsid w:val="00950E2A"/>
    <w:rsid w:val="00953ED3"/>
    <w:rsid w:val="00954701"/>
    <w:rsid w:val="00955CC4"/>
    <w:rsid w:val="00961878"/>
    <w:rsid w:val="00963ED8"/>
    <w:rsid w:val="009655E5"/>
    <w:rsid w:val="009663C1"/>
    <w:rsid w:val="0096700D"/>
    <w:rsid w:val="009710B1"/>
    <w:rsid w:val="009735C6"/>
    <w:rsid w:val="00973E4D"/>
    <w:rsid w:val="00975A68"/>
    <w:rsid w:val="0097606E"/>
    <w:rsid w:val="00980008"/>
    <w:rsid w:val="00981C16"/>
    <w:rsid w:val="009828E3"/>
    <w:rsid w:val="00995090"/>
    <w:rsid w:val="0099529C"/>
    <w:rsid w:val="009A2B09"/>
    <w:rsid w:val="009A34F6"/>
    <w:rsid w:val="009A4C9C"/>
    <w:rsid w:val="009A59C4"/>
    <w:rsid w:val="009A5FD8"/>
    <w:rsid w:val="009C466A"/>
    <w:rsid w:val="009C6C0C"/>
    <w:rsid w:val="009C7B1F"/>
    <w:rsid w:val="009D1658"/>
    <w:rsid w:val="009D17E4"/>
    <w:rsid w:val="009D3350"/>
    <w:rsid w:val="009D3490"/>
    <w:rsid w:val="009D6C23"/>
    <w:rsid w:val="009D79F1"/>
    <w:rsid w:val="009E70D5"/>
    <w:rsid w:val="009F0EAF"/>
    <w:rsid w:val="009F25D0"/>
    <w:rsid w:val="009F4EC3"/>
    <w:rsid w:val="009F56C1"/>
    <w:rsid w:val="00A0137D"/>
    <w:rsid w:val="00A026D1"/>
    <w:rsid w:val="00A0380A"/>
    <w:rsid w:val="00A076FB"/>
    <w:rsid w:val="00A11D9A"/>
    <w:rsid w:val="00A13A70"/>
    <w:rsid w:val="00A14146"/>
    <w:rsid w:val="00A170EC"/>
    <w:rsid w:val="00A17163"/>
    <w:rsid w:val="00A173EA"/>
    <w:rsid w:val="00A22F9D"/>
    <w:rsid w:val="00A2339D"/>
    <w:rsid w:val="00A2363C"/>
    <w:rsid w:val="00A242FD"/>
    <w:rsid w:val="00A26E8D"/>
    <w:rsid w:val="00A3285F"/>
    <w:rsid w:val="00A3674B"/>
    <w:rsid w:val="00A36BFD"/>
    <w:rsid w:val="00A41234"/>
    <w:rsid w:val="00A43E9E"/>
    <w:rsid w:val="00A43FB7"/>
    <w:rsid w:val="00A4510A"/>
    <w:rsid w:val="00A51FFF"/>
    <w:rsid w:val="00A56EA3"/>
    <w:rsid w:val="00A602FF"/>
    <w:rsid w:val="00A62EA9"/>
    <w:rsid w:val="00A6561F"/>
    <w:rsid w:val="00A662F1"/>
    <w:rsid w:val="00A66634"/>
    <w:rsid w:val="00A702C8"/>
    <w:rsid w:val="00A7153D"/>
    <w:rsid w:val="00A733ED"/>
    <w:rsid w:val="00A74356"/>
    <w:rsid w:val="00A744C0"/>
    <w:rsid w:val="00A764AD"/>
    <w:rsid w:val="00A86604"/>
    <w:rsid w:val="00A940B3"/>
    <w:rsid w:val="00AA1912"/>
    <w:rsid w:val="00AA20E3"/>
    <w:rsid w:val="00AA5EB9"/>
    <w:rsid w:val="00AB0143"/>
    <w:rsid w:val="00AB05BA"/>
    <w:rsid w:val="00AB1B89"/>
    <w:rsid w:val="00AB2EF8"/>
    <w:rsid w:val="00AC0B86"/>
    <w:rsid w:val="00AC5D20"/>
    <w:rsid w:val="00AC5DAA"/>
    <w:rsid w:val="00AD2555"/>
    <w:rsid w:val="00AD4260"/>
    <w:rsid w:val="00AD53E1"/>
    <w:rsid w:val="00AD6F48"/>
    <w:rsid w:val="00AF0723"/>
    <w:rsid w:val="00AF0BA7"/>
    <w:rsid w:val="00AF68F7"/>
    <w:rsid w:val="00B03667"/>
    <w:rsid w:val="00B134DF"/>
    <w:rsid w:val="00B16168"/>
    <w:rsid w:val="00B20E04"/>
    <w:rsid w:val="00B22026"/>
    <w:rsid w:val="00B31A33"/>
    <w:rsid w:val="00B359FA"/>
    <w:rsid w:val="00B35B58"/>
    <w:rsid w:val="00B4487F"/>
    <w:rsid w:val="00B44DB6"/>
    <w:rsid w:val="00B47256"/>
    <w:rsid w:val="00B533BD"/>
    <w:rsid w:val="00B53D33"/>
    <w:rsid w:val="00B55158"/>
    <w:rsid w:val="00B612E2"/>
    <w:rsid w:val="00B634FB"/>
    <w:rsid w:val="00B75AD2"/>
    <w:rsid w:val="00B804F4"/>
    <w:rsid w:val="00B81B45"/>
    <w:rsid w:val="00B8399D"/>
    <w:rsid w:val="00B91D2E"/>
    <w:rsid w:val="00B941A3"/>
    <w:rsid w:val="00B95C74"/>
    <w:rsid w:val="00B9754E"/>
    <w:rsid w:val="00B9791E"/>
    <w:rsid w:val="00BA1FA0"/>
    <w:rsid w:val="00BA608E"/>
    <w:rsid w:val="00BA61EF"/>
    <w:rsid w:val="00BA729C"/>
    <w:rsid w:val="00BB0E71"/>
    <w:rsid w:val="00BB1621"/>
    <w:rsid w:val="00BB1907"/>
    <w:rsid w:val="00BB2FDC"/>
    <w:rsid w:val="00BB50A3"/>
    <w:rsid w:val="00BB5301"/>
    <w:rsid w:val="00BC097D"/>
    <w:rsid w:val="00BC385D"/>
    <w:rsid w:val="00BD372A"/>
    <w:rsid w:val="00BE6548"/>
    <w:rsid w:val="00BE772A"/>
    <w:rsid w:val="00BE7839"/>
    <w:rsid w:val="00BF4126"/>
    <w:rsid w:val="00BF4948"/>
    <w:rsid w:val="00C0526F"/>
    <w:rsid w:val="00C12EC2"/>
    <w:rsid w:val="00C14BDA"/>
    <w:rsid w:val="00C14F29"/>
    <w:rsid w:val="00C1643A"/>
    <w:rsid w:val="00C16BA4"/>
    <w:rsid w:val="00C1726C"/>
    <w:rsid w:val="00C3059B"/>
    <w:rsid w:val="00C31414"/>
    <w:rsid w:val="00C350AC"/>
    <w:rsid w:val="00C36C83"/>
    <w:rsid w:val="00C403FE"/>
    <w:rsid w:val="00C50676"/>
    <w:rsid w:val="00C50785"/>
    <w:rsid w:val="00C5087D"/>
    <w:rsid w:val="00C5112C"/>
    <w:rsid w:val="00C542DE"/>
    <w:rsid w:val="00C5507C"/>
    <w:rsid w:val="00C552DB"/>
    <w:rsid w:val="00C57425"/>
    <w:rsid w:val="00C660ED"/>
    <w:rsid w:val="00C81C97"/>
    <w:rsid w:val="00C87576"/>
    <w:rsid w:val="00C878D6"/>
    <w:rsid w:val="00C9402F"/>
    <w:rsid w:val="00C94816"/>
    <w:rsid w:val="00C94E84"/>
    <w:rsid w:val="00C97C26"/>
    <w:rsid w:val="00CA08E5"/>
    <w:rsid w:val="00CA2504"/>
    <w:rsid w:val="00CA53DC"/>
    <w:rsid w:val="00CA67A0"/>
    <w:rsid w:val="00CA743C"/>
    <w:rsid w:val="00CB0FA8"/>
    <w:rsid w:val="00CB3680"/>
    <w:rsid w:val="00CB46B2"/>
    <w:rsid w:val="00CB4B62"/>
    <w:rsid w:val="00CB54BE"/>
    <w:rsid w:val="00CB770E"/>
    <w:rsid w:val="00CC2146"/>
    <w:rsid w:val="00CC3663"/>
    <w:rsid w:val="00CD2AA9"/>
    <w:rsid w:val="00CD3984"/>
    <w:rsid w:val="00CD6BE5"/>
    <w:rsid w:val="00CD7118"/>
    <w:rsid w:val="00CD74F8"/>
    <w:rsid w:val="00CE2B39"/>
    <w:rsid w:val="00CE605F"/>
    <w:rsid w:val="00CE6AA1"/>
    <w:rsid w:val="00CE6D25"/>
    <w:rsid w:val="00CF046A"/>
    <w:rsid w:val="00CF07F4"/>
    <w:rsid w:val="00CF7729"/>
    <w:rsid w:val="00D0414F"/>
    <w:rsid w:val="00D05694"/>
    <w:rsid w:val="00D16C9E"/>
    <w:rsid w:val="00D229EC"/>
    <w:rsid w:val="00D31B13"/>
    <w:rsid w:val="00D3230D"/>
    <w:rsid w:val="00D36840"/>
    <w:rsid w:val="00D40708"/>
    <w:rsid w:val="00D41FCD"/>
    <w:rsid w:val="00D426C4"/>
    <w:rsid w:val="00D428E6"/>
    <w:rsid w:val="00D45D0F"/>
    <w:rsid w:val="00D46093"/>
    <w:rsid w:val="00D473F1"/>
    <w:rsid w:val="00D56B22"/>
    <w:rsid w:val="00D61421"/>
    <w:rsid w:val="00D65364"/>
    <w:rsid w:val="00D67DED"/>
    <w:rsid w:val="00D86643"/>
    <w:rsid w:val="00D87E6C"/>
    <w:rsid w:val="00D926A4"/>
    <w:rsid w:val="00D97051"/>
    <w:rsid w:val="00DA026A"/>
    <w:rsid w:val="00DA161B"/>
    <w:rsid w:val="00DA34E7"/>
    <w:rsid w:val="00DA6E33"/>
    <w:rsid w:val="00DB1068"/>
    <w:rsid w:val="00DB4090"/>
    <w:rsid w:val="00DB56CB"/>
    <w:rsid w:val="00DB63D4"/>
    <w:rsid w:val="00DB63DA"/>
    <w:rsid w:val="00DB7707"/>
    <w:rsid w:val="00DC2101"/>
    <w:rsid w:val="00DC2D53"/>
    <w:rsid w:val="00DC31A2"/>
    <w:rsid w:val="00DC5C61"/>
    <w:rsid w:val="00DC7688"/>
    <w:rsid w:val="00DD148C"/>
    <w:rsid w:val="00DD3648"/>
    <w:rsid w:val="00DD62FC"/>
    <w:rsid w:val="00DD70E8"/>
    <w:rsid w:val="00DE2C6A"/>
    <w:rsid w:val="00DE731C"/>
    <w:rsid w:val="00DE76B1"/>
    <w:rsid w:val="00DF00A9"/>
    <w:rsid w:val="00DF0CD9"/>
    <w:rsid w:val="00DF0F36"/>
    <w:rsid w:val="00DF2901"/>
    <w:rsid w:val="00DF401B"/>
    <w:rsid w:val="00DF6ED0"/>
    <w:rsid w:val="00E10471"/>
    <w:rsid w:val="00E10F00"/>
    <w:rsid w:val="00E112DA"/>
    <w:rsid w:val="00E11D6C"/>
    <w:rsid w:val="00E11D7B"/>
    <w:rsid w:val="00E11E2E"/>
    <w:rsid w:val="00E22A0F"/>
    <w:rsid w:val="00E257FB"/>
    <w:rsid w:val="00E26F60"/>
    <w:rsid w:val="00E351DF"/>
    <w:rsid w:val="00E36D93"/>
    <w:rsid w:val="00E43C1B"/>
    <w:rsid w:val="00E43CB0"/>
    <w:rsid w:val="00E474BE"/>
    <w:rsid w:val="00E51820"/>
    <w:rsid w:val="00E51FC9"/>
    <w:rsid w:val="00E54089"/>
    <w:rsid w:val="00E54935"/>
    <w:rsid w:val="00E54A14"/>
    <w:rsid w:val="00E54C5D"/>
    <w:rsid w:val="00E5683D"/>
    <w:rsid w:val="00E668D1"/>
    <w:rsid w:val="00E725C8"/>
    <w:rsid w:val="00E7638F"/>
    <w:rsid w:val="00E77941"/>
    <w:rsid w:val="00E83693"/>
    <w:rsid w:val="00E90F1A"/>
    <w:rsid w:val="00E932BF"/>
    <w:rsid w:val="00E97646"/>
    <w:rsid w:val="00EA475F"/>
    <w:rsid w:val="00EA5BB5"/>
    <w:rsid w:val="00EA7272"/>
    <w:rsid w:val="00EA7277"/>
    <w:rsid w:val="00EB001B"/>
    <w:rsid w:val="00EB2DC4"/>
    <w:rsid w:val="00EB6615"/>
    <w:rsid w:val="00EB7147"/>
    <w:rsid w:val="00EB7199"/>
    <w:rsid w:val="00EC4EEA"/>
    <w:rsid w:val="00EC72ED"/>
    <w:rsid w:val="00ED1EEB"/>
    <w:rsid w:val="00ED30B1"/>
    <w:rsid w:val="00EE058A"/>
    <w:rsid w:val="00EE73A0"/>
    <w:rsid w:val="00EF1F69"/>
    <w:rsid w:val="00EF6FA8"/>
    <w:rsid w:val="00F01287"/>
    <w:rsid w:val="00F066DC"/>
    <w:rsid w:val="00F21AE2"/>
    <w:rsid w:val="00F21C6C"/>
    <w:rsid w:val="00F26F3A"/>
    <w:rsid w:val="00F27E33"/>
    <w:rsid w:val="00F40C75"/>
    <w:rsid w:val="00F43689"/>
    <w:rsid w:val="00F475C6"/>
    <w:rsid w:val="00F47D40"/>
    <w:rsid w:val="00F545F1"/>
    <w:rsid w:val="00F621A4"/>
    <w:rsid w:val="00F62333"/>
    <w:rsid w:val="00F62B4D"/>
    <w:rsid w:val="00F63E3E"/>
    <w:rsid w:val="00F67DFC"/>
    <w:rsid w:val="00F71566"/>
    <w:rsid w:val="00F73FE5"/>
    <w:rsid w:val="00F74081"/>
    <w:rsid w:val="00F74CE3"/>
    <w:rsid w:val="00F766D7"/>
    <w:rsid w:val="00F7702C"/>
    <w:rsid w:val="00F804CF"/>
    <w:rsid w:val="00F865A4"/>
    <w:rsid w:val="00F90463"/>
    <w:rsid w:val="00F92CA8"/>
    <w:rsid w:val="00FB0019"/>
    <w:rsid w:val="00FB1B70"/>
    <w:rsid w:val="00FB3046"/>
    <w:rsid w:val="00FB40AA"/>
    <w:rsid w:val="00FC1BAC"/>
    <w:rsid w:val="00FC7236"/>
    <w:rsid w:val="00FD0D72"/>
    <w:rsid w:val="00FD1F0F"/>
    <w:rsid w:val="00FD1F59"/>
    <w:rsid w:val="00FD3094"/>
    <w:rsid w:val="00FD54C2"/>
    <w:rsid w:val="00FE0584"/>
    <w:rsid w:val="00FE5C8A"/>
    <w:rsid w:val="00FE74EC"/>
    <w:rsid w:val="00FE76E8"/>
    <w:rsid w:val="00FF0884"/>
    <w:rsid w:val="00FF122F"/>
    <w:rsid w:val="00FF46CB"/>
    <w:rsid w:val="00FF5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670"/>
  </w:style>
  <w:style w:type="paragraph" w:styleId="1">
    <w:name w:val="heading 1"/>
    <w:basedOn w:val="a"/>
    <w:next w:val="a"/>
    <w:link w:val="10"/>
    <w:uiPriority w:val="9"/>
    <w:qFormat/>
    <w:rsid w:val="007A36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36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36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36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36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36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36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36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36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36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A36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A36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A367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A367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A367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A367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A367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A367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A36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A36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36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A36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A36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A367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A367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A367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A36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A367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A3670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692C7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92C7E"/>
  </w:style>
  <w:style w:type="paragraph" w:styleId="ae">
    <w:name w:val="footer"/>
    <w:basedOn w:val="a"/>
    <w:link w:val="af"/>
    <w:uiPriority w:val="99"/>
    <w:unhideWhenUsed/>
    <w:rsid w:val="00692C7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92C7E"/>
  </w:style>
  <w:style w:type="character" w:styleId="af0">
    <w:name w:val="Hyperlink"/>
    <w:basedOn w:val="a0"/>
    <w:uiPriority w:val="99"/>
    <w:unhideWhenUsed/>
    <w:rsid w:val="00432AA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32AAE"/>
    <w:rPr>
      <w:color w:val="605E5C"/>
      <w:shd w:val="clear" w:color="auto" w:fill="E1DFDD"/>
    </w:rPr>
  </w:style>
  <w:style w:type="table" w:styleId="af1">
    <w:name w:val="Table Grid"/>
    <w:basedOn w:val="a1"/>
    <w:uiPriority w:val="39"/>
    <w:rsid w:val="00444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footnote text"/>
    <w:basedOn w:val="a"/>
    <w:link w:val="af3"/>
    <w:uiPriority w:val="99"/>
    <w:semiHidden/>
    <w:unhideWhenUsed/>
    <w:rsid w:val="00B44DB6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B44DB6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B44DB6"/>
    <w:rPr>
      <w:vertAlign w:val="superscript"/>
    </w:rPr>
  </w:style>
  <w:style w:type="paragraph" w:styleId="af5">
    <w:name w:val="No Spacing"/>
    <w:uiPriority w:val="1"/>
    <w:qFormat/>
    <w:rsid w:val="0062116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6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6440">
          <w:blockQuote w:val="1"/>
          <w:marLeft w:val="0"/>
          <w:marRight w:val="0"/>
          <w:marTop w:val="180"/>
          <w:marBottom w:val="18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8281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941177">
          <w:blockQuote w:val="1"/>
          <w:marLeft w:val="0"/>
          <w:marRight w:val="0"/>
          <w:marTop w:val="180"/>
          <w:marBottom w:val="18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0311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2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2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13191-E752-4756-AF5E-75A7513DD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12</Pages>
  <Words>4074</Words>
  <Characters>23224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plyushch110@gmail.com</dc:creator>
  <cp:lastModifiedBy>Владимир</cp:lastModifiedBy>
  <cp:revision>5</cp:revision>
  <dcterms:created xsi:type="dcterms:W3CDTF">2025-12-05T09:40:00Z</dcterms:created>
  <dcterms:modified xsi:type="dcterms:W3CDTF">2025-12-05T14:14:00Z</dcterms:modified>
</cp:coreProperties>
</file>