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C2" w:rsidRPr="00A83F8A" w:rsidRDefault="00C12EC2" w:rsidP="00A83F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83F8A">
        <w:rPr>
          <w:rFonts w:ascii="Times New Roman" w:hAnsi="Times New Roman"/>
          <w:b/>
          <w:i/>
          <w:sz w:val="24"/>
          <w:szCs w:val="24"/>
        </w:rPr>
        <w:t>Овечкина</w:t>
      </w:r>
      <w:r w:rsidR="00A83F8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83F8A">
        <w:rPr>
          <w:rFonts w:ascii="Times New Roman" w:hAnsi="Times New Roman"/>
          <w:b/>
          <w:i/>
          <w:sz w:val="24"/>
          <w:szCs w:val="24"/>
        </w:rPr>
        <w:t>О.М.</w:t>
      </w:r>
    </w:p>
    <w:p w:rsidR="00C12EC2" w:rsidRPr="00A83F8A" w:rsidRDefault="00C12EC2" w:rsidP="00A83F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3F8A">
        <w:rPr>
          <w:rFonts w:ascii="Times New Roman" w:hAnsi="Times New Roman"/>
          <w:sz w:val="24"/>
          <w:szCs w:val="24"/>
        </w:rPr>
        <w:t>к.э.н.,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доцент,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Белорусский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государственный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экономический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университет,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г.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Минск</w:t>
      </w:r>
      <w:r w:rsidR="00A83F8A">
        <w:rPr>
          <w:rFonts w:ascii="Times New Roman" w:hAnsi="Times New Roman"/>
          <w:sz w:val="24"/>
          <w:szCs w:val="24"/>
        </w:rPr>
        <w:t xml:space="preserve"> </w:t>
      </w:r>
    </w:p>
    <w:p w:rsidR="00C12EC2" w:rsidRPr="00A83F8A" w:rsidRDefault="004E7E06" w:rsidP="00A83F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C12EC2" w:rsidRPr="00A83F8A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ovechkinaolga</w:t>
        </w:r>
        <w:r w:rsidR="00C12EC2" w:rsidRPr="00A83F8A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="00C12EC2" w:rsidRPr="00A83F8A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rambler</w:t>
        </w:r>
        <w:r w:rsidR="00C12EC2" w:rsidRPr="00A83F8A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C12EC2" w:rsidRPr="00A83F8A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A83F8A" w:rsidRPr="00A83F8A">
        <w:rPr>
          <w:rFonts w:ascii="Times New Roman" w:hAnsi="Times New Roman"/>
          <w:sz w:val="24"/>
          <w:szCs w:val="24"/>
        </w:rPr>
        <w:t xml:space="preserve"> </w:t>
      </w:r>
    </w:p>
    <w:p w:rsidR="00C12EC2" w:rsidRPr="00A83F8A" w:rsidRDefault="00C12EC2" w:rsidP="00A83F8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29F9" w:rsidRPr="00A83F8A" w:rsidRDefault="0043764B" w:rsidP="00A83F8A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83F8A">
        <w:rPr>
          <w:rFonts w:ascii="Times New Roman" w:hAnsi="Times New Roman"/>
          <w:b/>
          <w:sz w:val="24"/>
          <w:szCs w:val="24"/>
        </w:rPr>
        <w:t>РАЗВИТИЕ</w:t>
      </w:r>
      <w:r w:rsidR="00A83F8A">
        <w:rPr>
          <w:rFonts w:ascii="Times New Roman" w:hAnsi="Times New Roman"/>
          <w:b/>
          <w:sz w:val="24"/>
          <w:szCs w:val="24"/>
        </w:rPr>
        <w:t xml:space="preserve"> </w:t>
      </w:r>
      <w:r w:rsidRPr="00A83F8A">
        <w:rPr>
          <w:rFonts w:ascii="Times New Roman" w:hAnsi="Times New Roman"/>
          <w:b/>
          <w:sz w:val="24"/>
          <w:szCs w:val="24"/>
        </w:rPr>
        <w:t>КОМПЛЕКСА</w:t>
      </w:r>
      <w:r w:rsidR="00A83F8A">
        <w:rPr>
          <w:rFonts w:ascii="Times New Roman" w:hAnsi="Times New Roman"/>
          <w:b/>
          <w:sz w:val="24"/>
          <w:szCs w:val="24"/>
        </w:rPr>
        <w:t xml:space="preserve"> </w:t>
      </w:r>
      <w:r w:rsidRPr="00A83F8A">
        <w:rPr>
          <w:rFonts w:ascii="Times New Roman" w:hAnsi="Times New Roman"/>
          <w:b/>
          <w:sz w:val="24"/>
          <w:szCs w:val="24"/>
        </w:rPr>
        <w:t>ГРУЗОПЕРЕВОЗОК</w:t>
      </w:r>
      <w:r w:rsidR="00A83F8A">
        <w:rPr>
          <w:rFonts w:ascii="Times New Roman" w:hAnsi="Times New Roman"/>
          <w:b/>
          <w:sz w:val="24"/>
          <w:szCs w:val="24"/>
        </w:rPr>
        <w:t xml:space="preserve"> </w:t>
      </w:r>
      <w:r w:rsidR="004E4B8A" w:rsidRPr="00A83F8A">
        <w:rPr>
          <w:rFonts w:ascii="Times New Roman" w:hAnsi="Times New Roman"/>
          <w:b/>
          <w:sz w:val="24"/>
          <w:szCs w:val="24"/>
        </w:rPr>
        <w:t>БЕЛАРУСИ</w:t>
      </w:r>
    </w:p>
    <w:p w:rsidR="0043764B" w:rsidRPr="00A83F8A" w:rsidRDefault="0043764B" w:rsidP="00A83F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2EC2" w:rsidRPr="00A83F8A" w:rsidRDefault="00C12EC2" w:rsidP="00A83F8A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83F8A">
        <w:rPr>
          <w:rFonts w:ascii="Times New Roman" w:eastAsia="Times New Roman" w:hAnsi="Times New Roman"/>
          <w:b/>
          <w:i/>
          <w:sz w:val="24"/>
          <w:szCs w:val="24"/>
        </w:rPr>
        <w:t>Ключевые</w:t>
      </w:r>
      <w:r w:rsidR="00A83F8A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b/>
          <w:i/>
          <w:sz w:val="24"/>
          <w:szCs w:val="24"/>
        </w:rPr>
        <w:t>слова</w:t>
      </w:r>
      <w:r w:rsidRPr="00A83F8A">
        <w:rPr>
          <w:rFonts w:ascii="Times New Roman" w:eastAsia="Times New Roman" w:hAnsi="Times New Roman"/>
          <w:sz w:val="24"/>
          <w:szCs w:val="24"/>
        </w:rPr>
        <w:t>: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380A38" w:rsidRPr="00A83F8A">
        <w:rPr>
          <w:rFonts w:ascii="Times New Roman" w:eastAsia="Times New Roman" w:hAnsi="Times New Roman"/>
          <w:i/>
          <w:sz w:val="24"/>
          <w:szCs w:val="24"/>
        </w:rPr>
        <w:t>грузоперевозки,</w:t>
      </w:r>
      <w:r w:rsidR="00A83F8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380A38" w:rsidRPr="00A83F8A">
        <w:rPr>
          <w:rFonts w:ascii="Times New Roman" w:eastAsia="Times New Roman" w:hAnsi="Times New Roman"/>
          <w:i/>
          <w:sz w:val="24"/>
          <w:szCs w:val="24"/>
        </w:rPr>
        <w:t>транспортная</w:t>
      </w:r>
      <w:r w:rsidR="00A83F8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380A38" w:rsidRPr="00A83F8A">
        <w:rPr>
          <w:rFonts w:ascii="Times New Roman" w:eastAsia="Times New Roman" w:hAnsi="Times New Roman"/>
          <w:i/>
          <w:sz w:val="24"/>
          <w:szCs w:val="24"/>
        </w:rPr>
        <w:t>отрасль,</w:t>
      </w:r>
      <w:r w:rsidR="00A83F8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380A38" w:rsidRPr="00A83F8A">
        <w:rPr>
          <w:rFonts w:ascii="Times New Roman" w:eastAsia="Times New Roman" w:hAnsi="Times New Roman"/>
          <w:i/>
          <w:sz w:val="24"/>
          <w:szCs w:val="24"/>
        </w:rPr>
        <w:t>автомобилестроительный</w:t>
      </w:r>
      <w:r w:rsidR="00A83F8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380A38" w:rsidRPr="00A83F8A">
        <w:rPr>
          <w:rFonts w:ascii="Times New Roman" w:eastAsia="Times New Roman" w:hAnsi="Times New Roman"/>
          <w:i/>
          <w:sz w:val="24"/>
          <w:szCs w:val="24"/>
        </w:rPr>
        <w:t>комплекс,</w:t>
      </w:r>
      <w:r w:rsidR="00A83F8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6F3DE6" w:rsidRPr="00A83F8A">
        <w:rPr>
          <w:rFonts w:ascii="Times New Roman" w:eastAsia="Times New Roman" w:hAnsi="Times New Roman"/>
          <w:i/>
          <w:sz w:val="24"/>
          <w:szCs w:val="24"/>
        </w:rPr>
        <w:t>инновации,</w:t>
      </w:r>
      <w:r w:rsidR="00A83F8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6F3DE6" w:rsidRPr="00A83F8A">
        <w:rPr>
          <w:rFonts w:ascii="Times New Roman" w:eastAsia="Times New Roman" w:hAnsi="Times New Roman"/>
          <w:i/>
          <w:sz w:val="24"/>
          <w:szCs w:val="24"/>
        </w:rPr>
        <w:t>рынок</w:t>
      </w:r>
      <w:r w:rsidR="00A83F8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6F3DE6" w:rsidRPr="00A83F8A">
        <w:rPr>
          <w:rFonts w:ascii="Times New Roman" w:eastAsia="Times New Roman" w:hAnsi="Times New Roman"/>
          <w:i/>
          <w:sz w:val="24"/>
          <w:szCs w:val="24"/>
        </w:rPr>
        <w:t>грузоперевозок,</w:t>
      </w:r>
      <w:r w:rsidR="00A83F8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6F3DE6" w:rsidRPr="00A83F8A">
        <w:rPr>
          <w:rFonts w:ascii="Times New Roman" w:eastAsia="Times New Roman" w:hAnsi="Times New Roman"/>
          <w:i/>
          <w:sz w:val="24"/>
          <w:szCs w:val="24"/>
        </w:rPr>
        <w:t>логистика</w:t>
      </w:r>
      <w:r w:rsidR="00203308" w:rsidRPr="00A83F8A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C12EC2" w:rsidRPr="00A83F8A" w:rsidRDefault="00203308" w:rsidP="00A83F8A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val="en-US"/>
        </w:rPr>
      </w:pPr>
      <w:r w:rsidRPr="00A83F8A">
        <w:rPr>
          <w:rFonts w:ascii="Times New Roman" w:hAnsi="Times New Roman"/>
          <w:b/>
          <w:i/>
          <w:sz w:val="24"/>
          <w:szCs w:val="24"/>
          <w:lang w:val="en-US"/>
        </w:rPr>
        <w:t>Key</w:t>
      </w:r>
      <w:r w:rsidR="00C12EC2" w:rsidRPr="00A83F8A">
        <w:rPr>
          <w:rFonts w:ascii="Times New Roman" w:hAnsi="Times New Roman"/>
          <w:b/>
          <w:i/>
          <w:sz w:val="24"/>
          <w:szCs w:val="24"/>
          <w:lang w:val="en-US"/>
        </w:rPr>
        <w:t>words:</w:t>
      </w:r>
      <w:r w:rsidR="00A83F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F3DE6" w:rsidRPr="00A83F8A">
        <w:rPr>
          <w:rFonts w:ascii="Times New Roman" w:hAnsi="Times New Roman"/>
          <w:i/>
          <w:sz w:val="24"/>
          <w:szCs w:val="24"/>
          <w:lang w:val="en-US"/>
        </w:rPr>
        <w:t>cargo</w:t>
      </w:r>
      <w:r w:rsidR="00A83F8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6F3DE6" w:rsidRPr="00A83F8A">
        <w:rPr>
          <w:rFonts w:ascii="Times New Roman" w:hAnsi="Times New Roman"/>
          <w:i/>
          <w:sz w:val="24"/>
          <w:szCs w:val="24"/>
          <w:lang w:val="en-US"/>
        </w:rPr>
        <w:t>transportation,</w:t>
      </w:r>
      <w:r w:rsidR="00A83F8A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r w:rsidR="006F3DE6" w:rsidRPr="00A83F8A">
        <w:rPr>
          <w:rFonts w:ascii="Times New Roman" w:eastAsia="Times New Roman" w:hAnsi="Times New Roman"/>
          <w:i/>
          <w:sz w:val="24"/>
          <w:szCs w:val="24"/>
          <w:lang w:val="en-US"/>
        </w:rPr>
        <w:t>transport</w:t>
      </w:r>
      <w:r w:rsidR="00A83F8A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r w:rsidR="006F3DE6" w:rsidRPr="00A83F8A">
        <w:rPr>
          <w:rFonts w:ascii="Times New Roman" w:eastAsia="Times New Roman" w:hAnsi="Times New Roman"/>
          <w:i/>
          <w:sz w:val="24"/>
          <w:szCs w:val="24"/>
          <w:lang w:val="en-US"/>
        </w:rPr>
        <w:t>industry,</w:t>
      </w:r>
      <w:r w:rsidR="00A83F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F3DE6" w:rsidRPr="00A83F8A">
        <w:rPr>
          <w:rFonts w:ascii="Times New Roman" w:eastAsia="Times New Roman" w:hAnsi="Times New Roman"/>
          <w:i/>
          <w:sz w:val="24"/>
          <w:szCs w:val="24"/>
          <w:lang w:val="en-US"/>
        </w:rPr>
        <w:t>automotive</w:t>
      </w:r>
      <w:r w:rsidR="00A83F8A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r w:rsidR="006F3DE6" w:rsidRPr="00A83F8A">
        <w:rPr>
          <w:rFonts w:ascii="Times New Roman" w:eastAsia="Times New Roman" w:hAnsi="Times New Roman"/>
          <w:i/>
          <w:sz w:val="24"/>
          <w:szCs w:val="24"/>
          <w:lang w:val="en-US"/>
        </w:rPr>
        <w:t>complex,</w:t>
      </w:r>
      <w:r w:rsidR="00A83F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83F8A">
        <w:rPr>
          <w:rFonts w:ascii="Times New Roman" w:eastAsia="Times New Roman" w:hAnsi="Times New Roman"/>
          <w:i/>
          <w:sz w:val="24"/>
          <w:szCs w:val="24"/>
          <w:lang w:val="en-US"/>
        </w:rPr>
        <w:t>innovations,</w:t>
      </w:r>
      <w:r w:rsidR="00A83F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83F8A">
        <w:rPr>
          <w:rFonts w:ascii="Times New Roman" w:eastAsia="Times New Roman" w:hAnsi="Times New Roman"/>
          <w:i/>
          <w:sz w:val="24"/>
          <w:szCs w:val="24"/>
          <w:lang w:val="en-US"/>
        </w:rPr>
        <w:t>freight</w:t>
      </w:r>
      <w:r w:rsidR="00A83F8A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r w:rsidRPr="00A83F8A">
        <w:rPr>
          <w:rFonts w:ascii="Times New Roman" w:eastAsia="Times New Roman" w:hAnsi="Times New Roman"/>
          <w:i/>
          <w:sz w:val="24"/>
          <w:szCs w:val="24"/>
          <w:lang w:val="en-US"/>
        </w:rPr>
        <w:t>transportation</w:t>
      </w:r>
      <w:r w:rsidR="00A83F8A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r w:rsidRPr="00A83F8A">
        <w:rPr>
          <w:rFonts w:ascii="Times New Roman" w:eastAsia="Times New Roman" w:hAnsi="Times New Roman"/>
          <w:i/>
          <w:sz w:val="24"/>
          <w:szCs w:val="24"/>
          <w:lang w:val="en-US"/>
        </w:rPr>
        <w:t>market,</w:t>
      </w:r>
      <w:r w:rsidR="00A83F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83F8A">
        <w:rPr>
          <w:rFonts w:ascii="Times New Roman" w:eastAsia="Times New Roman" w:hAnsi="Times New Roman"/>
          <w:i/>
          <w:sz w:val="24"/>
          <w:szCs w:val="24"/>
          <w:lang w:val="en-US"/>
        </w:rPr>
        <w:t>logistics.</w:t>
      </w:r>
    </w:p>
    <w:p w:rsidR="00203308" w:rsidRPr="00A83F8A" w:rsidRDefault="00203308" w:rsidP="00A83F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D5F79" w:rsidRPr="00A83F8A" w:rsidRDefault="00AE1CA4" w:rsidP="00A83F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3F8A">
        <w:rPr>
          <w:rFonts w:ascii="Times New Roman" w:eastAsia="Times New Roman" w:hAnsi="Times New Roman"/>
          <w:sz w:val="24"/>
          <w:szCs w:val="24"/>
        </w:rPr>
        <w:t>Географическое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положение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Республики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Беларусь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определяет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значимость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транспортной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отрасли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в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экономике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страны.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Республика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находится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на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перекрестке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основных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транспортных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маршрутов,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связывающих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государства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Западной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Европы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с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Востоком,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регионы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Черноморского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побережья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со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странами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Балтийского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моря.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Территорию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Беларуси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пересекают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2825F2" w:rsidRPr="00A83F8A">
        <w:rPr>
          <w:rFonts w:ascii="Times New Roman" w:eastAsia="Times New Roman" w:hAnsi="Times New Roman"/>
          <w:sz w:val="24"/>
          <w:szCs w:val="24"/>
        </w:rPr>
        <w:t>автомобильные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трансъевропейски</w:t>
      </w:r>
      <w:r w:rsidR="002825F2" w:rsidRPr="00A83F8A">
        <w:rPr>
          <w:rFonts w:ascii="Times New Roman" w:eastAsia="Times New Roman" w:hAnsi="Times New Roman"/>
          <w:sz w:val="24"/>
          <w:szCs w:val="24"/>
        </w:rPr>
        <w:t>е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транспортны</w:t>
      </w:r>
      <w:r w:rsidR="002825F2" w:rsidRPr="00A83F8A">
        <w:rPr>
          <w:rFonts w:ascii="Times New Roman" w:eastAsia="Times New Roman" w:hAnsi="Times New Roman"/>
          <w:sz w:val="24"/>
          <w:szCs w:val="24"/>
        </w:rPr>
        <w:t>е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коридор</w:t>
      </w:r>
      <w:r w:rsidR="002825F2" w:rsidRPr="00A83F8A">
        <w:rPr>
          <w:rFonts w:ascii="Times New Roman" w:eastAsia="Times New Roman" w:hAnsi="Times New Roman"/>
          <w:sz w:val="24"/>
          <w:szCs w:val="24"/>
        </w:rPr>
        <w:t>ы</w:t>
      </w:r>
      <w:r w:rsidRPr="00A83F8A">
        <w:rPr>
          <w:rFonts w:ascii="Times New Roman" w:eastAsia="Times New Roman" w:hAnsi="Times New Roman"/>
          <w:sz w:val="24"/>
          <w:szCs w:val="24"/>
        </w:rPr>
        <w:t>,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определенны</w:t>
      </w:r>
      <w:r w:rsidR="002825F2" w:rsidRPr="00A83F8A">
        <w:rPr>
          <w:rFonts w:ascii="Times New Roman" w:eastAsia="Times New Roman" w:hAnsi="Times New Roman"/>
          <w:sz w:val="24"/>
          <w:szCs w:val="24"/>
        </w:rPr>
        <w:t>е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по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международной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классификации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под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номер</w:t>
      </w:r>
      <w:r w:rsidR="007273D5" w:rsidRPr="00A83F8A">
        <w:rPr>
          <w:rFonts w:ascii="Times New Roman" w:eastAsia="Times New Roman" w:hAnsi="Times New Roman"/>
          <w:sz w:val="24"/>
          <w:szCs w:val="24"/>
        </w:rPr>
        <w:t>ами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2825F2" w:rsidRPr="00A83F8A">
        <w:rPr>
          <w:rFonts w:ascii="Times New Roman" w:eastAsia="Times New Roman" w:hAnsi="Times New Roman"/>
          <w:sz w:val="24"/>
          <w:szCs w:val="24"/>
        </w:rPr>
        <w:t>II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2825F2" w:rsidRPr="00A83F8A">
        <w:rPr>
          <w:rFonts w:ascii="Times New Roman" w:eastAsia="Times New Roman" w:hAnsi="Times New Roman"/>
          <w:sz w:val="24"/>
          <w:szCs w:val="24"/>
        </w:rPr>
        <w:t>«</w:t>
      </w:r>
      <w:r w:rsidRPr="00A83F8A">
        <w:rPr>
          <w:rFonts w:ascii="Times New Roman" w:eastAsia="Times New Roman" w:hAnsi="Times New Roman"/>
          <w:sz w:val="24"/>
          <w:szCs w:val="24"/>
        </w:rPr>
        <w:t>Запад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–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Восток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–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2825F2" w:rsidRPr="00A83F8A">
        <w:rPr>
          <w:rFonts w:ascii="Times New Roman" w:eastAsia="Times New Roman" w:hAnsi="Times New Roman"/>
          <w:sz w:val="24"/>
          <w:szCs w:val="24"/>
        </w:rPr>
        <w:t>Запад»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и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2825F2" w:rsidRPr="00A83F8A">
        <w:rPr>
          <w:rFonts w:ascii="Times New Roman" w:eastAsia="Times New Roman" w:hAnsi="Times New Roman"/>
          <w:sz w:val="24"/>
          <w:szCs w:val="24"/>
        </w:rPr>
        <w:t>IX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2825F2" w:rsidRPr="00A83F8A">
        <w:rPr>
          <w:rFonts w:ascii="Times New Roman" w:eastAsia="Times New Roman" w:hAnsi="Times New Roman"/>
          <w:sz w:val="24"/>
          <w:szCs w:val="24"/>
        </w:rPr>
        <w:t>«</w:t>
      </w:r>
      <w:r w:rsidRPr="00A83F8A">
        <w:rPr>
          <w:rFonts w:ascii="Times New Roman" w:eastAsia="Times New Roman" w:hAnsi="Times New Roman"/>
          <w:sz w:val="24"/>
          <w:szCs w:val="24"/>
        </w:rPr>
        <w:t>Север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–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Юг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–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2825F2" w:rsidRPr="00A83F8A">
        <w:rPr>
          <w:rFonts w:ascii="Times New Roman" w:eastAsia="Times New Roman" w:hAnsi="Times New Roman"/>
          <w:sz w:val="24"/>
          <w:szCs w:val="24"/>
        </w:rPr>
        <w:t>Север»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с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ответвлением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IXВ</w:t>
      </w:r>
      <w:r w:rsidR="002825F2" w:rsidRPr="00A83F8A">
        <w:rPr>
          <w:rFonts w:ascii="Times New Roman" w:eastAsia="Times New Roman" w:hAnsi="Times New Roman"/>
          <w:sz w:val="24"/>
          <w:szCs w:val="24"/>
        </w:rPr>
        <w:t>,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2825F2" w:rsidRPr="00A83F8A">
        <w:rPr>
          <w:rFonts w:ascii="Times New Roman" w:eastAsia="Times New Roman" w:hAnsi="Times New Roman"/>
          <w:sz w:val="24"/>
          <w:szCs w:val="24"/>
        </w:rPr>
        <w:t>и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2825F2" w:rsidRPr="00A83F8A">
        <w:rPr>
          <w:rFonts w:ascii="Times New Roman" w:eastAsia="Times New Roman" w:hAnsi="Times New Roman"/>
          <w:sz w:val="24"/>
          <w:szCs w:val="24"/>
        </w:rPr>
        <w:t>железнодорожные: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2825F2" w:rsidRPr="00A83F8A">
        <w:rPr>
          <w:rFonts w:ascii="Times New Roman" w:hAnsi="Times New Roman"/>
          <w:sz w:val="24"/>
          <w:szCs w:val="24"/>
        </w:rPr>
        <w:t>Е-20,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2825F2" w:rsidRPr="00A83F8A">
        <w:rPr>
          <w:rFonts w:ascii="Times New Roman" w:hAnsi="Times New Roman"/>
          <w:sz w:val="24"/>
          <w:szCs w:val="24"/>
        </w:rPr>
        <w:t>Е-24,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2825F2" w:rsidRPr="00A83F8A">
        <w:rPr>
          <w:rFonts w:ascii="Times New Roman" w:hAnsi="Times New Roman"/>
          <w:sz w:val="24"/>
          <w:szCs w:val="24"/>
        </w:rPr>
        <w:t>Е-50</w:t>
      </w:r>
      <w:r w:rsidRPr="00A83F8A">
        <w:rPr>
          <w:rFonts w:ascii="Times New Roman" w:eastAsia="Times New Roman" w:hAnsi="Times New Roman"/>
          <w:sz w:val="24"/>
          <w:szCs w:val="24"/>
        </w:rPr>
        <w:t>.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B4CBB" w:rsidRPr="00A83F8A" w:rsidRDefault="001B4CBB" w:rsidP="00A83F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Основным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документом,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регулирующим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регламентирующим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развитие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транспортной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C259B9" w:rsidRPr="00A83F8A">
        <w:rPr>
          <w:rFonts w:ascii="Times New Roman" w:eastAsia="Times New Roman" w:hAnsi="Times New Roman"/>
          <w:color w:val="111111"/>
          <w:sz w:val="24"/>
          <w:szCs w:val="24"/>
        </w:rPr>
        <w:t>системы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7273D5" w:rsidRPr="00A83F8A">
        <w:rPr>
          <w:rFonts w:ascii="Times New Roman" w:eastAsia="Times New Roman" w:hAnsi="Times New Roman"/>
          <w:color w:val="111111"/>
          <w:sz w:val="24"/>
          <w:szCs w:val="24"/>
        </w:rPr>
        <w:t>страны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,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является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Стратегия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инновационного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развития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транспортного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комплекса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Республики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Беларусь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до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2030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года,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положения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которой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предусматривают,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в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первую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очередь,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315F46" w:rsidRPr="00A83F8A">
        <w:rPr>
          <w:rFonts w:ascii="Times New Roman" w:eastAsia="Times New Roman" w:hAnsi="Times New Roman"/>
          <w:sz w:val="24"/>
          <w:szCs w:val="24"/>
        </w:rPr>
        <w:t>применение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315F46" w:rsidRPr="00A83F8A">
        <w:rPr>
          <w:rFonts w:ascii="Times New Roman" w:eastAsia="Times New Roman" w:hAnsi="Times New Roman"/>
          <w:sz w:val="24"/>
          <w:szCs w:val="24"/>
        </w:rPr>
        <w:t>инноваций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315F46" w:rsidRPr="00A83F8A">
        <w:rPr>
          <w:rFonts w:ascii="Times New Roman" w:eastAsia="Times New Roman" w:hAnsi="Times New Roman"/>
          <w:sz w:val="24"/>
          <w:szCs w:val="24"/>
        </w:rPr>
        <w:t>и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315F46" w:rsidRPr="00A83F8A">
        <w:rPr>
          <w:rFonts w:ascii="Times New Roman" w:eastAsia="Times New Roman" w:hAnsi="Times New Roman"/>
          <w:sz w:val="24"/>
          <w:szCs w:val="24"/>
        </w:rPr>
        <w:t>импортозамещения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315F46" w:rsidRPr="00A83F8A">
        <w:rPr>
          <w:rFonts w:ascii="Times New Roman" w:eastAsia="Times New Roman" w:hAnsi="Times New Roman"/>
          <w:sz w:val="24"/>
          <w:szCs w:val="24"/>
        </w:rPr>
        <w:t>в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315F46" w:rsidRPr="00A83F8A">
        <w:rPr>
          <w:rFonts w:ascii="Times New Roman" w:eastAsia="Times New Roman" w:hAnsi="Times New Roman"/>
          <w:sz w:val="24"/>
          <w:szCs w:val="24"/>
        </w:rPr>
        <w:t>производстве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315F46" w:rsidRPr="00A83F8A">
        <w:rPr>
          <w:rFonts w:ascii="Times New Roman" w:eastAsia="Times New Roman" w:hAnsi="Times New Roman"/>
          <w:sz w:val="24"/>
          <w:szCs w:val="24"/>
        </w:rPr>
        <w:t>подвижного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315F46" w:rsidRPr="00A83F8A">
        <w:rPr>
          <w:rFonts w:ascii="Times New Roman" w:eastAsia="Times New Roman" w:hAnsi="Times New Roman"/>
          <w:sz w:val="24"/>
          <w:szCs w:val="24"/>
        </w:rPr>
        <w:t>состава,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расширение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применения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электротранспорта,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315F46" w:rsidRPr="00A83F8A">
        <w:rPr>
          <w:rFonts w:ascii="Times New Roman" w:eastAsia="Times New Roman" w:hAnsi="Times New Roman"/>
          <w:sz w:val="24"/>
          <w:szCs w:val="24"/>
        </w:rPr>
        <w:t>расширение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315F46" w:rsidRPr="00A83F8A">
        <w:rPr>
          <w:rFonts w:ascii="Times New Roman" w:eastAsia="Times New Roman" w:hAnsi="Times New Roman"/>
          <w:sz w:val="24"/>
          <w:szCs w:val="24"/>
        </w:rPr>
        <w:t>железнодорожных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315F46" w:rsidRPr="00A83F8A">
        <w:rPr>
          <w:rFonts w:ascii="Times New Roman" w:eastAsia="Times New Roman" w:hAnsi="Times New Roman"/>
          <w:sz w:val="24"/>
          <w:szCs w:val="24"/>
        </w:rPr>
        <w:t>и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315F46" w:rsidRPr="00A83F8A">
        <w:rPr>
          <w:rFonts w:ascii="Times New Roman" w:eastAsia="Times New Roman" w:hAnsi="Times New Roman"/>
          <w:sz w:val="24"/>
          <w:szCs w:val="24"/>
        </w:rPr>
        <w:t>автомобильных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315F46" w:rsidRPr="00A83F8A">
        <w:rPr>
          <w:rFonts w:ascii="Times New Roman" w:eastAsia="Times New Roman" w:hAnsi="Times New Roman"/>
          <w:sz w:val="24"/>
          <w:szCs w:val="24"/>
        </w:rPr>
        <w:t>коридоров,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цифровую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трансформацию,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модификацию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транспортной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инфраструктуры,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экологизацию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грузоперевозок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Style w:val="af8"/>
          <w:rFonts w:ascii="Times New Roman" w:eastAsia="Times New Roman" w:hAnsi="Times New Roman"/>
          <w:sz w:val="24"/>
          <w:szCs w:val="24"/>
        </w:rPr>
        <w:footnoteReference w:id="1"/>
      </w:r>
      <w:r w:rsidRPr="00A83F8A">
        <w:rPr>
          <w:rFonts w:ascii="Times New Roman" w:eastAsia="Times New Roman" w:hAnsi="Times New Roman"/>
          <w:sz w:val="24"/>
          <w:szCs w:val="24"/>
        </w:rPr>
        <w:t>.</w:t>
      </w:r>
    </w:p>
    <w:p w:rsidR="002B0A70" w:rsidRPr="00A83F8A" w:rsidRDefault="00315F46" w:rsidP="00A83F8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Место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роль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транспорта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в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экономике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Беларуси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характеризуются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показателями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доли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транспорта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в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валовом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внутреннем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продукте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–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5-7%,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в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основных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средствах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страны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–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24</w:t>
      </w:r>
      <w:r w:rsidRPr="00A83F8A">
        <w:rPr>
          <w:rFonts w:ascii="Times New Roman" w:eastAsia="Times New Roman" w:hAnsi="Times New Roman"/>
          <w:sz w:val="24"/>
          <w:szCs w:val="24"/>
        </w:rPr>
        <w:t>,8%,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в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структуре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инвестиций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в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основной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капитал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–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11,5%.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В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2024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г.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271DE8" w:rsidRPr="00A83F8A">
        <w:rPr>
          <w:rFonts w:ascii="Times New Roman" w:eastAsia="Times New Roman" w:hAnsi="Times New Roman"/>
          <w:color w:val="111111"/>
          <w:sz w:val="24"/>
          <w:szCs w:val="24"/>
        </w:rPr>
        <w:t>доля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7273D5" w:rsidRPr="00A83F8A">
        <w:rPr>
          <w:rFonts w:ascii="Times New Roman" w:eastAsia="Times New Roman" w:hAnsi="Times New Roman"/>
          <w:color w:val="111111"/>
          <w:sz w:val="24"/>
          <w:szCs w:val="24"/>
        </w:rPr>
        <w:t>транспортны</w:t>
      </w:r>
      <w:r w:rsidR="00271DE8" w:rsidRPr="00A83F8A">
        <w:rPr>
          <w:rFonts w:ascii="Times New Roman" w:eastAsia="Times New Roman" w:hAnsi="Times New Roman"/>
          <w:color w:val="111111"/>
          <w:sz w:val="24"/>
          <w:szCs w:val="24"/>
        </w:rPr>
        <w:t>х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7273D5" w:rsidRPr="00A83F8A">
        <w:rPr>
          <w:rFonts w:ascii="Times New Roman" w:eastAsia="Times New Roman" w:hAnsi="Times New Roman"/>
          <w:color w:val="111111"/>
          <w:sz w:val="24"/>
          <w:szCs w:val="24"/>
        </w:rPr>
        <w:t>услуг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271DE8" w:rsidRPr="00A83F8A">
        <w:rPr>
          <w:rFonts w:ascii="Times New Roman" w:eastAsia="Times New Roman" w:hAnsi="Times New Roman"/>
          <w:color w:val="111111"/>
          <w:sz w:val="24"/>
          <w:szCs w:val="24"/>
        </w:rPr>
        <w:t>достигла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7273D5" w:rsidRPr="00A83F8A">
        <w:rPr>
          <w:rFonts w:ascii="Times New Roman" w:eastAsia="Times New Roman" w:hAnsi="Times New Roman"/>
          <w:color w:val="111111"/>
          <w:sz w:val="24"/>
          <w:szCs w:val="24"/>
        </w:rPr>
        <w:t>50%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7273D5" w:rsidRPr="00A83F8A">
        <w:rPr>
          <w:rFonts w:ascii="Times New Roman" w:eastAsia="Times New Roman" w:hAnsi="Times New Roman"/>
          <w:color w:val="111111"/>
          <w:sz w:val="24"/>
          <w:szCs w:val="24"/>
        </w:rPr>
        <w:t>объема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7273D5" w:rsidRPr="00A83F8A">
        <w:rPr>
          <w:rFonts w:ascii="Times New Roman" w:eastAsia="Times New Roman" w:hAnsi="Times New Roman"/>
          <w:color w:val="111111"/>
          <w:sz w:val="24"/>
          <w:szCs w:val="24"/>
        </w:rPr>
        <w:t>экспорта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7273D5" w:rsidRPr="00A83F8A">
        <w:rPr>
          <w:rFonts w:ascii="Times New Roman" w:eastAsia="Times New Roman" w:hAnsi="Times New Roman"/>
          <w:color w:val="111111"/>
          <w:sz w:val="24"/>
          <w:szCs w:val="24"/>
        </w:rPr>
        <w:t>услуг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7273D5" w:rsidRPr="00A83F8A">
        <w:rPr>
          <w:rFonts w:ascii="Times New Roman" w:eastAsia="Times New Roman" w:hAnsi="Times New Roman"/>
          <w:color w:val="111111"/>
          <w:sz w:val="24"/>
          <w:szCs w:val="24"/>
        </w:rPr>
        <w:t>страны,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грузооборот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составил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74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млрд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тонно</w:t>
      </w:r>
      <w:r w:rsidR="002B0A70" w:rsidRPr="00A83F8A">
        <w:rPr>
          <w:rFonts w:ascii="Times New Roman" w:eastAsia="Times New Roman" w:hAnsi="Times New Roman"/>
          <w:color w:val="111111"/>
          <w:sz w:val="24"/>
          <w:szCs w:val="24"/>
        </w:rPr>
        <w:t>-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километров,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или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101,5%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к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уровню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2023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г.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(вместе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с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тем,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в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2025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г.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грузооборот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снизился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(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98,4%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к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уровню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2024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г.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>)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,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что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отчасти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обусловлено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санкционными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акциями</w:t>
      </w:r>
      <w:r w:rsidR="007273D5" w:rsidRPr="00A83F8A">
        <w:rPr>
          <w:rFonts w:ascii="Times New Roman" w:eastAsia="Times New Roman" w:hAnsi="Times New Roman"/>
          <w:color w:val="111111"/>
          <w:sz w:val="24"/>
          <w:szCs w:val="24"/>
        </w:rPr>
        <w:t>)</w:t>
      </w:r>
      <w:r w:rsidR="0078446E" w:rsidRPr="00A83F8A">
        <w:rPr>
          <w:rStyle w:val="af8"/>
          <w:rFonts w:ascii="Times New Roman" w:eastAsia="Times New Roman" w:hAnsi="Times New Roman"/>
          <w:color w:val="111111"/>
          <w:sz w:val="24"/>
          <w:szCs w:val="24"/>
        </w:rPr>
        <w:footnoteReference w:id="2"/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.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</w:p>
    <w:p w:rsidR="00315F46" w:rsidRPr="00A83F8A" w:rsidRDefault="00315F46" w:rsidP="00A83F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3F8A">
        <w:rPr>
          <w:rFonts w:ascii="Times New Roman" w:eastAsia="Times New Roman" w:hAnsi="Times New Roman"/>
          <w:color w:val="111111"/>
          <w:sz w:val="24"/>
          <w:szCs w:val="24"/>
        </w:rPr>
        <w:lastRenderedPageBreak/>
        <w:t>Внедрение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систем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управления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транспортом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(TMS),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GPS-технологий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других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цифровых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решений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существенно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повлияло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на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эффективность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грузоперевозок,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позволило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оптимизировать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маршруты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снизить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затраты.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В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2026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г.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около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60%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всех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грузоперевозок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Р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еспублики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будут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осуществляться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с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использованием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цифровых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платформ</w:t>
      </w:r>
      <w:r w:rsidRPr="00A83F8A">
        <w:rPr>
          <w:rStyle w:val="af8"/>
          <w:rFonts w:ascii="Times New Roman" w:eastAsia="Times New Roman" w:hAnsi="Times New Roman"/>
          <w:color w:val="111111"/>
          <w:sz w:val="24"/>
          <w:szCs w:val="24"/>
        </w:rPr>
        <w:footnoteReference w:id="3"/>
      </w:r>
      <w:r w:rsidRPr="00A83F8A">
        <w:rPr>
          <w:rFonts w:ascii="Times New Roman" w:hAnsi="Times New Roman"/>
          <w:sz w:val="24"/>
          <w:szCs w:val="24"/>
        </w:rPr>
        <w:t>.</w:t>
      </w:r>
    </w:p>
    <w:p w:rsidR="001B4CBB" w:rsidRPr="00A83F8A" w:rsidRDefault="00C259B9" w:rsidP="00A83F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83F8A">
        <w:rPr>
          <w:rFonts w:ascii="Times New Roman" w:eastAsia="Times New Roman" w:hAnsi="Times New Roman"/>
          <w:sz w:val="24"/>
          <w:szCs w:val="24"/>
        </w:rPr>
        <w:t>В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5D5F79" w:rsidRPr="00A83F8A">
        <w:rPr>
          <w:rFonts w:ascii="Times New Roman" w:eastAsia="Times New Roman" w:hAnsi="Times New Roman"/>
          <w:sz w:val="24"/>
          <w:szCs w:val="24"/>
        </w:rPr>
        <w:t>стране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5D5F79" w:rsidRPr="00A83F8A">
        <w:rPr>
          <w:rFonts w:ascii="Times New Roman" w:eastAsia="Times New Roman" w:hAnsi="Times New Roman"/>
          <w:sz w:val="24"/>
          <w:szCs w:val="24"/>
        </w:rPr>
        <w:t>в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5D5F79" w:rsidRPr="00A83F8A">
        <w:rPr>
          <w:rFonts w:ascii="Times New Roman" w:eastAsia="Times New Roman" w:hAnsi="Times New Roman"/>
          <w:sz w:val="24"/>
          <w:szCs w:val="24"/>
        </w:rPr>
        <w:t>достаточной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5D5F79" w:rsidRPr="00A83F8A">
        <w:rPr>
          <w:rFonts w:ascii="Times New Roman" w:eastAsia="Times New Roman" w:hAnsi="Times New Roman"/>
          <w:sz w:val="24"/>
          <w:szCs w:val="24"/>
        </w:rPr>
        <w:t>мере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5D5F79" w:rsidRPr="00A83F8A">
        <w:rPr>
          <w:rFonts w:ascii="Times New Roman" w:eastAsia="Times New Roman" w:hAnsi="Times New Roman"/>
          <w:sz w:val="24"/>
          <w:szCs w:val="24"/>
        </w:rPr>
        <w:t>консолидирован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5D5F79" w:rsidRPr="00A83F8A">
        <w:rPr>
          <w:rFonts w:ascii="Times New Roman" w:eastAsia="Times New Roman" w:hAnsi="Times New Roman"/>
          <w:sz w:val="24"/>
          <w:szCs w:val="24"/>
        </w:rPr>
        <w:t>автомобил</w:t>
      </w:r>
      <w:r w:rsidR="00380A38" w:rsidRPr="00A83F8A">
        <w:rPr>
          <w:rFonts w:ascii="Times New Roman" w:eastAsia="Times New Roman" w:hAnsi="Times New Roman"/>
          <w:sz w:val="24"/>
          <w:szCs w:val="24"/>
        </w:rPr>
        <w:t>е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строительный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5D5F79" w:rsidRPr="00A83F8A">
        <w:rPr>
          <w:rFonts w:ascii="Times New Roman" w:eastAsia="Times New Roman" w:hAnsi="Times New Roman"/>
          <w:sz w:val="24"/>
          <w:szCs w:val="24"/>
        </w:rPr>
        <w:t>комплекс: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на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ТОП10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приходится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59%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всей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выручки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компаний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машиностроения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в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корпоративном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секторе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Беларуси.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Главным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регулятором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в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области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машиностроения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является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Министерство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промышленности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Республики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Беларусь,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которое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проводит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политику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создания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холдинговых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компаний,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специализирующихся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на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производстве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однотипной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D5F79" w:rsidRPr="00A83F8A">
        <w:rPr>
          <w:rFonts w:ascii="Times New Roman" w:hAnsi="Times New Roman"/>
          <w:sz w:val="24"/>
          <w:szCs w:val="24"/>
          <w:lang w:eastAsia="ru-RU" w:bidi="ru-RU"/>
        </w:rPr>
        <w:t>продукции.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Несмотря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на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то,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что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холдинги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не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являются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юридическим</w:t>
      </w:r>
      <w:r w:rsidR="00C70706" w:rsidRPr="00A83F8A">
        <w:rPr>
          <w:rFonts w:ascii="Times New Roman" w:hAnsi="Times New Roman"/>
          <w:sz w:val="24"/>
          <w:szCs w:val="24"/>
          <w:lang w:eastAsia="ru-RU" w:bidi="ru-RU"/>
        </w:rPr>
        <w:t>и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лиц</w:t>
      </w:r>
      <w:r w:rsidR="00C70706" w:rsidRPr="00A83F8A">
        <w:rPr>
          <w:rFonts w:ascii="Times New Roman" w:hAnsi="Times New Roman"/>
          <w:sz w:val="24"/>
          <w:szCs w:val="24"/>
          <w:lang w:eastAsia="ru-RU" w:bidi="ru-RU"/>
        </w:rPr>
        <w:t>ами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,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а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лишь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представляют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объединение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участников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холдинга,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управляющие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компании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холдингом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могут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принимать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определенные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решения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в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отношении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участников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холдинга,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а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также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перераспределять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прибыль,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полученную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участниками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холдинга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между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ними.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2825F2" w:rsidRPr="00A83F8A">
        <w:rPr>
          <w:rFonts w:ascii="Times New Roman" w:hAnsi="Times New Roman"/>
          <w:sz w:val="24"/>
          <w:szCs w:val="24"/>
          <w:lang w:eastAsia="ru-RU" w:bidi="ru-RU"/>
        </w:rPr>
        <w:t>Перераспределенная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2825F2" w:rsidRPr="00A83F8A">
        <w:rPr>
          <w:rFonts w:ascii="Times New Roman" w:hAnsi="Times New Roman"/>
          <w:sz w:val="24"/>
          <w:szCs w:val="24"/>
          <w:lang w:eastAsia="ru-RU" w:bidi="ru-RU"/>
        </w:rPr>
        <w:t>прибыль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2825F2" w:rsidRPr="00A83F8A">
        <w:rPr>
          <w:rFonts w:ascii="Times New Roman" w:hAnsi="Times New Roman"/>
          <w:sz w:val="24"/>
          <w:szCs w:val="24"/>
          <w:lang w:eastAsia="ru-RU" w:bidi="ru-RU"/>
        </w:rPr>
        <w:t>и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имущество,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безвозмездно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передаваемое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между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участникам</w:t>
      </w:r>
      <w:r w:rsidR="004F232D" w:rsidRPr="00A83F8A">
        <w:rPr>
          <w:rFonts w:ascii="Times New Roman" w:hAnsi="Times New Roman"/>
          <w:sz w:val="24"/>
          <w:szCs w:val="24"/>
          <w:lang w:eastAsia="ru-RU" w:bidi="ru-RU"/>
        </w:rPr>
        <w:t>и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4F232D" w:rsidRPr="00A83F8A">
        <w:rPr>
          <w:rFonts w:ascii="Times New Roman" w:hAnsi="Times New Roman"/>
          <w:sz w:val="24"/>
          <w:szCs w:val="24"/>
          <w:lang w:eastAsia="ru-RU" w:bidi="ru-RU"/>
        </w:rPr>
        <w:t>холдинга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4F232D" w:rsidRPr="00A83F8A">
        <w:rPr>
          <w:rFonts w:ascii="Times New Roman" w:hAnsi="Times New Roman"/>
          <w:sz w:val="24"/>
          <w:szCs w:val="24"/>
          <w:lang w:eastAsia="ru-RU" w:bidi="ru-RU"/>
        </w:rPr>
        <w:t>(в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4F232D" w:rsidRPr="00A83F8A">
        <w:rPr>
          <w:rFonts w:ascii="Times New Roman" w:hAnsi="Times New Roman"/>
          <w:sz w:val="24"/>
          <w:szCs w:val="24"/>
          <w:lang w:eastAsia="ru-RU" w:bidi="ru-RU"/>
        </w:rPr>
        <w:t>том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4F232D" w:rsidRPr="00A83F8A">
        <w:rPr>
          <w:rFonts w:ascii="Times New Roman" w:hAnsi="Times New Roman"/>
          <w:sz w:val="24"/>
          <w:szCs w:val="24"/>
          <w:lang w:eastAsia="ru-RU" w:bidi="ru-RU"/>
        </w:rPr>
        <w:t>числе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денежные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средства)</w:t>
      </w:r>
      <w:r w:rsidR="00D274D9" w:rsidRPr="00A83F8A">
        <w:rPr>
          <w:rFonts w:ascii="Times New Roman" w:hAnsi="Times New Roman"/>
          <w:sz w:val="24"/>
          <w:szCs w:val="24"/>
          <w:lang w:eastAsia="ru-RU" w:bidi="ru-RU"/>
        </w:rPr>
        <w:t>,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не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подлеж</w:t>
      </w:r>
      <w:r w:rsidR="00D274D9" w:rsidRPr="00A83F8A">
        <w:rPr>
          <w:rFonts w:ascii="Times New Roman" w:hAnsi="Times New Roman"/>
          <w:sz w:val="24"/>
          <w:szCs w:val="24"/>
          <w:lang w:eastAsia="ru-RU" w:bidi="ru-RU"/>
        </w:rPr>
        <w:t>а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т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380A38" w:rsidRPr="00A83F8A">
        <w:rPr>
          <w:rFonts w:ascii="Times New Roman" w:hAnsi="Times New Roman"/>
          <w:sz w:val="24"/>
          <w:szCs w:val="24"/>
          <w:lang w:eastAsia="ru-RU" w:bidi="ru-RU"/>
        </w:rPr>
        <w:t>налогообложению.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Распространенным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способом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государственной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поддержки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предприятий,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входящих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в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состав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Министерства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промышленности,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является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инновационный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фонд,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который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формируется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государственными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организациями,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входящими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в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состав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М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инистерства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за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счет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отчислений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в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размере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10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%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от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налога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на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прибыль,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уплаченного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в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республиканский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бюджет.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Распределение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средств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республиканских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инновационных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фондов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осуществляется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на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конкурсной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основе</w:t>
      </w:r>
      <w:r w:rsidR="00A83F8A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6E1BA7" w:rsidRPr="00A83F8A">
        <w:rPr>
          <w:rStyle w:val="af8"/>
          <w:rFonts w:ascii="Times New Roman" w:hAnsi="Times New Roman"/>
          <w:sz w:val="24"/>
          <w:szCs w:val="24"/>
          <w:lang w:eastAsia="ru-RU" w:bidi="ru-RU"/>
        </w:rPr>
        <w:footnoteReference w:id="4"/>
      </w:r>
      <w:r w:rsidR="00EC2136" w:rsidRPr="00A83F8A">
        <w:rPr>
          <w:rFonts w:ascii="Times New Roman" w:hAnsi="Times New Roman"/>
          <w:sz w:val="24"/>
          <w:szCs w:val="24"/>
          <w:lang w:eastAsia="ru-RU" w:bidi="ru-RU"/>
        </w:rPr>
        <w:t>.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1B4CBB" w:rsidRPr="00A83F8A" w:rsidRDefault="001B4CBB" w:rsidP="00A83F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соответствии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основным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стратегическим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документом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развития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транспортного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комплекса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Беларуси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особое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внимание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уделяется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совершенствованию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подвижного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состава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базе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новых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технологий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взаимодействия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науки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производства.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B25F3" w:rsidRPr="00A83F8A">
        <w:rPr>
          <w:rFonts w:ascii="Times New Roman" w:hAnsi="Times New Roman"/>
          <w:sz w:val="24"/>
          <w:szCs w:val="24"/>
          <w:shd w:val="clear" w:color="auto" w:fill="FFFFFF"/>
        </w:rPr>
        <w:t>Так,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B25F3"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настоящее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время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обсуждаются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перспективы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использования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многозвенных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автопоездов,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связанные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созданием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подвижного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состава,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специально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предназначенного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для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этих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целей.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Экспериментальный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образец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разработан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Национальной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академией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наук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Беларуси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ОАО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«Минский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автомобильный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завод»: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длина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автопоезда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составляет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47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метров,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полная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масса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97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тонн,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грузоподъемность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56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тонн,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кабине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электронный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центр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управления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монитором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мультимедийными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функциями,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под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каждым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полуприцепом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расположена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силовая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установка,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участвующая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перемещении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состава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позволяющая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полуприцепу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быть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автономным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при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дистанционном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перемещении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во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время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погрузки/разгрузки.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Автопоезд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предназначен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для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перемещения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грузов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дорогам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первой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категории.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Для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эксплуатации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многозвенных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автопоездов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потребу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тся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определенны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е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услови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я – </w:t>
      </w:r>
      <w:r w:rsidR="00A83F8A" w:rsidRPr="00A83F8A">
        <w:rPr>
          <w:rFonts w:ascii="Times New Roman" w:hAnsi="Times New Roman"/>
          <w:sz w:val="24"/>
          <w:szCs w:val="24"/>
          <w:shd w:val="clear" w:color="auto" w:fill="FFFFFF"/>
        </w:rPr>
        <w:t>создание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опорных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пунктов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технического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обслуживания,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реконструкци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я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дорог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придорожного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сервиса.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21D97" w:rsidRPr="00A83F8A" w:rsidRDefault="00C259B9" w:rsidP="00A83F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Наряду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этим</w:t>
      </w:r>
      <w:r w:rsidR="00B615C3" w:rsidRPr="00A83F8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9021B" w:rsidRPr="00A83F8A">
        <w:rPr>
          <w:rFonts w:ascii="Times New Roman" w:hAnsi="Times New Roman"/>
          <w:sz w:val="24"/>
          <w:szCs w:val="24"/>
          <w:shd w:val="clear" w:color="auto" w:fill="FFFFFF"/>
        </w:rPr>
        <w:t>Объединенным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9021B" w:rsidRPr="00A83F8A">
        <w:rPr>
          <w:rFonts w:ascii="Times New Roman" w:hAnsi="Times New Roman"/>
          <w:sz w:val="24"/>
          <w:szCs w:val="24"/>
          <w:shd w:val="clear" w:color="auto" w:fill="FFFFFF"/>
        </w:rPr>
        <w:t>институт</w:t>
      </w:r>
      <w:r w:rsidR="00F375CD" w:rsidRPr="00A83F8A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375CD" w:rsidRPr="00A83F8A">
        <w:rPr>
          <w:rFonts w:ascii="Times New Roman" w:hAnsi="Times New Roman"/>
          <w:sz w:val="24"/>
          <w:szCs w:val="24"/>
          <w:shd w:val="clear" w:color="auto" w:fill="FFFFFF"/>
        </w:rPr>
        <w:t>машиностроения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375CD" w:rsidRPr="00A83F8A">
        <w:rPr>
          <w:rFonts w:ascii="Times New Roman" w:hAnsi="Times New Roman"/>
          <w:sz w:val="24"/>
          <w:szCs w:val="24"/>
          <w:shd w:val="clear" w:color="auto" w:fill="FFFFFF"/>
        </w:rPr>
        <w:t>НАН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375CD" w:rsidRPr="00A83F8A">
        <w:rPr>
          <w:rFonts w:ascii="Times New Roman" w:hAnsi="Times New Roman"/>
          <w:sz w:val="24"/>
          <w:szCs w:val="24"/>
          <w:shd w:val="clear" w:color="auto" w:fill="FFFFFF"/>
        </w:rPr>
        <w:t>Беларуси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375CD"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9021B" w:rsidRPr="00A83F8A">
        <w:rPr>
          <w:rFonts w:ascii="Times New Roman" w:hAnsi="Times New Roman"/>
          <w:sz w:val="24"/>
          <w:szCs w:val="24"/>
          <w:shd w:val="clear" w:color="auto" w:fill="FFFFFF"/>
        </w:rPr>
        <w:t>ОАО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9021B" w:rsidRPr="00A83F8A">
        <w:rPr>
          <w:rFonts w:ascii="Times New Roman" w:hAnsi="Times New Roman"/>
          <w:sz w:val="24"/>
          <w:szCs w:val="24"/>
          <w:shd w:val="clear" w:color="auto" w:fill="FFFFFF"/>
        </w:rPr>
        <w:t>«Минский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9021B" w:rsidRPr="00A83F8A">
        <w:rPr>
          <w:rFonts w:ascii="Times New Roman" w:hAnsi="Times New Roman"/>
          <w:sz w:val="24"/>
          <w:szCs w:val="24"/>
          <w:shd w:val="clear" w:color="auto" w:fill="FFFFFF"/>
        </w:rPr>
        <w:t>автомобильный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9021B" w:rsidRPr="00A83F8A">
        <w:rPr>
          <w:rFonts w:ascii="Times New Roman" w:hAnsi="Times New Roman"/>
          <w:sz w:val="24"/>
          <w:szCs w:val="24"/>
          <w:shd w:val="clear" w:color="auto" w:fill="FFFFFF"/>
        </w:rPr>
        <w:t>завод»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разработаны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B615C3" w:rsidRPr="00A83F8A">
        <w:rPr>
          <w:rFonts w:ascii="Times New Roman" w:hAnsi="Times New Roman"/>
          <w:sz w:val="24"/>
          <w:szCs w:val="24"/>
        </w:rPr>
        <w:t>пилотные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B615C3" w:rsidRPr="00A83F8A">
        <w:rPr>
          <w:rFonts w:ascii="Times New Roman" w:hAnsi="Times New Roman"/>
          <w:sz w:val="24"/>
          <w:szCs w:val="24"/>
        </w:rPr>
        <w:t>проекты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B615C3" w:rsidRPr="00A83F8A">
        <w:rPr>
          <w:rFonts w:ascii="Times New Roman" w:hAnsi="Times New Roman"/>
          <w:sz w:val="24"/>
          <w:szCs w:val="24"/>
        </w:rPr>
        <w:t>по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B615C3" w:rsidRPr="00A83F8A">
        <w:rPr>
          <w:rFonts w:ascii="Times New Roman" w:hAnsi="Times New Roman"/>
          <w:sz w:val="24"/>
          <w:szCs w:val="24"/>
        </w:rPr>
        <w:t>использованию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B615C3" w:rsidRPr="00A83F8A">
        <w:rPr>
          <w:rFonts w:ascii="Times New Roman" w:hAnsi="Times New Roman"/>
          <w:sz w:val="24"/>
          <w:szCs w:val="24"/>
        </w:rPr>
        <w:t>электрогрузовиков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B615C3"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B615C3" w:rsidRPr="00A83F8A">
        <w:rPr>
          <w:rFonts w:ascii="Times New Roman" w:hAnsi="Times New Roman"/>
          <w:sz w:val="24"/>
          <w:szCs w:val="24"/>
        </w:rPr>
        <w:t>LNG-тягачей</w:t>
      </w:r>
      <w:r w:rsidRPr="00A83F8A">
        <w:rPr>
          <w:rFonts w:ascii="Times New Roman" w:hAnsi="Times New Roman"/>
          <w:sz w:val="24"/>
          <w:szCs w:val="24"/>
        </w:rPr>
        <w:t>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C7536E"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C7536E" w:rsidRPr="00A83F8A">
        <w:rPr>
          <w:rFonts w:ascii="Times New Roman" w:hAnsi="Times New Roman"/>
          <w:sz w:val="24"/>
          <w:szCs w:val="24"/>
        </w:rPr>
        <w:t>планах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РУП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«Производственное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объединение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«Белоруснефть»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C7536E" w:rsidRPr="00A83F8A">
        <w:rPr>
          <w:rFonts w:ascii="Times New Roman" w:hAnsi="Times New Roman"/>
          <w:sz w:val="24"/>
          <w:szCs w:val="24"/>
        </w:rPr>
        <w:t>к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C7536E" w:rsidRPr="00A83F8A">
        <w:rPr>
          <w:rFonts w:ascii="Times New Roman" w:hAnsi="Times New Roman"/>
          <w:sz w:val="24"/>
          <w:szCs w:val="24"/>
        </w:rPr>
        <w:t>2030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C7536E" w:rsidRPr="00A83F8A">
        <w:rPr>
          <w:rFonts w:ascii="Times New Roman" w:hAnsi="Times New Roman"/>
          <w:sz w:val="24"/>
          <w:szCs w:val="24"/>
        </w:rPr>
        <w:t>г.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построить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87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с</w:t>
      </w:r>
      <w:r w:rsidR="00DB353D" w:rsidRPr="00A83F8A">
        <w:rPr>
          <w:rFonts w:ascii="Times New Roman" w:hAnsi="Times New Roman"/>
          <w:sz w:val="24"/>
          <w:szCs w:val="24"/>
        </w:rPr>
        <w:t>верх</w:t>
      </w:r>
      <w:r w:rsidRPr="00A83F8A">
        <w:rPr>
          <w:rFonts w:ascii="Times New Roman" w:hAnsi="Times New Roman"/>
          <w:sz w:val="24"/>
          <w:szCs w:val="24"/>
        </w:rPr>
        <w:t>быстрых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зарядных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комплексов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пределах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белорусских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городов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на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автомагистралях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(для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электрогрузовиков)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4D25C3" w:rsidRPr="00A83F8A">
        <w:rPr>
          <w:rStyle w:val="af8"/>
          <w:rFonts w:ascii="Times New Roman" w:hAnsi="Times New Roman"/>
          <w:sz w:val="24"/>
          <w:szCs w:val="24"/>
        </w:rPr>
        <w:footnoteReference w:id="5"/>
      </w:r>
      <w:r w:rsidR="00B615C3" w:rsidRPr="00A83F8A">
        <w:rPr>
          <w:rFonts w:ascii="Times New Roman" w:hAnsi="Times New Roman"/>
          <w:sz w:val="24"/>
          <w:szCs w:val="24"/>
        </w:rPr>
        <w:t>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1D97" w:rsidRPr="00A83F8A">
        <w:rPr>
          <w:rFonts w:ascii="Times New Roman" w:hAnsi="Times New Roman"/>
          <w:sz w:val="24"/>
          <w:szCs w:val="24"/>
        </w:rPr>
        <w:t>С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1D97" w:rsidRPr="00A83F8A">
        <w:rPr>
          <w:rFonts w:ascii="Times New Roman" w:hAnsi="Times New Roman"/>
          <w:sz w:val="24"/>
          <w:szCs w:val="24"/>
        </w:rPr>
        <w:t>2014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1D97" w:rsidRPr="00A83F8A">
        <w:rPr>
          <w:rFonts w:ascii="Times New Roman" w:hAnsi="Times New Roman"/>
          <w:sz w:val="24"/>
          <w:szCs w:val="24"/>
        </w:rPr>
        <w:t>г.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1D97" w:rsidRPr="00A83F8A">
        <w:rPr>
          <w:rFonts w:ascii="Times New Roman" w:hAnsi="Times New Roman"/>
          <w:sz w:val="24"/>
          <w:szCs w:val="24"/>
        </w:rPr>
        <w:t>резидентом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1D97" w:rsidRPr="00A83F8A">
        <w:rPr>
          <w:rFonts w:ascii="Times New Roman" w:hAnsi="Times New Roman"/>
          <w:sz w:val="24"/>
          <w:szCs w:val="24"/>
        </w:rPr>
        <w:t>свободной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1D97" w:rsidRPr="00A83F8A">
        <w:rPr>
          <w:rFonts w:ascii="Times New Roman" w:hAnsi="Times New Roman"/>
          <w:sz w:val="24"/>
          <w:szCs w:val="24"/>
        </w:rPr>
        <w:t>экономической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1D97" w:rsidRPr="00A83F8A">
        <w:rPr>
          <w:rFonts w:ascii="Times New Roman" w:hAnsi="Times New Roman"/>
          <w:sz w:val="24"/>
          <w:szCs w:val="24"/>
        </w:rPr>
        <w:t>зоны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1D97" w:rsidRPr="00A83F8A">
        <w:rPr>
          <w:rFonts w:ascii="Times New Roman" w:hAnsi="Times New Roman"/>
          <w:sz w:val="24"/>
          <w:szCs w:val="24"/>
        </w:rPr>
        <w:t>«Минск»</w:t>
      </w:r>
      <w:r w:rsidR="00A83F8A">
        <w:rPr>
          <w:rFonts w:ascii="Times New Roman" w:hAnsi="Times New Roman"/>
          <w:sz w:val="24"/>
          <w:szCs w:val="24"/>
        </w:rPr>
        <w:t xml:space="preserve"> ЗАО </w:t>
      </w:r>
      <w:r w:rsidR="00F21D97" w:rsidRPr="00A83F8A">
        <w:rPr>
          <w:rFonts w:ascii="Times New Roman" w:hAnsi="Times New Roman"/>
          <w:sz w:val="24"/>
          <w:szCs w:val="24"/>
        </w:rPr>
        <w:t>«Штадлер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1D97" w:rsidRPr="00A83F8A">
        <w:rPr>
          <w:rFonts w:ascii="Times New Roman" w:hAnsi="Times New Roman"/>
          <w:sz w:val="24"/>
          <w:szCs w:val="24"/>
        </w:rPr>
        <w:t>Минск»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(100%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собственником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которого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является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швейцарский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концерн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«</w:t>
      </w:r>
      <w:r w:rsidR="009231E0" w:rsidRPr="00A83F8A">
        <w:rPr>
          <w:rFonts w:ascii="Times New Roman" w:hAnsi="Times New Roman"/>
          <w:sz w:val="24"/>
          <w:szCs w:val="24"/>
          <w:lang w:val="en-US"/>
        </w:rPr>
        <w:t>Stadler</w:t>
      </w:r>
      <w:r w:rsidR="009231E0" w:rsidRPr="00A83F8A">
        <w:rPr>
          <w:rFonts w:ascii="Times New Roman" w:hAnsi="Times New Roman"/>
          <w:sz w:val="24"/>
          <w:szCs w:val="24"/>
        </w:rPr>
        <w:t>»)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осуществлялось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производство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поставка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страны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СНГ,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Европы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Латинской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Америки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подвижных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составов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для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железной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дороги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метро</w:t>
      </w:r>
      <w:r w:rsidR="00A83F8A">
        <w:rPr>
          <w:rFonts w:ascii="Times New Roman" w:hAnsi="Times New Roman"/>
          <w:sz w:val="24"/>
          <w:szCs w:val="24"/>
        </w:rPr>
        <w:t xml:space="preserve"> – </w:t>
      </w:r>
      <w:r w:rsidR="009231E0" w:rsidRPr="00A83F8A">
        <w:rPr>
          <w:rFonts w:ascii="Times New Roman" w:hAnsi="Times New Roman"/>
          <w:sz w:val="24"/>
          <w:szCs w:val="24"/>
        </w:rPr>
        <w:t>двухэтажны</w:t>
      </w:r>
      <w:r w:rsidR="00FB4692" w:rsidRPr="00A83F8A">
        <w:rPr>
          <w:rFonts w:ascii="Times New Roman" w:hAnsi="Times New Roman"/>
          <w:sz w:val="24"/>
          <w:szCs w:val="24"/>
        </w:rPr>
        <w:t>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поезд</w:t>
      </w:r>
      <w:r w:rsidR="00FB4692" w:rsidRPr="00A83F8A">
        <w:rPr>
          <w:rFonts w:ascii="Times New Roman" w:hAnsi="Times New Roman"/>
          <w:sz w:val="24"/>
          <w:szCs w:val="24"/>
        </w:rPr>
        <w:t>ов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«</w:t>
      </w:r>
      <w:r w:rsidR="009231E0" w:rsidRPr="00A83F8A">
        <w:rPr>
          <w:rFonts w:ascii="Times New Roman" w:hAnsi="Times New Roman"/>
          <w:sz w:val="24"/>
          <w:szCs w:val="24"/>
          <w:lang w:val="en-US"/>
        </w:rPr>
        <w:t>KISS</w:t>
      </w:r>
      <w:r w:rsidR="009231E0" w:rsidRPr="00A83F8A">
        <w:rPr>
          <w:rFonts w:ascii="Times New Roman" w:hAnsi="Times New Roman"/>
          <w:sz w:val="24"/>
          <w:szCs w:val="24"/>
        </w:rPr>
        <w:t>»,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одноэтажны</w:t>
      </w:r>
      <w:r w:rsidR="00FB4692" w:rsidRPr="00A83F8A">
        <w:rPr>
          <w:rFonts w:ascii="Times New Roman" w:hAnsi="Times New Roman"/>
          <w:sz w:val="24"/>
          <w:szCs w:val="24"/>
        </w:rPr>
        <w:t>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поезд</w:t>
      </w:r>
      <w:r w:rsidR="00FB4692" w:rsidRPr="00A83F8A">
        <w:rPr>
          <w:rFonts w:ascii="Times New Roman" w:hAnsi="Times New Roman"/>
          <w:sz w:val="24"/>
          <w:szCs w:val="24"/>
        </w:rPr>
        <w:t>ов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«</w:t>
      </w:r>
      <w:r w:rsidR="009231E0" w:rsidRPr="00A83F8A">
        <w:rPr>
          <w:rFonts w:ascii="Times New Roman" w:hAnsi="Times New Roman"/>
          <w:sz w:val="24"/>
          <w:szCs w:val="24"/>
          <w:lang w:val="en-US"/>
        </w:rPr>
        <w:t>FLIRT</w:t>
      </w:r>
      <w:r w:rsidR="009231E0" w:rsidRPr="00A83F8A">
        <w:rPr>
          <w:rFonts w:ascii="Times New Roman" w:hAnsi="Times New Roman"/>
          <w:sz w:val="24"/>
          <w:szCs w:val="24"/>
        </w:rPr>
        <w:t>»,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спальны</w:t>
      </w:r>
      <w:r w:rsidR="00FB4692" w:rsidRPr="00A83F8A">
        <w:rPr>
          <w:rFonts w:ascii="Times New Roman" w:hAnsi="Times New Roman"/>
          <w:sz w:val="24"/>
          <w:szCs w:val="24"/>
        </w:rPr>
        <w:t>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вагон</w:t>
      </w:r>
      <w:r w:rsidR="00FB4692" w:rsidRPr="00A83F8A">
        <w:rPr>
          <w:rFonts w:ascii="Times New Roman" w:hAnsi="Times New Roman"/>
          <w:sz w:val="24"/>
          <w:szCs w:val="24"/>
        </w:rPr>
        <w:t>ов</w:t>
      </w:r>
      <w:r w:rsidR="009231E0" w:rsidRPr="00A83F8A">
        <w:rPr>
          <w:rFonts w:ascii="Times New Roman" w:hAnsi="Times New Roman"/>
          <w:sz w:val="24"/>
          <w:szCs w:val="24"/>
        </w:rPr>
        <w:t>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трамваев,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поездов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метро</w:t>
      </w:r>
      <w:r w:rsidR="009231E0" w:rsidRPr="00A83F8A">
        <w:rPr>
          <w:rFonts w:ascii="Times New Roman" w:hAnsi="Times New Roman"/>
          <w:sz w:val="24"/>
          <w:szCs w:val="24"/>
        </w:rPr>
        <w:t>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2022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г.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предприятие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приостановило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свою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231E0" w:rsidRPr="00A83F8A">
        <w:rPr>
          <w:rFonts w:ascii="Times New Roman" w:hAnsi="Times New Roman"/>
          <w:sz w:val="24"/>
          <w:szCs w:val="24"/>
        </w:rPr>
        <w:t>деятельность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связи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с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санкциями,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тем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не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менее,</w:t>
      </w:r>
      <w:r w:rsidR="00A83F8A">
        <w:rPr>
          <w:rFonts w:ascii="Times New Roman" w:hAnsi="Times New Roman"/>
          <w:sz w:val="24"/>
          <w:szCs w:val="24"/>
        </w:rPr>
        <w:t xml:space="preserve"> оно </w:t>
      </w:r>
      <w:r w:rsidR="00FB4692" w:rsidRPr="00A83F8A">
        <w:rPr>
          <w:rFonts w:ascii="Times New Roman" w:hAnsi="Times New Roman"/>
          <w:sz w:val="24"/>
          <w:szCs w:val="24"/>
        </w:rPr>
        <w:t>продолжа</w:t>
      </w:r>
      <w:r w:rsidR="008D0D3A">
        <w:rPr>
          <w:rFonts w:ascii="Times New Roman" w:hAnsi="Times New Roman"/>
          <w:sz w:val="24"/>
          <w:szCs w:val="24"/>
        </w:rPr>
        <w:t>ет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производить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комплектующие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B4692"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34F8B" w:rsidRPr="00A83F8A">
        <w:rPr>
          <w:rFonts w:ascii="Times New Roman" w:hAnsi="Times New Roman"/>
          <w:sz w:val="24"/>
          <w:szCs w:val="24"/>
        </w:rPr>
        <w:t>оказывать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34F8B" w:rsidRPr="00A83F8A">
        <w:rPr>
          <w:rFonts w:ascii="Times New Roman" w:hAnsi="Times New Roman"/>
          <w:sz w:val="24"/>
          <w:szCs w:val="24"/>
        </w:rPr>
        <w:t>услуги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34F8B"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34F8B" w:rsidRPr="00A83F8A">
        <w:rPr>
          <w:rFonts w:ascii="Times New Roman" w:hAnsi="Times New Roman"/>
          <w:sz w:val="24"/>
          <w:szCs w:val="24"/>
        </w:rPr>
        <w:t>области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34F8B" w:rsidRPr="00A83F8A">
        <w:rPr>
          <w:rFonts w:ascii="Times New Roman" w:hAnsi="Times New Roman"/>
          <w:sz w:val="24"/>
          <w:szCs w:val="24"/>
        </w:rPr>
        <w:t>машиностроения</w:t>
      </w:r>
      <w:r w:rsidR="009231E0" w:rsidRPr="00A83F8A">
        <w:rPr>
          <w:rFonts w:ascii="Times New Roman" w:hAnsi="Times New Roman"/>
          <w:sz w:val="24"/>
          <w:szCs w:val="24"/>
        </w:rPr>
        <w:t>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Fonts w:ascii="Times New Roman" w:hAnsi="Times New Roman"/>
          <w:sz w:val="24"/>
          <w:szCs w:val="24"/>
        </w:rPr>
        <w:t>С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34F8B" w:rsidRPr="00A83F8A">
        <w:rPr>
          <w:rFonts w:ascii="Times New Roman" w:hAnsi="Times New Roman"/>
          <w:sz w:val="24"/>
          <w:szCs w:val="24"/>
        </w:rPr>
        <w:t>2025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34F8B" w:rsidRPr="00A83F8A">
        <w:rPr>
          <w:rFonts w:ascii="Times New Roman" w:hAnsi="Times New Roman"/>
          <w:sz w:val="24"/>
          <w:szCs w:val="24"/>
        </w:rPr>
        <w:t>г.</w:t>
      </w:r>
      <w:r w:rsidR="00D57593" w:rsidRPr="00A83F8A">
        <w:rPr>
          <w:rFonts w:ascii="Times New Roman" w:hAnsi="Times New Roman"/>
          <w:sz w:val="24"/>
          <w:szCs w:val="24"/>
        </w:rPr>
        <w:t>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Fonts w:ascii="Times New Roman" w:hAnsi="Times New Roman"/>
          <w:sz w:val="24"/>
          <w:szCs w:val="24"/>
        </w:rPr>
        <w:t>по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Fonts w:ascii="Times New Roman" w:hAnsi="Times New Roman"/>
          <w:sz w:val="24"/>
          <w:szCs w:val="24"/>
        </w:rPr>
        <w:t>информации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Fonts w:ascii="Times New Roman" w:hAnsi="Times New Roman"/>
          <w:sz w:val="24"/>
          <w:szCs w:val="24"/>
        </w:rPr>
        <w:t>заместителя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Fonts w:ascii="Times New Roman" w:hAnsi="Times New Roman"/>
          <w:sz w:val="24"/>
          <w:szCs w:val="24"/>
        </w:rPr>
        <w:t>начальника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Fonts w:ascii="Times New Roman" w:hAnsi="Times New Roman"/>
          <w:sz w:val="24"/>
          <w:szCs w:val="24"/>
        </w:rPr>
        <w:t>Белорусской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Fonts w:ascii="Times New Roman" w:hAnsi="Times New Roman"/>
          <w:sz w:val="24"/>
          <w:szCs w:val="24"/>
        </w:rPr>
        <w:t>железной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Fonts w:ascii="Times New Roman" w:hAnsi="Times New Roman"/>
          <w:sz w:val="24"/>
          <w:szCs w:val="24"/>
        </w:rPr>
        <w:t>дороги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Fonts w:ascii="Times New Roman" w:hAnsi="Times New Roman"/>
          <w:sz w:val="24"/>
          <w:szCs w:val="24"/>
        </w:rPr>
        <w:t>(БЖД)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Fonts w:ascii="Times New Roman" w:hAnsi="Times New Roman"/>
          <w:sz w:val="24"/>
          <w:szCs w:val="24"/>
        </w:rPr>
        <w:t>А.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Fonts w:ascii="Times New Roman" w:hAnsi="Times New Roman"/>
          <w:sz w:val="24"/>
          <w:szCs w:val="24"/>
        </w:rPr>
        <w:t>Хорошевича,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Fonts w:ascii="Times New Roman" w:hAnsi="Times New Roman"/>
          <w:sz w:val="24"/>
          <w:szCs w:val="24"/>
        </w:rPr>
        <w:t>производственные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Fonts w:ascii="Times New Roman" w:hAnsi="Times New Roman"/>
          <w:sz w:val="24"/>
          <w:szCs w:val="24"/>
        </w:rPr>
        <w:t>площадки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Fonts w:ascii="Times New Roman" w:hAnsi="Times New Roman"/>
          <w:sz w:val="24"/>
          <w:szCs w:val="24"/>
        </w:rPr>
        <w:t>завода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Fonts w:ascii="Times New Roman" w:hAnsi="Times New Roman"/>
          <w:sz w:val="24"/>
          <w:szCs w:val="24"/>
        </w:rPr>
        <w:t>«Штадлер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Fonts w:ascii="Times New Roman" w:hAnsi="Times New Roman"/>
          <w:sz w:val="24"/>
          <w:szCs w:val="24"/>
        </w:rPr>
        <w:t>Минск»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Fonts w:ascii="Times New Roman" w:hAnsi="Times New Roman"/>
          <w:sz w:val="24"/>
          <w:szCs w:val="24"/>
        </w:rPr>
        <w:t>работают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Fonts w:ascii="Times New Roman" w:hAnsi="Times New Roman"/>
          <w:sz w:val="24"/>
          <w:szCs w:val="24"/>
        </w:rPr>
        <w:t>полноценно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D57593" w:rsidRPr="00A83F8A">
        <w:rPr>
          <w:rStyle w:val="af8"/>
          <w:rFonts w:ascii="Times New Roman" w:hAnsi="Times New Roman"/>
          <w:sz w:val="24"/>
          <w:szCs w:val="24"/>
        </w:rPr>
        <w:footnoteReference w:id="6"/>
      </w:r>
      <w:r w:rsidR="00D57593" w:rsidRPr="00A83F8A">
        <w:rPr>
          <w:rFonts w:ascii="Times New Roman" w:hAnsi="Times New Roman"/>
          <w:sz w:val="24"/>
          <w:szCs w:val="24"/>
        </w:rPr>
        <w:t>.</w:t>
      </w:r>
    </w:p>
    <w:p w:rsidR="008D23A4" w:rsidRPr="00A83F8A" w:rsidRDefault="0043764B" w:rsidP="00A83F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F8A">
        <w:rPr>
          <w:rFonts w:ascii="Times New Roman" w:eastAsia="Times New Roman" w:hAnsi="Times New Roman"/>
          <w:sz w:val="24"/>
          <w:szCs w:val="24"/>
        </w:rPr>
        <w:t>Структура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белорусского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рынка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грузоперевозок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представляет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собой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сочетание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функционально</w:t>
      </w:r>
      <w:r w:rsidR="00A83F8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sz w:val="24"/>
          <w:szCs w:val="24"/>
        </w:rPr>
        <w:t>различных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видов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транспорта,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взаимосвязанных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в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рамках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единой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транспортной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системы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033976" w:rsidRPr="00A83F8A">
        <w:rPr>
          <w:rFonts w:ascii="Times New Roman" w:eastAsia="Times New Roman" w:hAnsi="Times New Roman"/>
          <w:color w:val="111111"/>
          <w:sz w:val="24"/>
          <w:szCs w:val="24"/>
        </w:rPr>
        <w:t>(табл</w:t>
      </w:r>
      <w:r w:rsidR="008D0D3A">
        <w:rPr>
          <w:rFonts w:ascii="Times New Roman" w:eastAsia="Times New Roman" w:hAnsi="Times New Roman"/>
          <w:color w:val="111111"/>
          <w:sz w:val="24"/>
          <w:szCs w:val="24"/>
        </w:rPr>
        <w:t>. 1</w:t>
      </w:r>
      <w:r w:rsidR="00033976" w:rsidRPr="00A83F8A">
        <w:rPr>
          <w:rFonts w:ascii="Times New Roman" w:eastAsia="Times New Roman" w:hAnsi="Times New Roman"/>
          <w:color w:val="111111"/>
          <w:sz w:val="24"/>
          <w:szCs w:val="24"/>
        </w:rPr>
        <w:t>)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.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</w:p>
    <w:p w:rsidR="00F17D2D" w:rsidRPr="00A83F8A" w:rsidRDefault="008D0D3A" w:rsidP="008D0D3A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1</w:t>
      </w:r>
    </w:p>
    <w:p w:rsidR="00F17D2D" w:rsidRPr="00A83F8A" w:rsidRDefault="00F17D2D" w:rsidP="00A83F8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3F8A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</w:t>
      </w:r>
      <w:r w:rsidR="00A83F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D5F79" w:rsidRPr="00A83F8A">
        <w:rPr>
          <w:rFonts w:ascii="Times New Roman" w:eastAsia="Times New Roman" w:hAnsi="Times New Roman"/>
          <w:b/>
          <w:sz w:val="24"/>
          <w:szCs w:val="24"/>
          <w:lang w:eastAsia="ru-RU"/>
        </w:rPr>
        <w:t>грузоперевозок</w:t>
      </w:r>
      <w:r w:rsidR="00A83F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83F8A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</w:t>
      </w:r>
      <w:r w:rsidR="00A83F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83F8A">
        <w:rPr>
          <w:rFonts w:ascii="Times New Roman" w:eastAsia="Times New Roman" w:hAnsi="Times New Roman"/>
          <w:b/>
          <w:sz w:val="24"/>
          <w:szCs w:val="24"/>
          <w:lang w:eastAsia="ru-RU"/>
        </w:rPr>
        <w:t>Беларусь</w:t>
      </w:r>
      <w:r w:rsidR="00A83F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E1CA4" w:rsidRPr="00A83F8A"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r w:rsidR="00A83F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E1CA4" w:rsidRPr="00A83F8A">
        <w:rPr>
          <w:rFonts w:ascii="Times New Roman" w:eastAsia="Times New Roman" w:hAnsi="Times New Roman"/>
          <w:b/>
          <w:sz w:val="24"/>
          <w:szCs w:val="24"/>
          <w:lang w:eastAsia="ru-RU"/>
        </w:rPr>
        <w:t>видам</w:t>
      </w:r>
      <w:r w:rsidR="00A83F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E1CA4" w:rsidRPr="00A83F8A">
        <w:rPr>
          <w:rFonts w:ascii="Times New Roman" w:eastAsia="Times New Roman" w:hAnsi="Times New Roman"/>
          <w:b/>
          <w:sz w:val="24"/>
          <w:szCs w:val="24"/>
          <w:lang w:eastAsia="ru-RU"/>
        </w:rPr>
        <w:t>транспорта</w:t>
      </w:r>
      <w:r w:rsidR="00A83F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E1BA7" w:rsidRPr="00A83F8A">
        <w:rPr>
          <w:rStyle w:val="af8"/>
          <w:rFonts w:ascii="Times New Roman" w:eastAsia="Times New Roman" w:hAnsi="Times New Roman"/>
          <w:b/>
          <w:sz w:val="24"/>
          <w:szCs w:val="24"/>
          <w:lang w:eastAsia="ru-RU"/>
        </w:rPr>
        <w:footnoteReference w:id="7"/>
      </w:r>
    </w:p>
    <w:tbl>
      <w:tblPr>
        <w:tblStyle w:val="ab"/>
        <w:tblW w:w="0" w:type="auto"/>
        <w:tblLook w:val="04A0"/>
      </w:tblPr>
      <w:tblGrid>
        <w:gridCol w:w="1724"/>
        <w:gridCol w:w="1512"/>
        <w:gridCol w:w="1512"/>
        <w:gridCol w:w="1512"/>
        <w:gridCol w:w="1513"/>
        <w:gridCol w:w="1513"/>
      </w:tblGrid>
      <w:tr w:rsidR="00033976" w:rsidRPr="008D0D3A" w:rsidTr="008D0D3A">
        <w:trPr>
          <w:cantSplit/>
          <w:trHeight w:val="1999"/>
        </w:trPr>
        <w:tc>
          <w:tcPr>
            <w:tcW w:w="1724" w:type="dxa"/>
            <w:vAlign w:val="center"/>
          </w:tcPr>
          <w:p w:rsidR="00614ED0" w:rsidRPr="008D0D3A" w:rsidRDefault="00614ED0" w:rsidP="008D0D3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14ED0" w:rsidRPr="008D0D3A" w:rsidRDefault="00F17D2D" w:rsidP="008D0D3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="00A83F8A" w:rsidRPr="008D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транспортного</w:t>
            </w:r>
            <w:r w:rsidR="00A83F8A" w:rsidRPr="008D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512" w:type="dxa"/>
            <w:textDirection w:val="btLr"/>
            <w:vAlign w:val="center"/>
          </w:tcPr>
          <w:p w:rsidR="00F17D2D" w:rsidRPr="008D0D3A" w:rsidRDefault="00F17D2D" w:rsidP="008D0D3A">
            <w:pPr>
              <w:pStyle w:val="aa"/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 w:rsidRPr="008D0D3A"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>Трубопроводный</w:t>
            </w:r>
          </w:p>
        </w:tc>
        <w:tc>
          <w:tcPr>
            <w:tcW w:w="1512" w:type="dxa"/>
            <w:textDirection w:val="btLr"/>
            <w:vAlign w:val="center"/>
          </w:tcPr>
          <w:p w:rsidR="00F17D2D" w:rsidRPr="008D0D3A" w:rsidRDefault="00614ED0" w:rsidP="008D0D3A">
            <w:pPr>
              <w:pStyle w:val="aa"/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 w:rsidRPr="008D0D3A"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1512" w:type="dxa"/>
            <w:textDirection w:val="btLr"/>
            <w:vAlign w:val="center"/>
          </w:tcPr>
          <w:p w:rsidR="00F17D2D" w:rsidRPr="008D0D3A" w:rsidRDefault="00614ED0" w:rsidP="008D0D3A">
            <w:pPr>
              <w:pStyle w:val="aa"/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 w:rsidRPr="008D0D3A"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>Автомобильный</w:t>
            </w:r>
          </w:p>
        </w:tc>
        <w:tc>
          <w:tcPr>
            <w:tcW w:w="1513" w:type="dxa"/>
            <w:textDirection w:val="btLr"/>
            <w:vAlign w:val="center"/>
          </w:tcPr>
          <w:p w:rsidR="00F17D2D" w:rsidRPr="008D0D3A" w:rsidRDefault="00614ED0" w:rsidP="008D0D3A">
            <w:pPr>
              <w:pStyle w:val="aa"/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 w:rsidRPr="008D0D3A"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>Воздушный</w:t>
            </w:r>
          </w:p>
        </w:tc>
        <w:tc>
          <w:tcPr>
            <w:tcW w:w="1513" w:type="dxa"/>
            <w:textDirection w:val="btLr"/>
            <w:vAlign w:val="center"/>
          </w:tcPr>
          <w:p w:rsidR="00F17D2D" w:rsidRPr="008D0D3A" w:rsidRDefault="00614ED0" w:rsidP="008D0D3A">
            <w:pPr>
              <w:pStyle w:val="aa"/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 w:rsidRPr="008D0D3A"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>Водный</w:t>
            </w:r>
          </w:p>
        </w:tc>
      </w:tr>
      <w:tr w:rsidR="00614ED0" w:rsidRPr="008D0D3A" w:rsidTr="008D0D3A">
        <w:tc>
          <w:tcPr>
            <w:tcW w:w="1724" w:type="dxa"/>
          </w:tcPr>
          <w:p w:rsidR="00F17D2D" w:rsidRPr="008D0D3A" w:rsidRDefault="00F17D2D" w:rsidP="008D0D3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</w:t>
            </w:r>
            <w:r w:rsidR="00614ED0" w:rsidRPr="008D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83F8A" w:rsidRPr="008D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4ED0" w:rsidRPr="008D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12" w:type="dxa"/>
          </w:tcPr>
          <w:p w:rsidR="00F17D2D" w:rsidRPr="008D0D3A" w:rsidRDefault="00614ED0" w:rsidP="008D0D3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12" w:type="dxa"/>
          </w:tcPr>
          <w:p w:rsidR="00F17D2D" w:rsidRPr="008D0D3A" w:rsidRDefault="00614ED0" w:rsidP="008D0D3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12" w:type="dxa"/>
          </w:tcPr>
          <w:p w:rsidR="00F17D2D" w:rsidRPr="008D0D3A" w:rsidRDefault="00614ED0" w:rsidP="008D0D3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13" w:type="dxa"/>
          </w:tcPr>
          <w:p w:rsidR="00F17D2D" w:rsidRPr="008D0D3A" w:rsidRDefault="00614ED0" w:rsidP="008D0D3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3" w:type="dxa"/>
          </w:tcPr>
          <w:p w:rsidR="00F17D2D" w:rsidRPr="008D0D3A" w:rsidRDefault="00614ED0" w:rsidP="008D0D3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E28B5" w:rsidRPr="008D0D3A" w:rsidRDefault="008D0D3A" w:rsidP="008D0D3A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111111"/>
        </w:rPr>
      </w:pPr>
      <w:r w:rsidRPr="008D0D3A">
        <w:rPr>
          <w:rFonts w:ascii="Times New Roman" w:hAnsi="Times New Roman"/>
          <w:color w:val="0D0D0D" w:themeColor="text1" w:themeTint="F2"/>
        </w:rPr>
        <w:t>Источник:</w:t>
      </w:r>
      <w:r w:rsidR="00A83F8A" w:rsidRPr="008D0D3A">
        <w:rPr>
          <w:rFonts w:ascii="Times New Roman" w:hAnsi="Times New Roman"/>
          <w:color w:val="0D0D0D" w:themeColor="text1" w:themeTint="F2"/>
        </w:rPr>
        <w:t xml:space="preserve"> </w:t>
      </w:r>
      <w:r w:rsidR="00033976" w:rsidRPr="008D0D3A">
        <w:rPr>
          <w:rFonts w:ascii="Times New Roman" w:hAnsi="Times New Roman"/>
          <w:color w:val="0D0D0D" w:themeColor="text1" w:themeTint="F2"/>
        </w:rPr>
        <w:t>авторская</w:t>
      </w:r>
      <w:r w:rsidR="00A83F8A" w:rsidRPr="008D0D3A">
        <w:rPr>
          <w:rFonts w:ascii="Times New Roman" w:hAnsi="Times New Roman"/>
          <w:color w:val="0D0D0D" w:themeColor="text1" w:themeTint="F2"/>
        </w:rPr>
        <w:t xml:space="preserve"> </w:t>
      </w:r>
      <w:r w:rsidR="00033976" w:rsidRPr="008D0D3A">
        <w:rPr>
          <w:rFonts w:ascii="Times New Roman" w:hAnsi="Times New Roman"/>
          <w:color w:val="0D0D0D" w:themeColor="text1" w:themeTint="F2"/>
        </w:rPr>
        <w:t>разработка</w:t>
      </w:r>
      <w:r w:rsidR="00A83F8A" w:rsidRPr="008D0D3A">
        <w:rPr>
          <w:rFonts w:ascii="Times New Roman" w:hAnsi="Times New Roman"/>
          <w:color w:val="0D0D0D" w:themeColor="text1" w:themeTint="F2"/>
        </w:rPr>
        <w:t xml:space="preserve"> </w:t>
      </w:r>
      <w:r w:rsidR="00033976" w:rsidRPr="008D0D3A">
        <w:rPr>
          <w:rFonts w:ascii="Times New Roman" w:hAnsi="Times New Roman"/>
          <w:color w:val="0D0D0D" w:themeColor="text1" w:themeTint="F2"/>
        </w:rPr>
        <w:t>на</w:t>
      </w:r>
      <w:r w:rsidR="00A83F8A" w:rsidRPr="008D0D3A">
        <w:rPr>
          <w:rFonts w:ascii="Times New Roman" w:hAnsi="Times New Roman"/>
          <w:color w:val="0D0D0D" w:themeColor="text1" w:themeTint="F2"/>
        </w:rPr>
        <w:t xml:space="preserve"> </w:t>
      </w:r>
      <w:r w:rsidR="00033976" w:rsidRPr="008D0D3A">
        <w:rPr>
          <w:rFonts w:ascii="Times New Roman" w:hAnsi="Times New Roman"/>
          <w:color w:val="0D0D0D" w:themeColor="text1" w:themeTint="F2"/>
        </w:rPr>
        <w:t>основе</w:t>
      </w:r>
      <w:r w:rsidRPr="008D0D3A">
        <w:rPr>
          <w:rFonts w:ascii="Times New Roman" w:hAnsi="Times New Roman"/>
          <w:color w:val="0D0D0D" w:themeColor="text1" w:themeTint="F2"/>
        </w:rPr>
        <w:t xml:space="preserve"> данных</w:t>
      </w:r>
      <w:r w:rsidR="00A83F8A" w:rsidRPr="008D0D3A">
        <w:rPr>
          <w:rFonts w:ascii="Times New Roman" w:hAnsi="Times New Roman"/>
        </w:rPr>
        <w:t xml:space="preserve"> </w:t>
      </w:r>
      <w:r w:rsidRPr="008D0D3A">
        <w:rPr>
          <w:rFonts w:ascii="Times New Roman" w:hAnsi="Times New Roman"/>
        </w:rPr>
        <w:t>о</w:t>
      </w:r>
      <w:r w:rsidR="00033976" w:rsidRPr="008D0D3A">
        <w:rPr>
          <w:rFonts w:ascii="Times New Roman" w:hAnsi="Times New Roman"/>
        </w:rPr>
        <w:t>фициальн</w:t>
      </w:r>
      <w:r w:rsidRPr="008D0D3A">
        <w:rPr>
          <w:rFonts w:ascii="Times New Roman" w:hAnsi="Times New Roman"/>
        </w:rPr>
        <w:t>ого</w:t>
      </w:r>
      <w:r w:rsidR="00A83F8A" w:rsidRPr="008D0D3A">
        <w:rPr>
          <w:rFonts w:ascii="Times New Roman" w:hAnsi="Times New Roman"/>
        </w:rPr>
        <w:t xml:space="preserve"> </w:t>
      </w:r>
      <w:r w:rsidR="00033976" w:rsidRPr="008D0D3A">
        <w:rPr>
          <w:rFonts w:ascii="Times New Roman" w:hAnsi="Times New Roman"/>
        </w:rPr>
        <w:t>сайт</w:t>
      </w:r>
      <w:r w:rsidRPr="008D0D3A">
        <w:rPr>
          <w:rFonts w:ascii="Times New Roman" w:hAnsi="Times New Roman"/>
        </w:rPr>
        <w:t>а</w:t>
      </w:r>
      <w:r w:rsidR="00A83F8A" w:rsidRPr="008D0D3A">
        <w:rPr>
          <w:rFonts w:ascii="Times New Roman" w:hAnsi="Times New Roman"/>
        </w:rPr>
        <w:t xml:space="preserve"> </w:t>
      </w:r>
      <w:r w:rsidR="00033976" w:rsidRPr="008D0D3A">
        <w:rPr>
          <w:rFonts w:ascii="Times New Roman" w:hAnsi="Times New Roman"/>
        </w:rPr>
        <w:t>Министерства</w:t>
      </w:r>
      <w:r w:rsidR="00A83F8A" w:rsidRPr="008D0D3A">
        <w:rPr>
          <w:rFonts w:ascii="Times New Roman" w:hAnsi="Times New Roman"/>
        </w:rPr>
        <w:t xml:space="preserve"> </w:t>
      </w:r>
      <w:r w:rsidR="00033976" w:rsidRPr="008D0D3A">
        <w:rPr>
          <w:rFonts w:ascii="Times New Roman" w:hAnsi="Times New Roman"/>
        </w:rPr>
        <w:t>транспорта</w:t>
      </w:r>
      <w:r w:rsidR="00A83F8A" w:rsidRPr="008D0D3A">
        <w:rPr>
          <w:rFonts w:ascii="Times New Roman" w:hAnsi="Times New Roman"/>
        </w:rPr>
        <w:t xml:space="preserve"> </w:t>
      </w:r>
      <w:r w:rsidR="00033976" w:rsidRPr="008D0D3A">
        <w:rPr>
          <w:rFonts w:ascii="Times New Roman" w:hAnsi="Times New Roman"/>
        </w:rPr>
        <w:t>и</w:t>
      </w:r>
      <w:r w:rsidR="00A83F8A" w:rsidRPr="008D0D3A">
        <w:rPr>
          <w:rFonts w:ascii="Times New Roman" w:hAnsi="Times New Roman"/>
        </w:rPr>
        <w:t xml:space="preserve"> </w:t>
      </w:r>
      <w:r w:rsidR="00033976" w:rsidRPr="008D0D3A">
        <w:rPr>
          <w:rFonts w:ascii="Times New Roman" w:hAnsi="Times New Roman"/>
        </w:rPr>
        <w:t>коммуникаций</w:t>
      </w:r>
      <w:r w:rsidR="00A83F8A" w:rsidRPr="008D0D3A">
        <w:rPr>
          <w:rFonts w:ascii="Times New Roman" w:hAnsi="Times New Roman"/>
        </w:rPr>
        <w:t xml:space="preserve"> </w:t>
      </w:r>
      <w:r w:rsidR="00033976" w:rsidRPr="008D0D3A">
        <w:rPr>
          <w:rFonts w:ascii="Times New Roman" w:hAnsi="Times New Roman"/>
        </w:rPr>
        <w:t>Республики</w:t>
      </w:r>
      <w:r w:rsidR="00A83F8A" w:rsidRPr="008D0D3A">
        <w:rPr>
          <w:rFonts w:ascii="Times New Roman" w:hAnsi="Times New Roman"/>
        </w:rPr>
        <w:t xml:space="preserve"> </w:t>
      </w:r>
      <w:r w:rsidR="00033976" w:rsidRPr="008D0D3A">
        <w:rPr>
          <w:rFonts w:ascii="Times New Roman" w:hAnsi="Times New Roman"/>
        </w:rPr>
        <w:t>Беларусь.</w:t>
      </w:r>
    </w:p>
    <w:p w:rsidR="00614ED0" w:rsidRPr="00A83F8A" w:rsidRDefault="00614ED0" w:rsidP="00A83F8A">
      <w:pPr>
        <w:spacing w:after="0" w:line="360" w:lineRule="auto"/>
        <w:ind w:firstLine="709"/>
        <w:jc w:val="both"/>
        <w:rPr>
          <w:rFonts w:ascii="Times New Roman" w:hAnsi="Times New Roman"/>
          <w:color w:val="242628"/>
          <w:sz w:val="24"/>
          <w:szCs w:val="24"/>
        </w:rPr>
      </w:pP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Тенденцией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8D0D3A">
        <w:rPr>
          <w:rFonts w:ascii="Times New Roman" w:eastAsia="Times New Roman" w:hAnsi="Times New Roman"/>
          <w:color w:val="111111"/>
          <w:sz w:val="24"/>
          <w:szCs w:val="24"/>
        </w:rPr>
        <w:t xml:space="preserve">в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изменени</w:t>
      </w:r>
      <w:r w:rsidR="008D0D3A">
        <w:rPr>
          <w:rFonts w:ascii="Times New Roman" w:eastAsia="Times New Roman" w:hAnsi="Times New Roman"/>
          <w:color w:val="111111"/>
          <w:sz w:val="24"/>
          <w:szCs w:val="24"/>
        </w:rPr>
        <w:t>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структуры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транспортного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сектора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является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снижение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удельного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веса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трубопроводног</w:t>
      </w:r>
      <w:r w:rsidR="00D30D69" w:rsidRPr="00A83F8A">
        <w:rPr>
          <w:rFonts w:ascii="Times New Roman" w:eastAsia="Times New Roman" w:hAnsi="Times New Roman"/>
          <w:color w:val="111111"/>
          <w:sz w:val="24"/>
          <w:szCs w:val="24"/>
        </w:rPr>
        <w:t>о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D30D69" w:rsidRPr="00A83F8A">
        <w:rPr>
          <w:rFonts w:ascii="Times New Roman" w:eastAsia="Times New Roman" w:hAnsi="Times New Roman"/>
          <w:color w:val="111111"/>
          <w:sz w:val="24"/>
          <w:szCs w:val="24"/>
        </w:rPr>
        <w:t>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D30D69" w:rsidRPr="00A83F8A">
        <w:rPr>
          <w:rFonts w:ascii="Times New Roman" w:eastAsia="Times New Roman" w:hAnsi="Times New Roman"/>
          <w:color w:val="111111"/>
          <w:sz w:val="24"/>
          <w:szCs w:val="24"/>
        </w:rPr>
        <w:t>железнодорожного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="00D30D69" w:rsidRPr="00A83F8A">
        <w:rPr>
          <w:rFonts w:ascii="Times New Roman" w:eastAsia="Times New Roman" w:hAnsi="Times New Roman"/>
          <w:color w:val="111111"/>
          <w:sz w:val="24"/>
          <w:szCs w:val="24"/>
        </w:rPr>
        <w:t>транспорта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при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увеличении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доли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автомобильного.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Несмотря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на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то,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что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Беларусь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обладает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развитой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транспортной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системой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и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все</w:t>
      </w:r>
      <w:r w:rsidR="008D0D3A">
        <w:rPr>
          <w:rFonts w:ascii="Times New Roman" w:hAnsi="Times New Roman"/>
          <w:color w:val="242628"/>
          <w:sz w:val="24"/>
          <w:szCs w:val="24"/>
        </w:rPr>
        <w:t>ми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вид</w:t>
      </w:r>
      <w:r w:rsidR="008D0D3A">
        <w:rPr>
          <w:rFonts w:ascii="Times New Roman" w:hAnsi="Times New Roman"/>
          <w:color w:val="242628"/>
          <w:sz w:val="24"/>
          <w:szCs w:val="24"/>
        </w:rPr>
        <w:t>ами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транспорта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(железнодорожного,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автомобильного,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воздушного,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водного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(для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внутренних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грузоперевозок),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трубопроводного)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,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динамика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грузоперевозок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в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настоящее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время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8D0D3A">
        <w:rPr>
          <w:rFonts w:ascii="Times New Roman" w:hAnsi="Times New Roman"/>
          <w:color w:val="242628"/>
          <w:sz w:val="24"/>
          <w:szCs w:val="24"/>
        </w:rPr>
        <w:t>проявляется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в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двух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направлениях</w:t>
      </w:r>
      <w:r w:rsidR="008D0D3A">
        <w:rPr>
          <w:rFonts w:ascii="Times New Roman" w:hAnsi="Times New Roman"/>
          <w:color w:val="242628"/>
          <w:sz w:val="24"/>
          <w:szCs w:val="24"/>
        </w:rPr>
        <w:t xml:space="preserve"> –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развитие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транзитного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потенциала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железнодорожного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транспорта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1B0DDA" w:rsidRPr="00A83F8A">
        <w:rPr>
          <w:rFonts w:ascii="Times New Roman" w:hAnsi="Times New Roman"/>
          <w:color w:val="242628"/>
          <w:sz w:val="24"/>
          <w:szCs w:val="24"/>
        </w:rPr>
        <w:t>и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развитие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транзитного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потенциала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автомобильного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транспорта.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С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введением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санкций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со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стороны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Евросоюза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трубопроводный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транзит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и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международные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грузоперевозки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воздушным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транспортом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значительно</w:t>
      </w:r>
      <w:r w:rsidR="00A83F8A">
        <w:rPr>
          <w:rFonts w:ascii="Times New Roman" w:hAnsi="Times New Roman"/>
          <w:color w:val="242628"/>
          <w:sz w:val="24"/>
          <w:szCs w:val="24"/>
        </w:rPr>
        <w:t xml:space="preserve"> </w:t>
      </w:r>
      <w:r w:rsidR="00C7536E" w:rsidRPr="00A83F8A">
        <w:rPr>
          <w:rFonts w:ascii="Times New Roman" w:hAnsi="Times New Roman"/>
          <w:color w:val="242628"/>
          <w:sz w:val="24"/>
          <w:szCs w:val="24"/>
        </w:rPr>
        <w:t>сократились</w:t>
      </w:r>
      <w:r w:rsidR="00D30D69" w:rsidRPr="00A83F8A">
        <w:rPr>
          <w:rFonts w:ascii="Times New Roman" w:hAnsi="Times New Roman"/>
          <w:color w:val="242628"/>
          <w:sz w:val="24"/>
          <w:szCs w:val="24"/>
        </w:rPr>
        <w:t>.</w:t>
      </w:r>
    </w:p>
    <w:p w:rsidR="001572F5" w:rsidRPr="00A83F8A" w:rsidRDefault="00A67B49" w:rsidP="00A83F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83F8A">
        <w:rPr>
          <w:rFonts w:ascii="Times New Roman" w:hAnsi="Times New Roman"/>
          <w:sz w:val="24"/>
          <w:szCs w:val="24"/>
        </w:rPr>
        <w:t>Активная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переориентация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грузоперевозок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Республикой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Беларусь</w:t>
      </w:r>
      <w:r w:rsidR="00F63986" w:rsidRPr="00A83F8A">
        <w:rPr>
          <w:rFonts w:ascii="Times New Roman" w:hAnsi="Times New Roman"/>
          <w:sz w:val="24"/>
          <w:szCs w:val="24"/>
        </w:rPr>
        <w:t>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63986" w:rsidRPr="00A83F8A">
        <w:rPr>
          <w:rFonts w:ascii="Times New Roman" w:hAnsi="Times New Roman"/>
          <w:sz w:val="24"/>
          <w:szCs w:val="24"/>
        </w:rPr>
        <w:t>расширение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выстраивание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новых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маршрутов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0D4D0A" w:rsidRPr="00A83F8A">
        <w:rPr>
          <w:rFonts w:ascii="Times New Roman" w:hAnsi="Times New Roman"/>
          <w:sz w:val="24"/>
          <w:szCs w:val="24"/>
        </w:rPr>
        <w:t>(со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0D4D0A" w:rsidRPr="00A83F8A">
        <w:rPr>
          <w:rFonts w:ascii="Times New Roman" w:hAnsi="Times New Roman"/>
          <w:sz w:val="24"/>
          <w:szCs w:val="24"/>
        </w:rPr>
        <w:t>странами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0D4D0A" w:rsidRPr="00A83F8A">
        <w:rPr>
          <w:rFonts w:ascii="Times New Roman" w:hAnsi="Times New Roman"/>
          <w:sz w:val="24"/>
          <w:szCs w:val="24"/>
        </w:rPr>
        <w:t>БРИКС,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0D4D0A" w:rsidRPr="00A83F8A">
        <w:rPr>
          <w:rFonts w:ascii="Times New Roman" w:hAnsi="Times New Roman"/>
          <w:sz w:val="24"/>
          <w:szCs w:val="24"/>
        </w:rPr>
        <w:t>ШОС)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достигаются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благодаря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тарифным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преференциям,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предоставленным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белорусским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перевозчикам</w:t>
      </w:r>
      <w:r w:rsidR="00A83F8A">
        <w:rPr>
          <w:rFonts w:ascii="Times New Roman" w:hAnsi="Times New Roman"/>
          <w:color w:val="3C3C3C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Российской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Федерацией,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Республикой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Казахстан,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Туркменистаном,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Республикой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Узбекистан.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E29A1" w:rsidRPr="00A83F8A">
        <w:rPr>
          <w:rFonts w:ascii="Times New Roman" w:hAnsi="Times New Roman"/>
          <w:sz w:val="24"/>
          <w:szCs w:val="24"/>
        </w:rPr>
        <w:t>Так,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E29A1" w:rsidRPr="00A83F8A">
        <w:rPr>
          <w:rFonts w:ascii="Times New Roman" w:hAnsi="Times New Roman"/>
          <w:sz w:val="24"/>
          <w:szCs w:val="24"/>
        </w:rPr>
        <w:t>например,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1572F5"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1572F5" w:rsidRPr="00A83F8A">
        <w:rPr>
          <w:rFonts w:ascii="Times New Roman" w:hAnsi="Times New Roman"/>
          <w:sz w:val="24"/>
          <w:szCs w:val="24"/>
        </w:rPr>
        <w:t>течение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1572F5" w:rsidRPr="00A83F8A">
        <w:rPr>
          <w:rFonts w:ascii="Times New Roman" w:hAnsi="Times New Roman"/>
          <w:sz w:val="24"/>
          <w:szCs w:val="24"/>
        </w:rPr>
        <w:t>2023-2025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1572F5" w:rsidRPr="00A83F8A">
        <w:rPr>
          <w:rFonts w:ascii="Times New Roman" w:hAnsi="Times New Roman"/>
          <w:sz w:val="24"/>
          <w:szCs w:val="24"/>
        </w:rPr>
        <w:t>гг.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E29A1" w:rsidRPr="00A83F8A">
        <w:rPr>
          <w:rFonts w:ascii="Times New Roman" w:hAnsi="Times New Roman"/>
          <w:sz w:val="24"/>
          <w:szCs w:val="24"/>
          <w:shd w:val="clear" w:color="auto" w:fill="FFFFFF"/>
        </w:rPr>
        <w:t>экспорт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9A1" w:rsidRPr="00A83F8A">
        <w:rPr>
          <w:rFonts w:ascii="Times New Roman" w:hAnsi="Times New Roman"/>
          <w:sz w:val="24"/>
          <w:szCs w:val="24"/>
          <w:shd w:val="clear" w:color="auto" w:fill="FFFFFF"/>
        </w:rPr>
        <w:t>белорусских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9A1" w:rsidRPr="00A83F8A">
        <w:rPr>
          <w:rFonts w:ascii="Times New Roman" w:hAnsi="Times New Roman"/>
          <w:sz w:val="24"/>
          <w:szCs w:val="24"/>
          <w:shd w:val="clear" w:color="auto" w:fill="FFFFFF"/>
        </w:rPr>
        <w:t>грузов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9A1" w:rsidRPr="00A83F8A">
        <w:rPr>
          <w:rFonts w:ascii="Times New Roman" w:hAnsi="Times New Roman"/>
          <w:sz w:val="24"/>
          <w:szCs w:val="24"/>
          <w:shd w:val="clear" w:color="auto" w:fill="FFFFFF"/>
        </w:rPr>
        <w:t>осуществля</w:t>
      </w:r>
      <w:r w:rsidR="001572F5" w:rsidRPr="00A83F8A">
        <w:rPr>
          <w:rFonts w:ascii="Times New Roman" w:hAnsi="Times New Roman"/>
          <w:sz w:val="24"/>
          <w:szCs w:val="24"/>
          <w:shd w:val="clear" w:color="auto" w:fill="FFFFFF"/>
        </w:rPr>
        <w:t>ет</w:t>
      </w:r>
      <w:r w:rsidR="008E29A1" w:rsidRPr="00A83F8A">
        <w:rPr>
          <w:rFonts w:ascii="Times New Roman" w:hAnsi="Times New Roman"/>
          <w:sz w:val="24"/>
          <w:szCs w:val="24"/>
          <w:shd w:val="clear" w:color="auto" w:fill="FFFFFF"/>
        </w:rPr>
        <w:t>ся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9A1" w:rsidRPr="00A83F8A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9A1" w:rsidRPr="00A83F8A">
        <w:rPr>
          <w:rFonts w:ascii="Times New Roman" w:hAnsi="Times New Roman"/>
          <w:sz w:val="24"/>
          <w:szCs w:val="24"/>
          <w:shd w:val="clear" w:color="auto" w:fill="FFFFFF"/>
        </w:rPr>
        <w:t>использованием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72F5" w:rsidRPr="00A83F8A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72F5" w:rsidRPr="00A83F8A">
        <w:rPr>
          <w:rFonts w:ascii="Times New Roman" w:hAnsi="Times New Roman"/>
          <w:sz w:val="24"/>
          <w:szCs w:val="24"/>
          <w:shd w:val="clear" w:color="auto" w:fill="FFFFFF"/>
        </w:rPr>
        <w:t>14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72F5" w:rsidRPr="00A83F8A">
        <w:rPr>
          <w:rFonts w:ascii="Times New Roman" w:hAnsi="Times New Roman"/>
          <w:sz w:val="24"/>
          <w:szCs w:val="24"/>
          <w:shd w:val="clear" w:color="auto" w:fill="FFFFFF"/>
        </w:rPr>
        <w:t>до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63986" w:rsidRPr="00A83F8A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9A1" w:rsidRPr="00A83F8A">
        <w:rPr>
          <w:rFonts w:ascii="Times New Roman" w:hAnsi="Times New Roman"/>
          <w:sz w:val="24"/>
          <w:szCs w:val="24"/>
          <w:shd w:val="clear" w:color="auto" w:fill="FFFFFF"/>
        </w:rPr>
        <w:t>российских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9A1" w:rsidRPr="00A83F8A">
        <w:rPr>
          <w:rFonts w:ascii="Times New Roman" w:hAnsi="Times New Roman"/>
          <w:sz w:val="24"/>
          <w:szCs w:val="24"/>
          <w:shd w:val="clear" w:color="auto" w:fill="FFFFFF"/>
        </w:rPr>
        <w:t>портов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9A1"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9A1" w:rsidRPr="00A83F8A">
        <w:rPr>
          <w:rFonts w:ascii="Times New Roman" w:hAnsi="Times New Roman"/>
          <w:sz w:val="24"/>
          <w:szCs w:val="24"/>
          <w:shd w:val="clear" w:color="auto" w:fill="FFFFFF"/>
        </w:rPr>
        <w:t>Балтийском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63986" w:rsidRPr="00A83F8A">
        <w:rPr>
          <w:rFonts w:ascii="Times New Roman" w:hAnsi="Times New Roman"/>
          <w:sz w:val="24"/>
          <w:szCs w:val="24"/>
          <w:shd w:val="clear" w:color="auto" w:fill="FFFFFF"/>
        </w:rPr>
        <w:t>(75</w:t>
      </w:r>
      <w:r w:rsidR="001572F5" w:rsidRPr="00A83F8A">
        <w:rPr>
          <w:rFonts w:ascii="Times New Roman" w:hAnsi="Times New Roman"/>
          <w:sz w:val="24"/>
          <w:szCs w:val="24"/>
          <w:shd w:val="clear" w:color="auto" w:fill="FFFFFF"/>
        </w:rPr>
        <w:t>-80%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72F5" w:rsidRPr="00A83F8A">
        <w:rPr>
          <w:rFonts w:ascii="Times New Roman" w:hAnsi="Times New Roman"/>
          <w:sz w:val="24"/>
          <w:szCs w:val="24"/>
          <w:shd w:val="clear" w:color="auto" w:fill="FFFFFF"/>
        </w:rPr>
        <w:t>грузов)</w:t>
      </w:r>
      <w:r w:rsidR="008E29A1" w:rsidRPr="00A83F8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9A1" w:rsidRPr="00A83F8A">
        <w:rPr>
          <w:rFonts w:ascii="Times New Roman" w:hAnsi="Times New Roman"/>
          <w:sz w:val="24"/>
          <w:szCs w:val="24"/>
          <w:shd w:val="clear" w:color="auto" w:fill="FFFFFF"/>
        </w:rPr>
        <w:t>Азовском,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9A1" w:rsidRPr="00A83F8A">
        <w:rPr>
          <w:rFonts w:ascii="Times New Roman" w:hAnsi="Times New Roman"/>
          <w:sz w:val="24"/>
          <w:szCs w:val="24"/>
          <w:shd w:val="clear" w:color="auto" w:fill="FFFFFF"/>
        </w:rPr>
        <w:t>Черноморском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9A1"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9A1" w:rsidRPr="00A83F8A">
        <w:rPr>
          <w:rFonts w:ascii="Times New Roman" w:hAnsi="Times New Roman"/>
          <w:sz w:val="24"/>
          <w:szCs w:val="24"/>
          <w:shd w:val="clear" w:color="auto" w:fill="FFFFFF"/>
        </w:rPr>
        <w:t>Каспийском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9A1" w:rsidRPr="00A83F8A">
        <w:rPr>
          <w:rFonts w:ascii="Times New Roman" w:hAnsi="Times New Roman"/>
          <w:sz w:val="24"/>
          <w:szCs w:val="24"/>
          <w:shd w:val="clear" w:color="auto" w:fill="FFFFFF"/>
        </w:rPr>
        <w:t>бассейнах,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63986" w:rsidRPr="00A83F8A">
        <w:rPr>
          <w:rFonts w:ascii="Times New Roman" w:hAnsi="Times New Roman"/>
          <w:sz w:val="24"/>
          <w:szCs w:val="24"/>
          <w:shd w:val="clear" w:color="auto" w:fill="FFFFFF"/>
        </w:rPr>
        <w:t>приобретен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63986" w:rsidRPr="00A83F8A">
        <w:rPr>
          <w:rFonts w:ascii="Times New Roman" w:hAnsi="Times New Roman"/>
          <w:sz w:val="24"/>
          <w:szCs w:val="24"/>
          <w:shd w:val="clear" w:color="auto" w:fill="FFFFFF"/>
        </w:rPr>
        <w:t>морской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63986" w:rsidRPr="00A83F8A">
        <w:rPr>
          <w:rFonts w:ascii="Times New Roman" w:hAnsi="Times New Roman"/>
          <w:sz w:val="24"/>
          <w:szCs w:val="24"/>
          <w:shd w:val="clear" w:color="auto" w:fill="FFFFFF"/>
        </w:rPr>
        <w:t>терминал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63986"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63986" w:rsidRPr="00A83F8A">
        <w:rPr>
          <w:rFonts w:ascii="Times New Roman" w:hAnsi="Times New Roman"/>
          <w:sz w:val="24"/>
          <w:szCs w:val="24"/>
          <w:shd w:val="clear" w:color="auto" w:fill="FFFFFF"/>
        </w:rPr>
        <w:t>Ленинградской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63986" w:rsidRPr="00A83F8A">
        <w:rPr>
          <w:rFonts w:ascii="Times New Roman" w:hAnsi="Times New Roman"/>
          <w:sz w:val="24"/>
          <w:szCs w:val="24"/>
          <w:shd w:val="clear" w:color="auto" w:fill="FFFFFF"/>
        </w:rPr>
        <w:t>области,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63986" w:rsidRPr="00A83F8A">
        <w:rPr>
          <w:rFonts w:ascii="Times New Roman" w:hAnsi="Times New Roman"/>
          <w:sz w:val="24"/>
          <w:szCs w:val="24"/>
          <w:shd w:val="clear" w:color="auto" w:fill="FFFFFF"/>
        </w:rPr>
        <w:t>планируется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63986" w:rsidRPr="00A83F8A">
        <w:rPr>
          <w:rFonts w:ascii="Times New Roman" w:hAnsi="Times New Roman"/>
          <w:sz w:val="24"/>
          <w:szCs w:val="24"/>
          <w:shd w:val="clear" w:color="auto" w:fill="FFFFFF"/>
        </w:rPr>
        <w:t>строительство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63986" w:rsidRPr="00A83F8A">
        <w:rPr>
          <w:rFonts w:ascii="Times New Roman" w:hAnsi="Times New Roman"/>
          <w:sz w:val="24"/>
          <w:szCs w:val="24"/>
          <w:shd w:val="clear" w:color="auto" w:fill="FFFFFF"/>
        </w:rPr>
        <w:t>белорусского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63986" w:rsidRPr="00A83F8A">
        <w:rPr>
          <w:rFonts w:ascii="Times New Roman" w:hAnsi="Times New Roman"/>
          <w:sz w:val="24"/>
          <w:szCs w:val="24"/>
          <w:shd w:val="clear" w:color="auto" w:fill="FFFFFF"/>
        </w:rPr>
        <w:t>комплексного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72F5" w:rsidRPr="00A83F8A">
        <w:rPr>
          <w:rFonts w:ascii="Times New Roman" w:hAnsi="Times New Roman"/>
          <w:sz w:val="24"/>
          <w:szCs w:val="24"/>
          <w:shd w:val="clear" w:color="auto" w:fill="FFFFFF"/>
        </w:rPr>
        <w:t>терминала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72F5"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72F5" w:rsidRPr="00A83F8A">
        <w:rPr>
          <w:rFonts w:ascii="Times New Roman" w:hAnsi="Times New Roman"/>
          <w:sz w:val="24"/>
          <w:szCs w:val="24"/>
          <w:shd w:val="clear" w:color="auto" w:fill="FFFFFF"/>
        </w:rPr>
        <w:t>Мурманской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72F5" w:rsidRPr="00A83F8A">
        <w:rPr>
          <w:rFonts w:ascii="Times New Roman" w:hAnsi="Times New Roman"/>
          <w:sz w:val="24"/>
          <w:szCs w:val="24"/>
          <w:shd w:val="clear" w:color="auto" w:fill="FFFFFF"/>
        </w:rPr>
        <w:t>области.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C71B3" w:rsidRPr="00A83F8A">
        <w:rPr>
          <w:rFonts w:ascii="Times New Roman" w:hAnsi="Times New Roman"/>
          <w:sz w:val="24"/>
          <w:szCs w:val="24"/>
          <w:shd w:val="clear" w:color="auto" w:fill="FFFFFF"/>
        </w:rPr>
        <w:t>Согласно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C71B3" w:rsidRPr="00A83F8A">
        <w:rPr>
          <w:rFonts w:ascii="Times New Roman" w:hAnsi="Times New Roman"/>
          <w:sz w:val="24"/>
          <w:szCs w:val="24"/>
          <w:shd w:val="clear" w:color="auto" w:fill="FFFFFF"/>
        </w:rPr>
        <w:t>информации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C71B3" w:rsidRPr="00A83F8A">
        <w:rPr>
          <w:rFonts w:ascii="Times New Roman" w:hAnsi="Times New Roman"/>
          <w:sz w:val="24"/>
          <w:szCs w:val="24"/>
          <w:shd w:val="clear" w:color="auto" w:fill="FFFFFF"/>
        </w:rPr>
        <w:t>Белорусского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C71B3" w:rsidRPr="00A83F8A">
        <w:rPr>
          <w:rFonts w:ascii="Times New Roman" w:hAnsi="Times New Roman"/>
          <w:sz w:val="24"/>
          <w:szCs w:val="24"/>
          <w:shd w:val="clear" w:color="auto" w:fill="FFFFFF"/>
        </w:rPr>
        <w:t>портала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C71B3" w:rsidRPr="00A83F8A">
        <w:rPr>
          <w:rFonts w:ascii="Times New Roman" w:hAnsi="Times New Roman"/>
          <w:sz w:val="24"/>
          <w:szCs w:val="24"/>
          <w:shd w:val="clear" w:color="auto" w:fill="FFFFFF"/>
        </w:rPr>
        <w:t>грузоперевозок,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C71B3" w:rsidRPr="00A83F8A">
        <w:rPr>
          <w:rFonts w:ascii="Times New Roman" w:hAnsi="Times New Roman"/>
          <w:sz w:val="24"/>
          <w:szCs w:val="24"/>
          <w:shd w:val="clear" w:color="auto" w:fill="FFFFFF"/>
        </w:rPr>
        <w:t>э</w:t>
      </w:r>
      <w:r w:rsidR="00CA13A8" w:rsidRPr="00A83F8A">
        <w:rPr>
          <w:rFonts w:ascii="Times New Roman" w:hAnsi="Times New Roman"/>
          <w:sz w:val="24"/>
          <w:szCs w:val="24"/>
          <w:shd w:val="clear" w:color="auto" w:fill="FFFFFF"/>
        </w:rPr>
        <w:t>то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sz w:val="24"/>
          <w:szCs w:val="24"/>
          <w:shd w:val="clear" w:color="auto" w:fill="FFFFFF"/>
        </w:rPr>
        <w:t>дало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sz w:val="24"/>
          <w:szCs w:val="24"/>
          <w:shd w:val="clear" w:color="auto" w:fill="FFFFFF"/>
        </w:rPr>
        <w:t>возможность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sz w:val="24"/>
          <w:szCs w:val="24"/>
          <w:shd w:val="clear" w:color="auto" w:fill="FFFFFF"/>
        </w:rPr>
        <w:t>первом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sz w:val="24"/>
          <w:szCs w:val="24"/>
          <w:shd w:val="clear" w:color="auto" w:fill="FFFFFF"/>
        </w:rPr>
        <w:t>полугодии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sz w:val="24"/>
          <w:szCs w:val="24"/>
          <w:shd w:val="clear" w:color="auto" w:fill="FFFFFF"/>
        </w:rPr>
        <w:t>2025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sz w:val="24"/>
          <w:szCs w:val="24"/>
          <w:shd w:val="clear" w:color="auto" w:fill="FFFFFF"/>
        </w:rPr>
        <w:t>г.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sz w:val="24"/>
          <w:szCs w:val="24"/>
          <w:shd w:val="clear" w:color="auto" w:fill="FFFFFF"/>
        </w:rPr>
        <w:t>транспортировать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sz w:val="24"/>
          <w:szCs w:val="24"/>
          <w:shd w:val="clear" w:color="auto" w:fill="FFFFFF"/>
        </w:rPr>
        <w:t>через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sz w:val="24"/>
          <w:szCs w:val="24"/>
          <w:shd w:val="clear" w:color="auto" w:fill="FFFFFF"/>
        </w:rPr>
        <w:t>российские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sz w:val="24"/>
          <w:szCs w:val="24"/>
          <w:shd w:val="clear" w:color="auto" w:fill="FFFFFF"/>
        </w:rPr>
        <w:t>морские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sz w:val="24"/>
          <w:szCs w:val="24"/>
          <w:shd w:val="clear" w:color="auto" w:fill="FFFFFF"/>
        </w:rPr>
        <w:t>порты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свыше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5,4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млн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тонн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белорусских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калийных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A13A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удобрений.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Беларусь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вошла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тройку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лидеров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экспорту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калийной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соли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рынки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Китая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Та</w:t>
      </w:r>
      <w:r w:rsidR="008D0D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ланда,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то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время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как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Европейский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Союз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ввел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таможенные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пошлины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размере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6,5%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плюс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40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евро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(в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ввиду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санкций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2028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величина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таможенной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пошлины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составит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315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евро)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тонну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белорусских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калийных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удобрений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квоту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размере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2,7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млн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тонн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7C71B3" w:rsidRPr="00A83F8A">
        <w:rPr>
          <w:rStyle w:val="af8"/>
          <w:rFonts w:ascii="Times New Roman" w:hAnsi="Times New Roman"/>
          <w:color w:val="333333"/>
          <w:sz w:val="24"/>
          <w:szCs w:val="24"/>
          <w:shd w:val="clear" w:color="auto" w:fill="FFFFFF"/>
        </w:rPr>
        <w:footnoteReference w:id="8"/>
      </w:r>
      <w:r w:rsidR="00D95358" w:rsidRP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650F7B" w:rsidRPr="00A83F8A" w:rsidRDefault="001572F5" w:rsidP="00A83F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Железнодорожные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грузоперевозки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традиционно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занимают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  <w:shd w:val="clear" w:color="auto" w:fill="FFFFFF"/>
        </w:rPr>
        <w:t>лидирующее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  <w:shd w:val="clear" w:color="auto" w:fill="FFFFFF"/>
        </w:rPr>
        <w:t>положение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  <w:shd w:val="clear" w:color="auto" w:fill="FFFFFF"/>
        </w:rPr>
        <w:t>транспортной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  <w:shd w:val="clear" w:color="auto" w:fill="FFFFFF"/>
        </w:rPr>
        <w:t>системе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  <w:shd w:val="clear" w:color="auto" w:fill="FFFFFF"/>
        </w:rPr>
        <w:t>Беларуси,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  <w:shd w:val="clear" w:color="auto" w:fill="FFFFFF"/>
        </w:rPr>
        <w:t>обеспечивая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  <w:shd w:val="clear" w:color="auto" w:fill="FFFFFF"/>
        </w:rPr>
        <w:t>около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  <w:shd w:val="clear" w:color="auto" w:fill="FFFFFF"/>
        </w:rPr>
        <w:t>70%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  <w:shd w:val="clear" w:color="auto" w:fill="FFFFFF"/>
        </w:rPr>
        <w:t>грузооборота.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Фактор</w:t>
      </w:r>
      <w:r w:rsidR="00374982" w:rsidRPr="00A83F8A">
        <w:rPr>
          <w:rFonts w:ascii="Times New Roman" w:hAnsi="Times New Roman"/>
          <w:sz w:val="24"/>
          <w:szCs w:val="24"/>
        </w:rPr>
        <w:t>ы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скорости,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сохранности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надежности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железнодорожного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транзита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через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Беларусь,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внедрение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цифровых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решений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повышают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конкурентоспособность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страны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сфере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контейнерных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перевозок.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Значимо</w:t>
      </w:r>
      <w:r w:rsidR="008D0D3A">
        <w:rPr>
          <w:rFonts w:ascii="Times New Roman" w:hAnsi="Times New Roman"/>
          <w:sz w:val="24"/>
          <w:szCs w:val="24"/>
        </w:rPr>
        <w:t xml:space="preserve"> то</w:t>
      </w:r>
      <w:r w:rsidR="00F50282" w:rsidRPr="00A83F8A">
        <w:rPr>
          <w:rFonts w:ascii="Times New Roman" w:hAnsi="Times New Roman"/>
          <w:sz w:val="24"/>
          <w:szCs w:val="24"/>
        </w:rPr>
        <w:t>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что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A06F13"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A06F13" w:rsidRPr="00A83F8A">
        <w:rPr>
          <w:rFonts w:ascii="Times New Roman" w:hAnsi="Times New Roman"/>
          <w:sz w:val="24"/>
          <w:szCs w:val="24"/>
        </w:rPr>
        <w:t>последние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A06F13" w:rsidRPr="00A83F8A">
        <w:rPr>
          <w:rFonts w:ascii="Times New Roman" w:hAnsi="Times New Roman"/>
          <w:sz w:val="24"/>
          <w:szCs w:val="24"/>
        </w:rPr>
        <w:t>годы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Белорусск</w:t>
      </w:r>
      <w:r w:rsidR="00374982" w:rsidRPr="00A83F8A">
        <w:rPr>
          <w:rFonts w:ascii="Times New Roman" w:hAnsi="Times New Roman"/>
          <w:sz w:val="24"/>
          <w:szCs w:val="24"/>
        </w:rPr>
        <w:t>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железн</w:t>
      </w:r>
      <w:r w:rsidR="00374982" w:rsidRPr="00A83F8A">
        <w:rPr>
          <w:rFonts w:ascii="Times New Roman" w:hAnsi="Times New Roman"/>
          <w:sz w:val="24"/>
          <w:szCs w:val="24"/>
        </w:rPr>
        <w:t>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дорог</w:t>
      </w:r>
      <w:r w:rsidR="00374982" w:rsidRPr="00A83F8A">
        <w:rPr>
          <w:rFonts w:ascii="Times New Roman" w:hAnsi="Times New Roman"/>
          <w:sz w:val="24"/>
          <w:szCs w:val="24"/>
        </w:rPr>
        <w:t>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(БЖД)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совместно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с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грузовладельцами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логистическими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компаниями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Беларуси,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России,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Казахстана,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Азербайджана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Китая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разработа</w:t>
      </w:r>
      <w:r w:rsidR="00374982" w:rsidRPr="00A83F8A">
        <w:rPr>
          <w:rFonts w:ascii="Times New Roman" w:hAnsi="Times New Roman"/>
          <w:sz w:val="24"/>
          <w:szCs w:val="24"/>
        </w:rPr>
        <w:t>ны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40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транспортно-логистических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маршрутов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доставки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50282" w:rsidRPr="00A83F8A">
        <w:rPr>
          <w:rFonts w:ascii="Times New Roman" w:hAnsi="Times New Roman"/>
          <w:sz w:val="24"/>
          <w:szCs w:val="24"/>
        </w:rPr>
        <w:t>белорусск</w:t>
      </w:r>
      <w:r w:rsidR="00374982" w:rsidRPr="00A83F8A">
        <w:rPr>
          <w:rFonts w:ascii="Times New Roman" w:hAnsi="Times New Roman"/>
          <w:sz w:val="24"/>
          <w:szCs w:val="24"/>
        </w:rPr>
        <w:t>их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374982" w:rsidRPr="00A83F8A">
        <w:rPr>
          <w:rFonts w:ascii="Times New Roman" w:hAnsi="Times New Roman"/>
          <w:sz w:val="24"/>
          <w:szCs w:val="24"/>
        </w:rPr>
        <w:t>товаров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более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чем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20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стран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мира,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что,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по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данным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Министерства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транспорта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коммуникаций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Республики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Беларусь,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способствовало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достижению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темпов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роста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экспорта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железнодорожных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услуг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45406A"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45406A" w:rsidRPr="00A83F8A">
        <w:rPr>
          <w:rFonts w:ascii="Times New Roman" w:hAnsi="Times New Roman"/>
          <w:sz w:val="24"/>
          <w:szCs w:val="24"/>
        </w:rPr>
        <w:t>2024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45406A" w:rsidRPr="00A83F8A">
        <w:rPr>
          <w:rFonts w:ascii="Times New Roman" w:hAnsi="Times New Roman"/>
          <w:sz w:val="24"/>
          <w:szCs w:val="24"/>
        </w:rPr>
        <w:t>г.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размере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138,8%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к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показателю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2023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60886" w:rsidRPr="00A83F8A">
        <w:rPr>
          <w:rFonts w:ascii="Times New Roman" w:hAnsi="Times New Roman"/>
          <w:sz w:val="24"/>
          <w:szCs w:val="24"/>
        </w:rPr>
        <w:t>г.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44B7B" w:rsidRPr="00A83F8A">
        <w:rPr>
          <w:rStyle w:val="af8"/>
          <w:rFonts w:ascii="Times New Roman" w:hAnsi="Times New Roman"/>
          <w:sz w:val="24"/>
          <w:szCs w:val="24"/>
        </w:rPr>
        <w:footnoteReference w:id="9"/>
      </w:r>
      <w:r w:rsidR="00A83F8A">
        <w:rPr>
          <w:rFonts w:ascii="Times New Roman" w:hAnsi="Times New Roman"/>
          <w:sz w:val="24"/>
          <w:szCs w:val="24"/>
        </w:rPr>
        <w:t xml:space="preserve"> </w:t>
      </w:r>
    </w:p>
    <w:p w:rsidR="00A67B49" w:rsidRPr="00A83F8A" w:rsidRDefault="00650F7B" w:rsidP="00A83F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3F8A">
        <w:rPr>
          <w:rFonts w:ascii="Times New Roman" w:hAnsi="Times New Roman"/>
          <w:sz w:val="24"/>
          <w:szCs w:val="24"/>
        </w:rPr>
        <w:t>Дальнейшему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углублению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взаимовыгодного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сотрудничества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сохранении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устойчивости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объемов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евразийских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железнодорожных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грузовых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перевозок,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также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развитию</w:t>
      </w:r>
      <w:r w:rsidR="00A83F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АО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«ОТЛК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ЕРА»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совместного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предприятия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железных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дорог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России,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Беларуси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Казахстана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служит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подписанный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2024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г.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г.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Алматы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Меморандум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приверженности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гармонизированному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развитию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транспортно-логистического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потенциала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железнодорожного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транспорта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государств</w:t>
      </w:r>
      <w:r w:rsidR="008D0D3A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членов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Евразийского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экономического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союза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  <w:shd w:val="clear" w:color="auto" w:fill="FFFFFF"/>
        </w:rPr>
        <w:t>(ЕАЭС)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По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оценкам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специалистов,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синхронизация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железнодорожных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тарифов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на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пространстве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ЕАЭС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позволит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увеличить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транзит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контейнерных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перевозок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через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территорию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Беларуси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на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B5E5F" w:rsidRPr="00A83F8A">
        <w:rPr>
          <w:rFonts w:ascii="Times New Roman" w:hAnsi="Times New Roman"/>
          <w:sz w:val="24"/>
          <w:szCs w:val="24"/>
        </w:rPr>
        <w:t>15-20%.</w:t>
      </w:r>
    </w:p>
    <w:p w:rsidR="00A06F13" w:rsidRPr="00A83F8A" w:rsidRDefault="00A00F44" w:rsidP="00A83F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3F8A">
        <w:rPr>
          <w:rFonts w:ascii="Times New Roman" w:hAnsi="Times New Roman"/>
          <w:sz w:val="24"/>
          <w:szCs w:val="24"/>
        </w:rPr>
        <w:t>Рынок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автомобильных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перевозок</w:t>
      </w:r>
      <w:r w:rsidR="003E7A8B" w:rsidRPr="00A83F8A">
        <w:rPr>
          <w:rFonts w:ascii="Times New Roman" w:hAnsi="Times New Roman"/>
          <w:sz w:val="24"/>
          <w:szCs w:val="24"/>
        </w:rPr>
        <w:t>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3E7A8B"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3E7A8B" w:rsidRPr="00A83F8A">
        <w:rPr>
          <w:rFonts w:ascii="Times New Roman" w:hAnsi="Times New Roman"/>
          <w:sz w:val="24"/>
          <w:szCs w:val="24"/>
        </w:rPr>
        <w:t>первую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3E7A8B" w:rsidRPr="00A83F8A">
        <w:rPr>
          <w:rFonts w:ascii="Times New Roman" w:hAnsi="Times New Roman"/>
          <w:sz w:val="24"/>
          <w:szCs w:val="24"/>
        </w:rPr>
        <w:t>очередь,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3E7A8B" w:rsidRPr="00A83F8A">
        <w:rPr>
          <w:rFonts w:ascii="Times New Roman" w:hAnsi="Times New Roman"/>
          <w:sz w:val="24"/>
          <w:szCs w:val="24"/>
        </w:rPr>
        <w:t>транзитных,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3E7A8B" w:rsidRPr="00A83F8A">
        <w:rPr>
          <w:rFonts w:ascii="Times New Roman" w:hAnsi="Times New Roman"/>
          <w:sz w:val="24"/>
          <w:szCs w:val="24"/>
        </w:rPr>
        <w:t>Республике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Беларус</w:t>
      </w:r>
      <w:r w:rsidR="003E7A8B" w:rsidRPr="00A83F8A">
        <w:rPr>
          <w:rFonts w:ascii="Times New Roman" w:hAnsi="Times New Roman"/>
          <w:sz w:val="24"/>
          <w:szCs w:val="24"/>
        </w:rPr>
        <w:t>ь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ежегодно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растет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на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5-8%</w:t>
      </w:r>
      <w:r w:rsidR="003E7A8B" w:rsidRPr="00A83F8A">
        <w:rPr>
          <w:rFonts w:ascii="Times New Roman" w:hAnsi="Times New Roman"/>
          <w:sz w:val="24"/>
          <w:szCs w:val="24"/>
        </w:rPr>
        <w:t>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3E7A8B" w:rsidRPr="00A83F8A">
        <w:rPr>
          <w:rFonts w:ascii="Times New Roman" w:hAnsi="Times New Roman"/>
          <w:sz w:val="24"/>
          <w:szCs w:val="24"/>
        </w:rPr>
        <w:t>Основными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3E7A8B" w:rsidRPr="00A83F8A">
        <w:rPr>
          <w:rFonts w:ascii="Times New Roman" w:hAnsi="Times New Roman"/>
          <w:sz w:val="24"/>
          <w:szCs w:val="24"/>
        </w:rPr>
        <w:t>направлениями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3E7A8B" w:rsidRPr="00A83F8A">
        <w:rPr>
          <w:rFonts w:ascii="Times New Roman" w:hAnsi="Times New Roman"/>
          <w:sz w:val="24"/>
          <w:szCs w:val="24"/>
        </w:rPr>
        <w:t>являются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3E7A8B" w:rsidRPr="00A83F8A">
        <w:rPr>
          <w:rFonts w:ascii="Times New Roman" w:hAnsi="Times New Roman"/>
          <w:sz w:val="24"/>
          <w:szCs w:val="24"/>
        </w:rPr>
        <w:t>Российская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3E7A8B" w:rsidRPr="00A83F8A">
        <w:rPr>
          <w:rFonts w:ascii="Times New Roman" w:hAnsi="Times New Roman"/>
          <w:sz w:val="24"/>
          <w:szCs w:val="24"/>
        </w:rPr>
        <w:t>Федерация,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3E7A8B" w:rsidRPr="00A83F8A">
        <w:rPr>
          <w:rFonts w:ascii="Times New Roman" w:hAnsi="Times New Roman"/>
          <w:sz w:val="24"/>
          <w:szCs w:val="24"/>
        </w:rPr>
        <w:t>Республика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3E7A8B" w:rsidRPr="00A83F8A">
        <w:rPr>
          <w:rFonts w:ascii="Times New Roman" w:hAnsi="Times New Roman"/>
          <w:sz w:val="24"/>
          <w:szCs w:val="24"/>
        </w:rPr>
        <w:t>Казахстан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3E7A8B"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3E7A8B" w:rsidRPr="00A83F8A">
        <w:rPr>
          <w:rFonts w:ascii="Times New Roman" w:hAnsi="Times New Roman"/>
          <w:sz w:val="24"/>
          <w:szCs w:val="24"/>
        </w:rPr>
        <w:t>Китайская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3E7A8B" w:rsidRPr="00A83F8A">
        <w:rPr>
          <w:rFonts w:ascii="Times New Roman" w:hAnsi="Times New Roman"/>
          <w:sz w:val="24"/>
          <w:szCs w:val="24"/>
        </w:rPr>
        <w:t>Народная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3E7A8B" w:rsidRPr="00A83F8A">
        <w:rPr>
          <w:rFonts w:ascii="Times New Roman" w:hAnsi="Times New Roman"/>
          <w:sz w:val="24"/>
          <w:szCs w:val="24"/>
        </w:rPr>
        <w:t>Республика.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Постоянное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совершенствование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проходящих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территории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8D0D3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еспублики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международных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транспортных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коридоров,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удобство,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комфорт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безопасность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движения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ним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привлекают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страну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транзитные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транспортные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потоки.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Основную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роль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играют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дороги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республиканского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значения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(протяженностью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около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15,4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тыс.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км),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которым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перевозится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более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70%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всех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грузов.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Автомобильные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дороги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твердым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покрытием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составляют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74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тыс.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км,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или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86%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автомобильных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дорог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общего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пользования.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Плотность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автомобильных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дорог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на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1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км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vertAlign w:val="superscript"/>
          <w:lang w:eastAsia="ru-RU"/>
        </w:rPr>
        <w:t>2</w:t>
      </w:r>
      <w:r w:rsidR="00A83F8A">
        <w:rPr>
          <w:rFonts w:ascii="Times New Roman" w:eastAsia="Times New Roman" w:hAnsi="Times New Roman"/>
          <w:color w:val="111111"/>
          <w:sz w:val="24"/>
          <w:szCs w:val="24"/>
          <w:vertAlign w:val="superscript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территории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8D0D3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еспублики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составляет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0,4</w:t>
      </w:r>
      <w:r w:rsidR="00A83F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A06F13" w:rsidRPr="00A83F8A">
        <w:rPr>
          <w:rFonts w:ascii="Times New Roman" w:eastAsia="Times New Roman" w:hAnsi="Times New Roman"/>
          <w:sz w:val="24"/>
          <w:szCs w:val="24"/>
          <w:lang w:eastAsia="ru-RU"/>
        </w:rPr>
        <w:t>км.</w:t>
      </w:r>
    </w:p>
    <w:p w:rsidR="00BC0C8C" w:rsidRPr="00A83F8A" w:rsidRDefault="00BC0C8C" w:rsidP="00A83F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3F8A">
        <w:rPr>
          <w:rFonts w:ascii="Times New Roman" w:hAnsi="Times New Roman"/>
          <w:sz w:val="24"/>
          <w:szCs w:val="24"/>
        </w:rPr>
        <w:t>По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данным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Биржи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автомобильных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грузоперевозок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  <w:lang w:val="en-US"/>
        </w:rPr>
        <w:t>ATI</w:t>
      </w:r>
      <w:r w:rsidRPr="00A83F8A">
        <w:rPr>
          <w:rFonts w:ascii="Times New Roman" w:hAnsi="Times New Roman"/>
          <w:sz w:val="24"/>
          <w:szCs w:val="24"/>
        </w:rPr>
        <w:t>.</w:t>
      </w:r>
      <w:r w:rsidRPr="00A83F8A">
        <w:rPr>
          <w:rFonts w:ascii="Times New Roman" w:hAnsi="Times New Roman"/>
          <w:sz w:val="24"/>
          <w:szCs w:val="24"/>
          <w:lang w:val="en-US"/>
        </w:rPr>
        <w:t>SU</w:t>
      </w:r>
      <w:r w:rsidR="00E519FB" w:rsidRPr="00A83F8A">
        <w:rPr>
          <w:rFonts w:ascii="Times New Roman" w:hAnsi="Times New Roman"/>
          <w:sz w:val="24"/>
          <w:szCs w:val="24"/>
        </w:rPr>
        <w:t>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первом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полугодии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2025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г.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по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отношению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к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аналогичному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периоду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2024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г.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рост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спроса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на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экспортные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перевозки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из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Беларуси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составил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18%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(+21%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российском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направлении,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+20%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казахстанском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направлении)</w:t>
      </w:r>
      <w:r w:rsidRPr="00A83F8A">
        <w:rPr>
          <w:rFonts w:ascii="Times New Roman" w:hAnsi="Times New Roman"/>
          <w:sz w:val="24"/>
          <w:szCs w:val="24"/>
        </w:rPr>
        <w:t>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на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импортные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перевозки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Беларусь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–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69%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(+71%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из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России,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4-кратный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рост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из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Китая)</w:t>
      </w:r>
      <w:r w:rsidR="005C4200" w:rsidRPr="00A83F8A">
        <w:rPr>
          <w:rFonts w:ascii="Times New Roman" w:hAnsi="Times New Roman"/>
          <w:sz w:val="24"/>
          <w:szCs w:val="24"/>
        </w:rPr>
        <w:t>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Следует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отметить,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что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тарифы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экспортных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перевозок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снизились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на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15%,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тарифы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импортных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перевозок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повысились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на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E519FB" w:rsidRPr="00A83F8A">
        <w:rPr>
          <w:rFonts w:ascii="Times New Roman" w:hAnsi="Times New Roman"/>
          <w:sz w:val="24"/>
          <w:szCs w:val="24"/>
        </w:rPr>
        <w:t>20%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A06F13" w:rsidRPr="00A83F8A">
        <w:rPr>
          <w:rStyle w:val="af8"/>
          <w:rFonts w:ascii="Times New Roman" w:hAnsi="Times New Roman"/>
          <w:sz w:val="24"/>
          <w:szCs w:val="24"/>
        </w:rPr>
        <w:footnoteReference w:id="10"/>
      </w:r>
      <w:r w:rsidR="00E519FB" w:rsidRPr="00A83F8A">
        <w:rPr>
          <w:rFonts w:ascii="Times New Roman" w:hAnsi="Times New Roman"/>
          <w:sz w:val="24"/>
          <w:szCs w:val="24"/>
        </w:rPr>
        <w:t>.</w:t>
      </w:r>
    </w:p>
    <w:p w:rsidR="00156045" w:rsidRPr="00A83F8A" w:rsidRDefault="003E7A8B" w:rsidP="00A83F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83F8A">
        <w:rPr>
          <w:rFonts w:ascii="Times New Roman" w:hAnsi="Times New Roman"/>
          <w:sz w:val="24"/>
          <w:szCs w:val="24"/>
        </w:rPr>
        <w:t>Кроме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того,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457CA" w:rsidRPr="00A83F8A">
        <w:rPr>
          <w:rFonts w:ascii="Times New Roman" w:hAnsi="Times New Roman"/>
          <w:sz w:val="24"/>
          <w:szCs w:val="24"/>
        </w:rPr>
        <w:t>белорусской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8457CA" w:rsidRPr="00A83F8A">
        <w:rPr>
          <w:rFonts w:ascii="Times New Roman" w:hAnsi="Times New Roman"/>
          <w:sz w:val="24"/>
          <w:szCs w:val="24"/>
        </w:rPr>
        <w:t>стороной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достигнуты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договоренност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об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отмене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разрешительного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порядка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осуществления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международных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автоперевозок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грузов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14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странами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33B0A" w:rsidRPr="00A83F8A">
        <w:rPr>
          <w:rFonts w:ascii="Times New Roman" w:hAnsi="Times New Roman"/>
          <w:sz w:val="24"/>
          <w:szCs w:val="24"/>
          <w:shd w:val="clear" w:color="auto" w:fill="FFFFFF"/>
        </w:rPr>
        <w:t>восточного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33B0A"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33B0A" w:rsidRPr="00A83F8A">
        <w:rPr>
          <w:rFonts w:ascii="Times New Roman" w:hAnsi="Times New Roman"/>
          <w:sz w:val="24"/>
          <w:szCs w:val="24"/>
          <w:shd w:val="clear" w:color="auto" w:fill="FFFFFF"/>
        </w:rPr>
        <w:t>южного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33B0A" w:rsidRPr="00A83F8A">
        <w:rPr>
          <w:rFonts w:ascii="Times New Roman" w:hAnsi="Times New Roman"/>
          <w:sz w:val="24"/>
          <w:szCs w:val="24"/>
          <w:shd w:val="clear" w:color="auto" w:fill="FFFFFF"/>
        </w:rPr>
        <w:t>направлений</w:t>
      </w:r>
      <w:r w:rsidR="008E0B1A" w:rsidRPr="00A83F8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B1A" w:rsidRPr="00A83F8A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B1A" w:rsidRPr="00A83F8A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B1A" w:rsidRPr="00A83F8A">
        <w:rPr>
          <w:rFonts w:ascii="Times New Roman" w:hAnsi="Times New Roman"/>
          <w:sz w:val="24"/>
          <w:szCs w:val="24"/>
          <w:shd w:val="clear" w:color="auto" w:fill="FFFFFF"/>
        </w:rPr>
        <w:t>января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B1A" w:rsidRPr="00A83F8A">
        <w:rPr>
          <w:rFonts w:ascii="Times New Roman" w:hAnsi="Times New Roman"/>
          <w:sz w:val="24"/>
          <w:szCs w:val="24"/>
          <w:shd w:val="clear" w:color="auto" w:fill="FFFFFF"/>
        </w:rPr>
        <w:t>2030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B1A" w:rsidRPr="00A83F8A">
        <w:rPr>
          <w:rFonts w:ascii="Times New Roman" w:hAnsi="Times New Roman"/>
          <w:sz w:val="24"/>
          <w:szCs w:val="24"/>
          <w:shd w:val="clear" w:color="auto" w:fill="FFFFFF"/>
        </w:rPr>
        <w:t>г.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B1A" w:rsidRPr="00A83F8A">
        <w:rPr>
          <w:rFonts w:ascii="Times New Roman" w:hAnsi="Times New Roman"/>
          <w:sz w:val="24"/>
          <w:szCs w:val="24"/>
          <w:shd w:val="clear" w:color="auto" w:fill="FFFFFF"/>
        </w:rPr>
        <w:t>полностью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B1A" w:rsidRPr="00A83F8A">
        <w:rPr>
          <w:rFonts w:ascii="Times New Roman" w:hAnsi="Times New Roman"/>
          <w:sz w:val="24"/>
          <w:szCs w:val="24"/>
          <w:shd w:val="clear" w:color="auto" w:fill="FFFFFF"/>
        </w:rPr>
        <w:t>без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B1A" w:rsidRPr="00A83F8A">
        <w:rPr>
          <w:rFonts w:ascii="Times New Roman" w:hAnsi="Times New Roman"/>
          <w:sz w:val="24"/>
          <w:szCs w:val="24"/>
          <w:shd w:val="clear" w:color="auto" w:fill="FFFFFF"/>
        </w:rPr>
        <w:t>разрешений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B1A" w:rsidRPr="00A83F8A">
        <w:rPr>
          <w:rFonts w:ascii="Times New Roman" w:hAnsi="Times New Roman"/>
          <w:sz w:val="24"/>
          <w:szCs w:val="24"/>
          <w:shd w:val="clear" w:color="auto" w:fill="FFFFFF"/>
        </w:rPr>
        <w:t>планируется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B1A" w:rsidRPr="00A83F8A">
        <w:rPr>
          <w:rFonts w:ascii="Times New Roman" w:hAnsi="Times New Roman"/>
          <w:sz w:val="24"/>
          <w:szCs w:val="24"/>
          <w:shd w:val="clear" w:color="auto" w:fill="FFFFFF"/>
        </w:rPr>
        <w:t>осуществление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B1A" w:rsidRPr="00A83F8A">
        <w:rPr>
          <w:rFonts w:ascii="Times New Roman" w:hAnsi="Times New Roman"/>
          <w:sz w:val="24"/>
          <w:szCs w:val="24"/>
          <w:shd w:val="clear" w:color="auto" w:fill="FFFFFF"/>
        </w:rPr>
        <w:t>перевозок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B1A" w:rsidRPr="00A83F8A">
        <w:rPr>
          <w:rFonts w:ascii="Times New Roman" w:hAnsi="Times New Roman"/>
          <w:sz w:val="24"/>
          <w:szCs w:val="24"/>
          <w:shd w:val="clear" w:color="auto" w:fill="FFFFFF"/>
        </w:rPr>
        <w:t>со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B1A" w:rsidRPr="00A83F8A">
        <w:rPr>
          <w:rFonts w:ascii="Times New Roman" w:hAnsi="Times New Roman"/>
          <w:sz w:val="24"/>
          <w:szCs w:val="24"/>
          <w:shd w:val="clear" w:color="auto" w:fill="FFFFFF"/>
        </w:rPr>
        <w:t>всеми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B1A" w:rsidRPr="00A83F8A">
        <w:rPr>
          <w:rFonts w:ascii="Times New Roman" w:hAnsi="Times New Roman"/>
          <w:sz w:val="24"/>
          <w:szCs w:val="24"/>
          <w:shd w:val="clear" w:color="auto" w:fill="FFFFFF"/>
        </w:rPr>
        <w:t>странами</w:t>
      </w:r>
      <w:r w:rsidR="00A00F44" w:rsidRPr="00A83F8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A2426" w:rsidRPr="00A83F8A" w:rsidRDefault="00156045" w:rsidP="00A83F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рамках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Шанхайской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организации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сотрудничества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(ШОС)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Беларусь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участвует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реализации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договоренностей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об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углублении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сотрудничества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автомобильных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железнодорожных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перевозках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(в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том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числе,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мультимодальных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контейнерных)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логистике,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совершенствовании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инфраструктуры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международных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транспортных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коридоров,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развитии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дорожного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придорожного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сервиса,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разработке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Индекса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устойчивого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транспорта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STI</w:t>
      </w:r>
      <w:r w:rsidR="008E0388" w:rsidRPr="00A83F8A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78446E" w:rsidRPr="00A83F8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873A4" w:rsidRPr="00A83F8A" w:rsidRDefault="003873A4" w:rsidP="00A83F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83F8A">
        <w:rPr>
          <w:rFonts w:ascii="Times New Roman" w:hAnsi="Times New Roman"/>
          <w:sz w:val="24"/>
          <w:szCs w:val="24"/>
        </w:rPr>
        <w:t>Происходящие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изменения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экономике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страны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внешнеэкономической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деятельности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предопределили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создание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принципиально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новой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системы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управления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грузопотоками,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основанной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на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современной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технологии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логистических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принципах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перемещения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грузов.</w:t>
      </w:r>
      <w:r w:rsidR="00A83F8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bCs/>
          <w:sz w:val="24"/>
          <w:szCs w:val="24"/>
          <w:shd w:val="clear" w:color="auto" w:fill="FFFFFF"/>
        </w:rPr>
        <w:t>Правовая</w:t>
      </w:r>
      <w:r w:rsidR="00A83F8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bCs/>
          <w:sz w:val="24"/>
          <w:szCs w:val="24"/>
          <w:shd w:val="clear" w:color="auto" w:fill="FFFFFF"/>
        </w:rPr>
        <w:t>база</w:t>
      </w:r>
      <w:r w:rsidR="00A83F8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bCs/>
          <w:sz w:val="24"/>
          <w:szCs w:val="24"/>
          <w:shd w:val="clear" w:color="auto" w:fill="FFFFFF"/>
        </w:rPr>
        <w:t>управления</w:t>
      </w:r>
      <w:r w:rsidR="00A83F8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bCs/>
          <w:sz w:val="24"/>
          <w:szCs w:val="24"/>
          <w:shd w:val="clear" w:color="auto" w:fill="FFFFFF"/>
        </w:rPr>
        <w:t>логистикой</w:t>
      </w:r>
      <w:r w:rsidR="00A83F8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bCs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bCs/>
          <w:sz w:val="24"/>
          <w:szCs w:val="24"/>
          <w:shd w:val="clear" w:color="auto" w:fill="FFFFFF"/>
        </w:rPr>
        <w:t>цепями</w:t>
      </w:r>
      <w:r w:rsidR="00A83F8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bCs/>
          <w:sz w:val="24"/>
          <w:szCs w:val="24"/>
          <w:shd w:val="clear" w:color="auto" w:fill="FFFFFF"/>
        </w:rPr>
        <w:t>поставок,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формирование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развитие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платформы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национальной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системы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электронной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логистики</w:t>
      </w:r>
      <w:r w:rsidR="00A83F8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bCs/>
          <w:sz w:val="24"/>
          <w:szCs w:val="24"/>
          <w:shd w:val="clear" w:color="auto" w:fill="FFFFFF"/>
        </w:rPr>
        <w:t>явля</w:t>
      </w:r>
      <w:r w:rsidR="008D0D3A">
        <w:rPr>
          <w:rFonts w:ascii="Times New Roman" w:hAnsi="Times New Roman"/>
          <w:bCs/>
          <w:sz w:val="24"/>
          <w:szCs w:val="24"/>
          <w:shd w:val="clear" w:color="auto" w:fill="FFFFFF"/>
        </w:rPr>
        <w:t>ю</w:t>
      </w:r>
      <w:r w:rsidRPr="00A83F8A">
        <w:rPr>
          <w:rFonts w:ascii="Times New Roman" w:hAnsi="Times New Roman"/>
          <w:bCs/>
          <w:sz w:val="24"/>
          <w:szCs w:val="24"/>
          <w:shd w:val="clear" w:color="auto" w:fill="FFFFFF"/>
        </w:rPr>
        <w:t>тся</w:t>
      </w:r>
      <w:r w:rsidR="00A83F8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bCs/>
          <w:sz w:val="24"/>
          <w:szCs w:val="24"/>
          <w:shd w:val="clear" w:color="auto" w:fill="FFFFFF"/>
        </w:rPr>
        <w:t>организационно-хозяйственной</w:t>
      </w:r>
      <w:r w:rsidR="00A83F8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bCs/>
          <w:sz w:val="24"/>
          <w:szCs w:val="24"/>
          <w:shd w:val="clear" w:color="auto" w:fill="FFFFFF"/>
        </w:rPr>
        <w:t>основой</w:t>
      </w:r>
      <w:r w:rsidR="00A83F8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совершенствования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экономической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деятельности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белорусских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товаропроизводителей,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базой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инструментом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оптимизации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потоковых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процессов.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Вследствие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этого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настоящее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время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D0D3A"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еспублике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функционируют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2175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логистических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компаний,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охватывающих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все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отрасли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экономики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(ведущими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4PL-операторами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являются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Республиканское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транспортно-экспедиционное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унитарное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предприятие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«БЕЛИНТЕРТРАНС-ТЛЦ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БЖД»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Республиканское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унитарное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предприятие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«БЕЛТАМОЖСЕРВИС»)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61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логистический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центр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(31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класса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«А»).</w:t>
      </w:r>
    </w:p>
    <w:p w:rsidR="00BA2426" w:rsidRPr="00A83F8A" w:rsidRDefault="00BA2426" w:rsidP="00A83F8A">
      <w:pPr>
        <w:spacing w:after="0" w:line="360" w:lineRule="auto"/>
        <w:ind w:firstLine="709"/>
        <w:jc w:val="both"/>
        <w:rPr>
          <w:rFonts w:ascii="Times New Roman" w:hAnsi="Times New Roman"/>
          <w:color w:val="242628"/>
          <w:sz w:val="24"/>
          <w:szCs w:val="24"/>
        </w:rPr>
      </w:pP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Белорусское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таможенное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законодательство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содержит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нормы,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гармонизированные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нормами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всех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сопредельных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стран.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обеспечено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тем,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Республика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Беларусь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является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участницей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основополагающих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международных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конвенций,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регламентирующих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таможенные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транспортные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отношения.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Международное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сотрудничество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в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области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транспортно-логистической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деятельности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по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информационному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взаимодействию,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обмену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передовым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практическим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опытом,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научно-техническому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образовательному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сотрудничеству,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а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также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развитию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предпринимательских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связей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обеспечивает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увеличение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объемов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и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повышение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качества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логистических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услуг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в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Республике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Беларусь.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eastAsia="Times New Roman" w:hAnsi="Times New Roman"/>
          <w:color w:val="111111"/>
          <w:sz w:val="24"/>
          <w:szCs w:val="24"/>
        </w:rPr>
        <w:t>Так,</w:t>
      </w:r>
      <w:r w:rsidR="00A83F8A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Соглашение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совместном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использовании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транспортной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инфраструктуры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рамках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Евразийского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экономического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союза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упрощает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условия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для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транснациональных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перевозок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Style w:val="af8"/>
          <w:rFonts w:ascii="Times New Roman" w:hAnsi="Times New Roman"/>
          <w:sz w:val="24"/>
          <w:szCs w:val="24"/>
        </w:rPr>
        <w:footnoteReference w:id="11"/>
      </w:r>
      <w:r w:rsidRPr="00A83F8A">
        <w:rPr>
          <w:rFonts w:ascii="Times New Roman" w:hAnsi="Times New Roman"/>
          <w:sz w:val="24"/>
          <w:szCs w:val="24"/>
        </w:rPr>
        <w:t>.</w:t>
      </w:r>
    </w:p>
    <w:p w:rsidR="003873A4" w:rsidRPr="00A83F8A" w:rsidRDefault="003873A4" w:rsidP="00A83F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3F8A">
        <w:rPr>
          <w:rFonts w:ascii="Times New Roman" w:hAnsi="Times New Roman"/>
          <w:sz w:val="24"/>
          <w:szCs w:val="24"/>
        </w:rPr>
        <w:t>Переход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5368" w:rsidRPr="00A83F8A">
        <w:rPr>
          <w:rFonts w:ascii="Times New Roman" w:hAnsi="Times New Roman"/>
          <w:sz w:val="24"/>
          <w:szCs w:val="24"/>
        </w:rPr>
        <w:t>к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цифровизаци</w:t>
      </w:r>
      <w:r w:rsidR="00F25368"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транспортных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документов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(в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2024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г.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Российская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Федерация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Республика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Беларусь: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90%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объема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грузовых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перевозок,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Российская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Федерация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–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Республика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Казахстан: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70%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объема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грузовых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перевозок)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дал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возможность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снизить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затраты,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упростить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ускорить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процедуру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таможенного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оформления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движения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товаров.</w:t>
      </w:r>
    </w:p>
    <w:p w:rsidR="003873A4" w:rsidRPr="00A83F8A" w:rsidRDefault="003873A4" w:rsidP="00A83F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83F8A">
        <w:rPr>
          <w:rFonts w:ascii="Times New Roman" w:hAnsi="Times New Roman"/>
          <w:sz w:val="24"/>
          <w:szCs w:val="24"/>
        </w:rPr>
        <w:t>На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повышение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уровня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международной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торговли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наращивание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пропускной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способности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ориентировано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Соглашение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единой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системе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таможенного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транзита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Евразийского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экономического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союза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третьих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сторон,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подписанное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главами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государств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ЕАЭС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26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декабря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2024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г.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Санкт-Петербурге,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единый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стандарт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таможенного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администрирования</w:t>
      </w:r>
      <w:r w:rsid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ЕАЭС,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комплекс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мер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81F9A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цифровизации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таможенного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контроля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сквозного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управления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грузоперевозок,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включающий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применение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искусственного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интеллекта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(в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процессах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сканирования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биометрии),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81F9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нтернета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вещей,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обработки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больших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данных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электронных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навигационных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3F8A">
        <w:rPr>
          <w:rFonts w:ascii="Times New Roman" w:hAnsi="Times New Roman"/>
          <w:sz w:val="24"/>
          <w:szCs w:val="24"/>
          <w:shd w:val="clear" w:color="auto" w:fill="FFFFFF"/>
        </w:rPr>
        <w:t>пломб.</w:t>
      </w:r>
      <w:r w:rsidR="00A83F8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C71B3" w:rsidRPr="00A83F8A" w:rsidRDefault="00854C18" w:rsidP="00A83F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3F8A">
        <w:rPr>
          <w:rFonts w:ascii="Times New Roman" w:hAnsi="Times New Roman"/>
          <w:sz w:val="24"/>
          <w:szCs w:val="24"/>
        </w:rPr>
        <w:t>Таким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образом,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на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развитие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комплекса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грузоперевозок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Беларуси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влияет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ряд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значимых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факторов:</w:t>
      </w:r>
    </w:p>
    <w:p w:rsidR="00854C18" w:rsidRPr="00A83F8A" w:rsidRDefault="00C76E37" w:rsidP="00A83F8A">
      <w:pPr>
        <w:pStyle w:val="a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3F8A">
        <w:rPr>
          <w:rFonts w:ascii="Times New Roman" w:hAnsi="Times New Roman"/>
          <w:sz w:val="24"/>
          <w:szCs w:val="24"/>
        </w:rPr>
        <w:t>транспортная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инфраструктура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темпы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ее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модернизации;</w:t>
      </w:r>
    </w:p>
    <w:p w:rsidR="00C76E37" w:rsidRPr="00A83F8A" w:rsidRDefault="00C76E37" w:rsidP="00A83F8A">
      <w:pPr>
        <w:pStyle w:val="a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3F8A">
        <w:rPr>
          <w:rFonts w:ascii="Times New Roman" w:hAnsi="Times New Roman"/>
          <w:sz w:val="24"/>
          <w:szCs w:val="24"/>
        </w:rPr>
        <w:t>технологические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инновационные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тренды;</w:t>
      </w:r>
    </w:p>
    <w:p w:rsidR="005073B6" w:rsidRPr="00A83F8A" w:rsidRDefault="00F25368" w:rsidP="00A83F8A">
      <w:pPr>
        <w:pStyle w:val="a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3F8A">
        <w:rPr>
          <w:rFonts w:ascii="Times New Roman" w:hAnsi="Times New Roman"/>
          <w:sz w:val="24"/>
          <w:szCs w:val="24"/>
        </w:rPr>
        <w:t>трансформация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рынка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логистических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услуг</w:t>
      </w:r>
      <w:r w:rsidR="00F73B4B" w:rsidRPr="00A83F8A">
        <w:rPr>
          <w:rFonts w:ascii="Times New Roman" w:hAnsi="Times New Roman"/>
          <w:sz w:val="24"/>
          <w:szCs w:val="24"/>
        </w:rPr>
        <w:t>;</w:t>
      </w:r>
    </w:p>
    <w:p w:rsidR="00C76E37" w:rsidRPr="00A83F8A" w:rsidRDefault="00C76E37" w:rsidP="00A83F8A">
      <w:pPr>
        <w:pStyle w:val="a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3F8A">
        <w:rPr>
          <w:rFonts w:ascii="Times New Roman" w:hAnsi="Times New Roman"/>
          <w:sz w:val="24"/>
          <w:szCs w:val="24"/>
        </w:rPr>
        <w:t>геополитическая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нестабильность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международное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партнерство;</w:t>
      </w:r>
    </w:p>
    <w:p w:rsidR="00C76E37" w:rsidRPr="00A83F8A" w:rsidRDefault="005073B6" w:rsidP="00A83F8A">
      <w:pPr>
        <w:pStyle w:val="a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3F8A">
        <w:rPr>
          <w:rFonts w:ascii="Times New Roman" w:hAnsi="Times New Roman"/>
          <w:sz w:val="24"/>
          <w:szCs w:val="24"/>
        </w:rPr>
        <w:t>тарифная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Pr="00A83F8A">
        <w:rPr>
          <w:rFonts w:ascii="Times New Roman" w:hAnsi="Times New Roman"/>
          <w:sz w:val="24"/>
          <w:szCs w:val="24"/>
        </w:rPr>
        <w:t>политика.</w:t>
      </w:r>
    </w:p>
    <w:p w:rsidR="0019356B" w:rsidRPr="00A83F8A" w:rsidRDefault="005073B6" w:rsidP="00A83F8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3F8A">
        <w:rPr>
          <w:rFonts w:ascii="Times New Roman" w:hAnsi="Times New Roman"/>
          <w:sz w:val="24"/>
          <w:szCs w:val="24"/>
        </w:rPr>
        <w:t>Динамика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5368" w:rsidRPr="00A83F8A">
        <w:rPr>
          <w:rFonts w:ascii="Times New Roman" w:hAnsi="Times New Roman"/>
          <w:sz w:val="24"/>
          <w:szCs w:val="24"/>
        </w:rPr>
        <w:t>изменений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B21D39" w:rsidRPr="00A83F8A">
        <w:rPr>
          <w:rFonts w:ascii="Times New Roman" w:hAnsi="Times New Roman"/>
          <w:sz w:val="24"/>
          <w:szCs w:val="24"/>
        </w:rPr>
        <w:t>рынка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B21D39" w:rsidRPr="00A83F8A">
        <w:rPr>
          <w:rFonts w:ascii="Times New Roman" w:hAnsi="Times New Roman"/>
          <w:sz w:val="24"/>
          <w:szCs w:val="24"/>
        </w:rPr>
        <w:t>грузовых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B21D39" w:rsidRPr="00A83F8A">
        <w:rPr>
          <w:rFonts w:ascii="Times New Roman" w:hAnsi="Times New Roman"/>
          <w:sz w:val="24"/>
          <w:szCs w:val="24"/>
        </w:rPr>
        <w:t>перевозок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981F9A">
        <w:rPr>
          <w:rFonts w:ascii="Times New Roman" w:hAnsi="Times New Roman"/>
          <w:sz w:val="24"/>
          <w:szCs w:val="24"/>
        </w:rPr>
        <w:t>требует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73B4B" w:rsidRPr="00A83F8A">
        <w:rPr>
          <w:rFonts w:ascii="Times New Roman" w:hAnsi="Times New Roman"/>
          <w:sz w:val="24"/>
          <w:szCs w:val="24"/>
        </w:rPr>
        <w:t>не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73B4B" w:rsidRPr="00A83F8A">
        <w:rPr>
          <w:rFonts w:ascii="Times New Roman" w:hAnsi="Times New Roman"/>
          <w:sz w:val="24"/>
          <w:szCs w:val="24"/>
        </w:rPr>
        <w:t>просто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73B4B" w:rsidRPr="00A83F8A">
        <w:rPr>
          <w:rFonts w:ascii="Times New Roman" w:hAnsi="Times New Roman"/>
          <w:sz w:val="24"/>
          <w:szCs w:val="24"/>
        </w:rPr>
        <w:t>активной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73B4B" w:rsidRPr="00A83F8A">
        <w:rPr>
          <w:rFonts w:ascii="Times New Roman" w:hAnsi="Times New Roman"/>
          <w:sz w:val="24"/>
          <w:szCs w:val="24"/>
        </w:rPr>
        <w:t>адаптации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73B4B" w:rsidRPr="00A83F8A">
        <w:rPr>
          <w:rFonts w:ascii="Times New Roman" w:hAnsi="Times New Roman"/>
          <w:sz w:val="24"/>
          <w:szCs w:val="24"/>
        </w:rPr>
        <w:t>к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73B4B" w:rsidRPr="00A83F8A">
        <w:rPr>
          <w:rFonts w:ascii="Times New Roman" w:hAnsi="Times New Roman"/>
          <w:sz w:val="24"/>
          <w:szCs w:val="24"/>
        </w:rPr>
        <w:t>существующим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73B4B" w:rsidRPr="00A83F8A">
        <w:rPr>
          <w:rFonts w:ascii="Times New Roman" w:hAnsi="Times New Roman"/>
          <w:sz w:val="24"/>
          <w:szCs w:val="24"/>
        </w:rPr>
        <w:t>процессам,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73B4B" w:rsidRPr="00A83F8A">
        <w:rPr>
          <w:rFonts w:ascii="Times New Roman" w:hAnsi="Times New Roman"/>
          <w:sz w:val="24"/>
          <w:szCs w:val="24"/>
        </w:rPr>
        <w:t>но</w:t>
      </w:r>
      <w:r w:rsidR="00981F9A">
        <w:rPr>
          <w:rFonts w:ascii="Times New Roman" w:hAnsi="Times New Roman"/>
          <w:sz w:val="24"/>
          <w:szCs w:val="24"/>
        </w:rPr>
        <w:t xml:space="preserve"> 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73B4B" w:rsidRPr="00A83F8A">
        <w:rPr>
          <w:rFonts w:ascii="Times New Roman" w:hAnsi="Times New Roman"/>
          <w:sz w:val="24"/>
          <w:szCs w:val="24"/>
        </w:rPr>
        <w:t>глубокого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73B4B" w:rsidRPr="00A83F8A">
        <w:rPr>
          <w:rFonts w:ascii="Times New Roman" w:hAnsi="Times New Roman"/>
          <w:sz w:val="24"/>
          <w:szCs w:val="24"/>
        </w:rPr>
        <w:t>анализа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73B4B" w:rsidRPr="00A83F8A">
        <w:rPr>
          <w:rFonts w:ascii="Times New Roman" w:hAnsi="Times New Roman"/>
          <w:sz w:val="24"/>
          <w:szCs w:val="24"/>
        </w:rPr>
        <w:t>тенденций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5368"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5368" w:rsidRPr="00A83F8A">
        <w:rPr>
          <w:rFonts w:ascii="Times New Roman" w:hAnsi="Times New Roman"/>
          <w:sz w:val="24"/>
          <w:szCs w:val="24"/>
        </w:rPr>
        <w:t>прогнозирования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73B4B" w:rsidRPr="00A83F8A">
        <w:rPr>
          <w:rFonts w:ascii="Times New Roman" w:hAnsi="Times New Roman"/>
          <w:sz w:val="24"/>
          <w:szCs w:val="24"/>
        </w:rPr>
        <w:t>развития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5368" w:rsidRPr="00A83F8A">
        <w:rPr>
          <w:rFonts w:ascii="Times New Roman" w:hAnsi="Times New Roman"/>
          <w:sz w:val="24"/>
          <w:szCs w:val="24"/>
        </w:rPr>
        <w:t>для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5368" w:rsidRPr="00A83F8A">
        <w:rPr>
          <w:rFonts w:ascii="Times New Roman" w:hAnsi="Times New Roman"/>
          <w:sz w:val="24"/>
          <w:szCs w:val="24"/>
        </w:rPr>
        <w:t>смягчения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5368" w:rsidRPr="00A83F8A">
        <w:rPr>
          <w:rFonts w:ascii="Times New Roman" w:hAnsi="Times New Roman"/>
          <w:sz w:val="24"/>
          <w:szCs w:val="24"/>
        </w:rPr>
        <w:t>рисков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5368" w:rsidRPr="00A83F8A">
        <w:rPr>
          <w:rFonts w:ascii="Times New Roman" w:hAnsi="Times New Roman"/>
          <w:sz w:val="24"/>
          <w:szCs w:val="24"/>
        </w:rPr>
        <w:t>и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5368" w:rsidRPr="00A83F8A">
        <w:rPr>
          <w:rFonts w:ascii="Times New Roman" w:hAnsi="Times New Roman"/>
          <w:sz w:val="24"/>
          <w:szCs w:val="24"/>
        </w:rPr>
        <w:t>достижения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5368" w:rsidRPr="00A83F8A">
        <w:rPr>
          <w:rFonts w:ascii="Times New Roman" w:hAnsi="Times New Roman"/>
          <w:sz w:val="24"/>
          <w:szCs w:val="24"/>
        </w:rPr>
        <w:t>устойчивых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5368" w:rsidRPr="00A83F8A">
        <w:rPr>
          <w:rFonts w:ascii="Times New Roman" w:hAnsi="Times New Roman"/>
          <w:sz w:val="24"/>
          <w:szCs w:val="24"/>
        </w:rPr>
        <w:t>конкурентных</w:t>
      </w:r>
      <w:r w:rsidR="00A83F8A">
        <w:rPr>
          <w:rFonts w:ascii="Times New Roman" w:hAnsi="Times New Roman"/>
          <w:sz w:val="24"/>
          <w:szCs w:val="24"/>
        </w:rPr>
        <w:t xml:space="preserve"> </w:t>
      </w:r>
      <w:r w:rsidR="00F25368" w:rsidRPr="00A83F8A">
        <w:rPr>
          <w:rFonts w:ascii="Times New Roman" w:hAnsi="Times New Roman"/>
          <w:sz w:val="24"/>
          <w:szCs w:val="24"/>
        </w:rPr>
        <w:t>позиций.</w:t>
      </w:r>
    </w:p>
    <w:sectPr w:rsidR="0019356B" w:rsidRPr="00A83F8A" w:rsidSect="00A83F8A">
      <w:headerReference w:type="default" r:id="rId9"/>
      <w:footerReference w:type="default" r:id="rId10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F8A" w:rsidRDefault="00A83F8A" w:rsidP="00AD40CC">
      <w:pPr>
        <w:spacing w:after="0" w:line="240" w:lineRule="auto"/>
      </w:pPr>
      <w:r>
        <w:separator/>
      </w:r>
    </w:p>
  </w:endnote>
  <w:endnote w:type="continuationSeparator" w:id="0">
    <w:p w:rsidR="00A83F8A" w:rsidRDefault="00A83F8A" w:rsidP="00AD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911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83F8A" w:rsidRPr="00A83F8A" w:rsidRDefault="00A83F8A" w:rsidP="00A83F8A">
        <w:pPr>
          <w:pStyle w:val="afb"/>
          <w:jc w:val="center"/>
          <w:rPr>
            <w:rFonts w:ascii="Times New Roman" w:hAnsi="Times New Roman"/>
            <w:sz w:val="24"/>
            <w:szCs w:val="24"/>
          </w:rPr>
        </w:pPr>
        <w:r w:rsidRPr="00A83F8A">
          <w:rPr>
            <w:rFonts w:ascii="Times New Roman" w:hAnsi="Times New Roman"/>
            <w:sz w:val="24"/>
            <w:szCs w:val="24"/>
          </w:rPr>
          <w:fldChar w:fldCharType="begin"/>
        </w:r>
        <w:r w:rsidRPr="00A83F8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83F8A">
          <w:rPr>
            <w:rFonts w:ascii="Times New Roman" w:hAnsi="Times New Roman"/>
            <w:sz w:val="24"/>
            <w:szCs w:val="24"/>
          </w:rPr>
          <w:fldChar w:fldCharType="separate"/>
        </w:r>
        <w:r w:rsidR="0077401A">
          <w:rPr>
            <w:rFonts w:ascii="Times New Roman" w:hAnsi="Times New Roman"/>
            <w:noProof/>
            <w:sz w:val="24"/>
            <w:szCs w:val="24"/>
          </w:rPr>
          <w:t>7</w:t>
        </w:r>
        <w:r w:rsidRPr="00A83F8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F8A" w:rsidRDefault="00A83F8A" w:rsidP="00AD40CC">
      <w:pPr>
        <w:spacing w:after="0" w:line="240" w:lineRule="auto"/>
      </w:pPr>
      <w:r>
        <w:separator/>
      </w:r>
    </w:p>
  </w:footnote>
  <w:footnote w:type="continuationSeparator" w:id="0">
    <w:p w:rsidR="00A83F8A" w:rsidRDefault="00A83F8A" w:rsidP="00AD40CC">
      <w:pPr>
        <w:spacing w:after="0" w:line="240" w:lineRule="auto"/>
      </w:pPr>
      <w:r>
        <w:continuationSeparator/>
      </w:r>
    </w:p>
  </w:footnote>
  <w:footnote w:id="1">
    <w:p w:rsidR="00A83F8A" w:rsidRPr="00A83F8A" w:rsidRDefault="00A83F8A" w:rsidP="00203308">
      <w:pPr>
        <w:pStyle w:val="af6"/>
        <w:ind w:firstLine="709"/>
        <w:jc w:val="both"/>
        <w:rPr>
          <w:spacing w:val="-4"/>
        </w:rPr>
      </w:pPr>
      <w:r w:rsidRPr="00A83F8A">
        <w:rPr>
          <w:rStyle w:val="af8"/>
        </w:rPr>
        <w:footnoteRef/>
      </w:r>
      <w:r>
        <w:t xml:space="preserve"> </w:t>
      </w:r>
      <w:r w:rsidRPr="00A83F8A">
        <w:t>Стратегия</w:t>
      </w:r>
      <w:r>
        <w:t xml:space="preserve"> </w:t>
      </w:r>
      <w:r w:rsidRPr="00A83F8A">
        <w:t>инновационного</w:t>
      </w:r>
      <w:r>
        <w:t xml:space="preserve"> </w:t>
      </w:r>
      <w:r w:rsidRPr="00A83F8A">
        <w:t>развития</w:t>
      </w:r>
      <w:r>
        <w:t xml:space="preserve"> </w:t>
      </w:r>
      <w:r w:rsidRPr="00A83F8A">
        <w:t>транспортного</w:t>
      </w:r>
      <w:r>
        <w:t xml:space="preserve"> </w:t>
      </w:r>
      <w:r w:rsidRPr="00A83F8A">
        <w:t>комплекса</w:t>
      </w:r>
      <w:r>
        <w:t xml:space="preserve"> </w:t>
      </w:r>
      <w:r w:rsidRPr="00A83F8A">
        <w:t>Республики</w:t>
      </w:r>
      <w:r>
        <w:t xml:space="preserve"> </w:t>
      </w:r>
      <w:r w:rsidRPr="00A83F8A">
        <w:t>Беларусь</w:t>
      </w:r>
      <w:r>
        <w:t xml:space="preserve"> </w:t>
      </w:r>
      <w:r w:rsidRPr="00A83F8A">
        <w:t>до</w:t>
      </w:r>
      <w:r>
        <w:t xml:space="preserve"> </w:t>
      </w:r>
      <w:r w:rsidRPr="00A83F8A">
        <w:t>2030</w:t>
      </w:r>
      <w:r>
        <w:t xml:space="preserve"> </w:t>
      </w:r>
      <w:r w:rsidRPr="00A83F8A">
        <w:t>года:</w:t>
      </w:r>
      <w:r>
        <w:t xml:space="preserve"> </w:t>
      </w:r>
      <w:r w:rsidRPr="00A83F8A">
        <w:t>Постановление</w:t>
      </w:r>
      <w:r>
        <w:t xml:space="preserve"> </w:t>
      </w:r>
      <w:r w:rsidRPr="00A83F8A">
        <w:t>Совета</w:t>
      </w:r>
      <w:r>
        <w:t xml:space="preserve"> </w:t>
      </w:r>
      <w:r w:rsidRPr="00A83F8A">
        <w:t>Министров</w:t>
      </w:r>
      <w:r>
        <w:t xml:space="preserve"> </w:t>
      </w:r>
      <w:r w:rsidRPr="00A83F8A">
        <w:t>Республики</w:t>
      </w:r>
      <w:r>
        <w:t xml:space="preserve"> </w:t>
      </w:r>
      <w:r w:rsidRPr="00A83F8A">
        <w:t>Беларусь</w:t>
      </w:r>
      <w:r>
        <w:t xml:space="preserve"> </w:t>
      </w:r>
      <w:r w:rsidRPr="00A83F8A">
        <w:t>от</w:t>
      </w:r>
      <w:r>
        <w:t xml:space="preserve"> </w:t>
      </w:r>
      <w:r w:rsidRPr="00A83F8A">
        <w:t>28</w:t>
      </w:r>
      <w:r>
        <w:t xml:space="preserve"> </w:t>
      </w:r>
      <w:r w:rsidRPr="00A83F8A">
        <w:t>декабря</w:t>
      </w:r>
      <w:r>
        <w:t xml:space="preserve"> </w:t>
      </w:r>
      <w:r w:rsidRPr="00A83F8A">
        <w:t>2017</w:t>
      </w:r>
      <w:r>
        <w:t xml:space="preserve"> </w:t>
      </w:r>
      <w:r w:rsidRPr="00A83F8A">
        <w:t>года</w:t>
      </w:r>
      <w:r>
        <w:t xml:space="preserve"> </w:t>
      </w:r>
      <w:r w:rsidRPr="00A83F8A">
        <w:t>№</w:t>
      </w:r>
      <w:r>
        <w:t xml:space="preserve"> </w:t>
      </w:r>
      <w:r w:rsidRPr="00A83F8A">
        <w:t>1024</w:t>
      </w:r>
      <w:r>
        <w:t xml:space="preserve">. </w:t>
      </w:r>
      <w:r w:rsidRPr="00A83F8A">
        <w:rPr>
          <w:bCs/>
        </w:rPr>
        <w:t>–</w:t>
      </w:r>
      <w:r>
        <w:rPr>
          <w:bCs/>
        </w:rPr>
        <w:t xml:space="preserve"> </w:t>
      </w:r>
      <w:hyperlink r:id="rId1" w:history="1">
        <w:r w:rsidRPr="00A83F8A">
          <w:rPr>
            <w:rStyle w:val="a8"/>
            <w:color w:val="auto"/>
            <w:u w:val="none"/>
          </w:rPr>
          <w:t>https://www.rw.by/corporate/press_center/reportings_interview_</w:t>
        </w:r>
        <w:r>
          <w:rPr>
            <w:rStyle w:val="a8"/>
            <w:color w:val="auto"/>
            <w:u w:val="none"/>
          </w:rPr>
          <w:t xml:space="preserve"> </w:t>
        </w:r>
        <w:r w:rsidRPr="00A83F8A">
          <w:rPr>
            <w:rStyle w:val="a8"/>
            <w:color w:val="auto"/>
            <w:u w:val="none"/>
          </w:rPr>
          <w:t>article/2015/03/</w:t>
        </w:r>
      </w:hyperlink>
      <w:r w:rsidRPr="00A83F8A">
        <w:t>strategija_innovacionnogo_razv</w:t>
      </w:r>
    </w:p>
  </w:footnote>
  <w:footnote w:id="2">
    <w:p w:rsidR="00A83F8A" w:rsidRPr="00A83F8A" w:rsidRDefault="00A83F8A" w:rsidP="002B0A70">
      <w:pPr>
        <w:pStyle w:val="af6"/>
        <w:ind w:firstLine="709"/>
        <w:jc w:val="both"/>
      </w:pPr>
      <w:r w:rsidRPr="00A83F8A">
        <w:rPr>
          <w:rStyle w:val="af8"/>
        </w:rPr>
        <w:footnoteRef/>
      </w:r>
      <w:r>
        <w:t xml:space="preserve"> </w:t>
      </w:r>
      <w:r w:rsidRPr="00A83F8A">
        <w:t>Экономическая</w:t>
      </w:r>
      <w:r>
        <w:t xml:space="preserve"> </w:t>
      </w:r>
      <w:r w:rsidRPr="00A83F8A">
        <w:t>статистика</w:t>
      </w:r>
      <w:r>
        <w:t xml:space="preserve"> /</w:t>
      </w:r>
      <w:r w:rsidRPr="00A83F8A">
        <w:t>/</w:t>
      </w:r>
      <w:r>
        <w:t xml:space="preserve"> </w:t>
      </w:r>
      <w:r w:rsidRPr="00A83F8A">
        <w:t>Официальный</w:t>
      </w:r>
      <w:r>
        <w:t xml:space="preserve"> </w:t>
      </w:r>
      <w:r w:rsidRPr="00A83F8A">
        <w:t>сайт</w:t>
      </w:r>
      <w:r>
        <w:t xml:space="preserve"> </w:t>
      </w:r>
      <w:r w:rsidRPr="00A83F8A">
        <w:t>Национального</w:t>
      </w:r>
      <w:r>
        <w:t xml:space="preserve"> </w:t>
      </w:r>
      <w:r w:rsidRPr="00A83F8A">
        <w:t>статистического</w:t>
      </w:r>
      <w:r>
        <w:t xml:space="preserve"> </w:t>
      </w:r>
      <w:r w:rsidRPr="00A83F8A">
        <w:t>комитета</w:t>
      </w:r>
      <w:r>
        <w:t xml:space="preserve"> </w:t>
      </w:r>
      <w:r w:rsidRPr="00A83F8A">
        <w:t>Республики</w:t>
      </w:r>
      <w:r>
        <w:t xml:space="preserve"> </w:t>
      </w:r>
      <w:r w:rsidRPr="00A83F8A">
        <w:t>Беларусь</w:t>
      </w:r>
      <w:r>
        <w:t xml:space="preserve">. </w:t>
      </w:r>
      <w:r w:rsidRPr="00A83F8A">
        <w:rPr>
          <w:bCs/>
        </w:rPr>
        <w:t>–</w:t>
      </w:r>
      <w:r>
        <w:rPr>
          <w:bCs/>
        </w:rPr>
        <w:t xml:space="preserve"> </w:t>
      </w:r>
      <w:r w:rsidRPr="00A83F8A">
        <w:t>https://www.belstat.gov.by/ofitsialnaya-statistika/</w:t>
      </w:r>
      <w:r>
        <w:t xml:space="preserve"> </w:t>
      </w:r>
    </w:p>
  </w:footnote>
  <w:footnote w:id="3">
    <w:p w:rsidR="00A83F8A" w:rsidRPr="00A83F8A" w:rsidRDefault="00A83F8A" w:rsidP="00203308">
      <w:pPr>
        <w:pStyle w:val="af6"/>
        <w:ind w:firstLine="709"/>
        <w:jc w:val="both"/>
      </w:pPr>
      <w:r w:rsidRPr="00A83F8A">
        <w:rPr>
          <w:rStyle w:val="af8"/>
        </w:rPr>
        <w:footnoteRef/>
      </w:r>
      <w:r>
        <w:t xml:space="preserve"> </w:t>
      </w:r>
      <w:r w:rsidRPr="00A83F8A">
        <w:t>Официальный</w:t>
      </w:r>
      <w:r>
        <w:t xml:space="preserve"> </w:t>
      </w:r>
      <w:r w:rsidRPr="00A83F8A">
        <w:t>сайт</w:t>
      </w:r>
      <w:r>
        <w:t xml:space="preserve"> </w:t>
      </w:r>
      <w:r w:rsidRPr="00A83F8A">
        <w:t>Министерства</w:t>
      </w:r>
      <w:r>
        <w:t xml:space="preserve"> </w:t>
      </w:r>
      <w:r w:rsidRPr="00A83F8A">
        <w:t>транспорта</w:t>
      </w:r>
      <w:r>
        <w:t xml:space="preserve"> </w:t>
      </w:r>
      <w:r w:rsidRPr="00A83F8A">
        <w:t>и</w:t>
      </w:r>
      <w:r>
        <w:t xml:space="preserve"> </w:t>
      </w:r>
      <w:r w:rsidRPr="00A83F8A">
        <w:t>коммуникаций</w:t>
      </w:r>
      <w:r>
        <w:t xml:space="preserve"> </w:t>
      </w:r>
      <w:r w:rsidRPr="00A83F8A">
        <w:t>Республики</w:t>
      </w:r>
      <w:r>
        <w:t xml:space="preserve"> </w:t>
      </w:r>
      <w:r w:rsidRPr="00A83F8A">
        <w:t>Беларусь</w:t>
      </w:r>
      <w:r>
        <w:t xml:space="preserve">. </w:t>
      </w:r>
      <w:r w:rsidRPr="00A83F8A">
        <w:rPr>
          <w:bCs/>
        </w:rPr>
        <w:t>–</w:t>
      </w:r>
      <w:r>
        <w:rPr>
          <w:bCs/>
        </w:rPr>
        <w:t xml:space="preserve"> </w:t>
      </w:r>
      <w:hyperlink r:id="rId2" w:history="1">
        <w:r w:rsidRPr="00A83F8A">
          <w:rPr>
            <w:rStyle w:val="a8"/>
            <w:color w:val="auto"/>
            <w:u w:val="none"/>
          </w:rPr>
          <w:t>https://mintrans.gov.by/ru/dorozhnoe-khozyajstvo/struktura/mezhdunarodnye-transportnye</w:t>
        </w:r>
        <w:r>
          <w:rPr>
            <w:rStyle w:val="a8"/>
            <w:color w:val="auto"/>
            <w:u w:val="none"/>
          </w:rPr>
          <w:t xml:space="preserve"> </w:t>
        </w:r>
        <w:r w:rsidRPr="00A83F8A">
          <w:rPr>
            <w:rStyle w:val="a8"/>
            <w:color w:val="auto"/>
            <w:u w:val="none"/>
          </w:rPr>
          <w:t>-koridory</w:t>
        </w:r>
      </w:hyperlink>
    </w:p>
  </w:footnote>
  <w:footnote w:id="4">
    <w:p w:rsidR="00A83F8A" w:rsidRPr="00A83F8A" w:rsidRDefault="00A83F8A" w:rsidP="00203308">
      <w:pPr>
        <w:pStyle w:val="af6"/>
        <w:ind w:firstLine="709"/>
        <w:jc w:val="both"/>
      </w:pPr>
      <w:r w:rsidRPr="00A83F8A">
        <w:rPr>
          <w:rStyle w:val="af8"/>
        </w:rPr>
        <w:footnoteRef/>
      </w:r>
      <w:r>
        <w:t xml:space="preserve"> </w:t>
      </w:r>
      <w:r w:rsidRPr="00A83F8A">
        <w:t>Налоговый</w:t>
      </w:r>
      <w:r>
        <w:t xml:space="preserve"> </w:t>
      </w:r>
      <w:r w:rsidRPr="00A83F8A">
        <w:t>кодекс</w:t>
      </w:r>
      <w:r>
        <w:t xml:space="preserve"> </w:t>
      </w:r>
      <w:r w:rsidRPr="00A83F8A">
        <w:t>Республики</w:t>
      </w:r>
      <w:r>
        <w:t xml:space="preserve"> </w:t>
      </w:r>
      <w:r w:rsidRPr="00A83F8A">
        <w:t>Беларусь:</w:t>
      </w:r>
      <w:r>
        <w:t xml:space="preserve"> </w:t>
      </w:r>
      <w:r w:rsidRPr="00A83F8A">
        <w:t>Закон</w:t>
      </w:r>
      <w:r>
        <w:t xml:space="preserve"> </w:t>
      </w:r>
      <w:r w:rsidRPr="00A83F8A">
        <w:t>Респ.</w:t>
      </w:r>
      <w:r>
        <w:t xml:space="preserve"> </w:t>
      </w:r>
      <w:r w:rsidRPr="00A83F8A">
        <w:t>Беларусь</w:t>
      </w:r>
      <w:r>
        <w:t xml:space="preserve"> </w:t>
      </w:r>
      <w:r w:rsidRPr="00A83F8A">
        <w:t>от</w:t>
      </w:r>
      <w:r>
        <w:t xml:space="preserve"> </w:t>
      </w:r>
      <w:r w:rsidRPr="00A83F8A">
        <w:t>13.12.2024</w:t>
      </w:r>
      <w:r>
        <w:t xml:space="preserve"> </w:t>
      </w:r>
      <w:r w:rsidRPr="00A83F8A">
        <w:t>№</w:t>
      </w:r>
      <w:r>
        <w:t xml:space="preserve"> </w:t>
      </w:r>
      <w:r w:rsidRPr="00A83F8A">
        <w:t>47-З</w:t>
      </w:r>
      <w:r>
        <w:t xml:space="preserve"> </w:t>
      </w:r>
      <w:r w:rsidRPr="00A83F8A">
        <w:t>//</w:t>
      </w:r>
      <w:r>
        <w:t xml:space="preserve"> </w:t>
      </w:r>
      <w:r w:rsidRPr="00A83F8A">
        <w:rPr>
          <w:shd w:val="clear" w:color="auto" w:fill="FFFFFF"/>
        </w:rPr>
        <w:t>Национальный</w:t>
      </w:r>
      <w:r>
        <w:rPr>
          <w:shd w:val="clear" w:color="auto" w:fill="FFFFFF"/>
        </w:rPr>
        <w:t xml:space="preserve"> </w:t>
      </w:r>
      <w:r w:rsidRPr="00A83F8A">
        <w:rPr>
          <w:shd w:val="clear" w:color="auto" w:fill="FFFFFF"/>
        </w:rPr>
        <w:t>правовой</w:t>
      </w:r>
      <w:r>
        <w:rPr>
          <w:shd w:val="clear" w:color="auto" w:fill="FFFFFF"/>
        </w:rPr>
        <w:t xml:space="preserve"> </w:t>
      </w:r>
      <w:r w:rsidRPr="00A83F8A">
        <w:rPr>
          <w:shd w:val="clear" w:color="auto" w:fill="FFFFFF"/>
        </w:rPr>
        <w:t>Интернет-портал</w:t>
      </w:r>
      <w:r>
        <w:rPr>
          <w:shd w:val="clear" w:color="auto" w:fill="FFFFFF"/>
        </w:rPr>
        <w:t xml:space="preserve"> </w:t>
      </w:r>
      <w:r w:rsidRPr="00A83F8A">
        <w:rPr>
          <w:shd w:val="clear" w:color="auto" w:fill="FFFFFF"/>
        </w:rPr>
        <w:t>Респ.</w:t>
      </w:r>
      <w:r>
        <w:rPr>
          <w:shd w:val="clear" w:color="auto" w:fill="FFFFFF"/>
        </w:rPr>
        <w:t xml:space="preserve"> </w:t>
      </w:r>
      <w:r w:rsidRPr="00A83F8A">
        <w:rPr>
          <w:shd w:val="clear" w:color="auto" w:fill="FFFFFF"/>
        </w:rPr>
        <w:t>Беларусь</w:t>
      </w:r>
      <w:r>
        <w:rPr>
          <w:shd w:val="clear" w:color="auto" w:fill="FFFFFF"/>
        </w:rPr>
        <w:t xml:space="preserve">. </w:t>
      </w:r>
      <w:r w:rsidRPr="00A83F8A">
        <w:rPr>
          <w:bCs/>
        </w:rPr>
        <w:t>–</w:t>
      </w:r>
      <w:r>
        <w:rPr>
          <w:bCs/>
        </w:rPr>
        <w:t xml:space="preserve"> </w:t>
      </w:r>
      <w:r w:rsidRPr="00A83F8A">
        <w:rPr>
          <w:bCs/>
        </w:rPr>
        <w:t>https://pravo.by/document/</w:t>
      </w:r>
    </w:p>
  </w:footnote>
  <w:footnote w:id="5">
    <w:p w:rsidR="00A83F8A" w:rsidRPr="00A83F8A" w:rsidRDefault="00A83F8A" w:rsidP="00203308">
      <w:pPr>
        <w:pStyle w:val="af6"/>
        <w:ind w:firstLine="709"/>
        <w:jc w:val="both"/>
      </w:pPr>
      <w:r w:rsidRPr="00A83F8A">
        <w:rPr>
          <w:rStyle w:val="af8"/>
        </w:rPr>
        <w:footnoteRef/>
      </w:r>
      <w:r>
        <w:t xml:space="preserve"> </w:t>
      </w:r>
      <w:r w:rsidRPr="00A83F8A">
        <w:t>Новости</w:t>
      </w:r>
      <w:r>
        <w:t xml:space="preserve"> </w:t>
      </w:r>
      <w:r w:rsidRPr="00A83F8A">
        <w:t>/</w:t>
      </w:r>
      <w:r>
        <w:t xml:space="preserve"> </w:t>
      </w:r>
      <w:r w:rsidRPr="00A83F8A">
        <w:t>Белорусское</w:t>
      </w:r>
      <w:r>
        <w:t xml:space="preserve"> </w:t>
      </w:r>
      <w:r w:rsidRPr="00A83F8A">
        <w:t>телеграфное</w:t>
      </w:r>
      <w:r>
        <w:t xml:space="preserve"> </w:t>
      </w:r>
      <w:r w:rsidRPr="00A83F8A">
        <w:t>агентство.</w:t>
      </w:r>
      <w:r>
        <w:t xml:space="preserve"> </w:t>
      </w:r>
      <w:r w:rsidRPr="00A83F8A">
        <w:rPr>
          <w:bCs/>
        </w:rPr>
        <w:t>–</w:t>
      </w:r>
      <w:r w:rsidR="008D0D3A">
        <w:rPr>
          <w:bCs/>
        </w:rPr>
        <w:t xml:space="preserve"> </w:t>
      </w:r>
      <w:hyperlink r:id="rId3" w:history="1">
        <w:r w:rsidRPr="00A83F8A">
          <w:rPr>
            <w:rStyle w:val="a8"/>
            <w:color w:val="auto"/>
            <w:spacing w:val="-4"/>
            <w:u w:val="none"/>
          </w:rPr>
          <w:t>https://belta.by/tech/view/</w:t>
        </w:r>
      </w:hyperlink>
      <w:r>
        <w:rPr>
          <w:spacing w:val="-4"/>
        </w:rPr>
        <w:t xml:space="preserve"> </w:t>
      </w:r>
      <w:r w:rsidRPr="00A83F8A">
        <w:rPr>
          <w:spacing w:val="-4"/>
        </w:rPr>
        <w:t>razrabotka-belorusskih-elektrogruzovikov-chto-uzhe-pridumali-a-chto-esche-nuzhno-dorabotat-572655-2023</w:t>
      </w:r>
    </w:p>
  </w:footnote>
  <w:footnote w:id="6">
    <w:p w:rsidR="00A83F8A" w:rsidRPr="00A83F8A" w:rsidRDefault="00A83F8A" w:rsidP="00203308">
      <w:pPr>
        <w:pStyle w:val="af6"/>
        <w:ind w:firstLine="709"/>
        <w:jc w:val="both"/>
      </w:pPr>
      <w:r w:rsidRPr="00A83F8A">
        <w:rPr>
          <w:rStyle w:val="af8"/>
        </w:rPr>
        <w:footnoteRef/>
      </w:r>
      <w:r>
        <w:t xml:space="preserve"> </w:t>
      </w:r>
      <w:r w:rsidRPr="00A83F8A">
        <w:t>Официальный</w:t>
      </w:r>
      <w:r>
        <w:t xml:space="preserve"> </w:t>
      </w:r>
      <w:r w:rsidRPr="00A83F8A">
        <w:t>сайт</w:t>
      </w:r>
      <w:r>
        <w:t xml:space="preserve"> </w:t>
      </w:r>
      <w:r w:rsidRPr="00A83F8A">
        <w:t>S</w:t>
      </w:r>
      <w:r w:rsidRPr="00A83F8A">
        <w:rPr>
          <w:lang w:val="en-US"/>
        </w:rPr>
        <w:t>PUTNIK</w:t>
      </w:r>
      <w:r w:rsidRPr="00A83F8A">
        <w:t>.</w:t>
      </w:r>
      <w:r>
        <w:t xml:space="preserve"> </w:t>
      </w:r>
      <w:r w:rsidRPr="00A83F8A">
        <w:t>Беларусь.</w:t>
      </w:r>
      <w:r>
        <w:rPr>
          <w:bCs/>
        </w:rPr>
        <w:t xml:space="preserve"> </w:t>
      </w:r>
      <w:r w:rsidRPr="00A83F8A">
        <w:rPr>
          <w:bCs/>
        </w:rPr>
        <w:t>–</w:t>
      </w:r>
      <w:r w:rsidR="008D0D3A">
        <w:rPr>
          <w:bCs/>
        </w:rPr>
        <w:t xml:space="preserve"> </w:t>
      </w:r>
      <w:r w:rsidRPr="00A83F8A">
        <w:rPr>
          <w:spacing w:val="-4"/>
        </w:rPr>
        <w:t>https://sputnik.by/20250829/zavod-stadler-postavit-65-poezdov-belorusskoy-zheleznoy-doroge-1099312191.html</w:t>
      </w:r>
    </w:p>
  </w:footnote>
  <w:footnote w:id="7">
    <w:p w:rsidR="00A83F8A" w:rsidRPr="00A83F8A" w:rsidRDefault="00A83F8A" w:rsidP="00203308">
      <w:pPr>
        <w:pStyle w:val="af6"/>
        <w:ind w:firstLine="709"/>
        <w:jc w:val="both"/>
      </w:pPr>
      <w:r w:rsidRPr="00A83F8A">
        <w:rPr>
          <w:rStyle w:val="af8"/>
        </w:rPr>
        <w:footnoteRef/>
      </w:r>
      <w:r>
        <w:t xml:space="preserve"> </w:t>
      </w:r>
      <w:r w:rsidRPr="00A83F8A">
        <w:t>Официальный</w:t>
      </w:r>
      <w:r>
        <w:t xml:space="preserve"> </w:t>
      </w:r>
      <w:r w:rsidRPr="00A83F8A">
        <w:t>сайт</w:t>
      </w:r>
      <w:r>
        <w:t xml:space="preserve"> </w:t>
      </w:r>
      <w:r w:rsidRPr="00A83F8A">
        <w:t>Министерства</w:t>
      </w:r>
      <w:r>
        <w:t xml:space="preserve"> </w:t>
      </w:r>
      <w:r w:rsidRPr="00A83F8A">
        <w:t>транспорта</w:t>
      </w:r>
      <w:r>
        <w:t xml:space="preserve"> </w:t>
      </w:r>
      <w:r w:rsidRPr="00A83F8A">
        <w:t>и</w:t>
      </w:r>
      <w:r>
        <w:t xml:space="preserve"> </w:t>
      </w:r>
      <w:r w:rsidRPr="00A83F8A">
        <w:t>коммуникаций</w:t>
      </w:r>
      <w:r>
        <w:t xml:space="preserve"> </w:t>
      </w:r>
      <w:r w:rsidRPr="00A83F8A">
        <w:t>Республики</w:t>
      </w:r>
      <w:r>
        <w:t xml:space="preserve"> </w:t>
      </w:r>
      <w:r w:rsidRPr="00A83F8A">
        <w:t>Беларусь</w:t>
      </w:r>
      <w:r w:rsidR="008D0D3A">
        <w:t>.</w:t>
      </w:r>
      <w:r>
        <w:t xml:space="preserve"> </w:t>
      </w:r>
      <w:r w:rsidRPr="00A83F8A">
        <w:rPr>
          <w:bCs/>
        </w:rPr>
        <w:t>–</w:t>
      </w:r>
      <w:r w:rsidR="008D0D3A">
        <w:rPr>
          <w:bCs/>
        </w:rPr>
        <w:t xml:space="preserve"> </w:t>
      </w:r>
      <w:hyperlink r:id="rId4" w:history="1">
        <w:r w:rsidRPr="00A83F8A">
          <w:rPr>
            <w:rStyle w:val="a8"/>
            <w:color w:val="auto"/>
            <w:u w:val="none"/>
          </w:rPr>
          <w:t>https://mintrans.gov.by/ru/dorozhnoe-khozyajstvo/struktura/mezhdunarodnye-transportnye-koridory</w:t>
        </w:r>
      </w:hyperlink>
    </w:p>
  </w:footnote>
  <w:footnote w:id="8">
    <w:p w:rsidR="00A83F8A" w:rsidRPr="00A83F8A" w:rsidRDefault="00A83F8A" w:rsidP="007C71B3">
      <w:pPr>
        <w:pStyle w:val="af6"/>
        <w:ind w:firstLine="709"/>
        <w:jc w:val="both"/>
      </w:pPr>
      <w:r w:rsidRPr="00A83F8A">
        <w:rPr>
          <w:rStyle w:val="af8"/>
        </w:rPr>
        <w:footnoteRef/>
      </w:r>
      <w:r>
        <w:t xml:space="preserve"> </w:t>
      </w:r>
      <w:r w:rsidRPr="00A83F8A">
        <w:rPr>
          <w:shd w:val="clear" w:color="auto" w:fill="FFFFFF"/>
        </w:rPr>
        <w:t>Белорусский</w:t>
      </w:r>
      <w:r>
        <w:rPr>
          <w:shd w:val="clear" w:color="auto" w:fill="FFFFFF"/>
        </w:rPr>
        <w:t xml:space="preserve"> </w:t>
      </w:r>
      <w:r w:rsidRPr="00A83F8A">
        <w:rPr>
          <w:shd w:val="clear" w:color="auto" w:fill="FFFFFF"/>
        </w:rPr>
        <w:t>портал</w:t>
      </w:r>
      <w:r>
        <w:rPr>
          <w:shd w:val="clear" w:color="auto" w:fill="FFFFFF"/>
        </w:rPr>
        <w:t xml:space="preserve"> </w:t>
      </w:r>
      <w:r w:rsidRPr="00A83F8A">
        <w:rPr>
          <w:shd w:val="clear" w:color="auto" w:fill="FFFFFF"/>
        </w:rPr>
        <w:t>грузоперевозок</w:t>
      </w:r>
      <w:r w:rsidR="008D0D3A">
        <w:rPr>
          <w:shd w:val="clear" w:color="auto" w:fill="FFFFFF"/>
        </w:rPr>
        <w:t>.</w:t>
      </w:r>
      <w:r>
        <w:t xml:space="preserve"> </w:t>
      </w:r>
      <w:r w:rsidRPr="00A83F8A">
        <w:rPr>
          <w:bCs/>
        </w:rPr>
        <w:t>–</w:t>
      </w:r>
      <w:r>
        <w:rPr>
          <w:bCs/>
        </w:rPr>
        <w:t xml:space="preserve"> </w:t>
      </w:r>
      <w:r w:rsidRPr="00A83F8A">
        <w:rPr>
          <w:shd w:val="clear" w:color="auto" w:fill="FFFFFF"/>
        </w:rPr>
        <w:t>https://news.transinfo.by</w:t>
      </w:r>
    </w:p>
  </w:footnote>
  <w:footnote w:id="9">
    <w:p w:rsidR="00A83F8A" w:rsidRPr="00A83F8A" w:rsidRDefault="00A83F8A" w:rsidP="00F44B7B">
      <w:pPr>
        <w:pStyle w:val="af6"/>
        <w:ind w:firstLine="709"/>
      </w:pPr>
      <w:r w:rsidRPr="00A83F8A">
        <w:rPr>
          <w:rStyle w:val="af8"/>
        </w:rPr>
        <w:footnoteRef/>
      </w:r>
      <w:r>
        <w:t xml:space="preserve"> </w:t>
      </w:r>
      <w:r w:rsidRPr="008D0D3A">
        <w:rPr>
          <w:i/>
        </w:rPr>
        <w:t>Овечкина О.М.</w:t>
      </w:r>
      <w:r>
        <w:t xml:space="preserve"> </w:t>
      </w:r>
      <w:r w:rsidRPr="00A83F8A">
        <w:t>Динамика</w:t>
      </w:r>
      <w:r>
        <w:t xml:space="preserve"> </w:t>
      </w:r>
      <w:r w:rsidRPr="00A83F8A">
        <w:t>развития</w:t>
      </w:r>
      <w:r>
        <w:t xml:space="preserve"> </w:t>
      </w:r>
      <w:r w:rsidRPr="00A83F8A">
        <w:t>логистической</w:t>
      </w:r>
      <w:r>
        <w:t xml:space="preserve"> </w:t>
      </w:r>
      <w:r w:rsidRPr="00A83F8A">
        <w:t>системы</w:t>
      </w:r>
      <w:r>
        <w:t xml:space="preserve"> </w:t>
      </w:r>
      <w:r w:rsidRPr="00A83F8A">
        <w:t>Республики</w:t>
      </w:r>
      <w:r>
        <w:t xml:space="preserve"> </w:t>
      </w:r>
      <w:r w:rsidRPr="00A83F8A">
        <w:t>Беларусь</w:t>
      </w:r>
      <w:r>
        <w:t xml:space="preserve"> </w:t>
      </w:r>
      <w:r w:rsidRPr="00A83F8A">
        <w:t>как</w:t>
      </w:r>
      <w:r>
        <w:t xml:space="preserve"> </w:t>
      </w:r>
      <w:r w:rsidRPr="00A83F8A">
        <w:t>фактор</w:t>
      </w:r>
      <w:r>
        <w:t xml:space="preserve"> </w:t>
      </w:r>
      <w:r w:rsidRPr="00A83F8A">
        <w:t>экономической</w:t>
      </w:r>
      <w:r>
        <w:t xml:space="preserve"> </w:t>
      </w:r>
      <w:r w:rsidRPr="00A83F8A">
        <w:t>устойчивости</w:t>
      </w:r>
      <w:r>
        <w:t xml:space="preserve"> </w:t>
      </w:r>
      <w:r w:rsidRPr="00A83F8A">
        <w:t>/</w:t>
      </w:r>
      <w:r w:rsidR="008D0D3A">
        <w:t>/</w:t>
      </w:r>
      <w:r>
        <w:t xml:space="preserve"> </w:t>
      </w:r>
      <w:r w:rsidRPr="00A83F8A">
        <w:t>Наука</w:t>
      </w:r>
      <w:r>
        <w:t xml:space="preserve"> </w:t>
      </w:r>
      <w:r w:rsidRPr="00A83F8A">
        <w:t>и</w:t>
      </w:r>
      <w:r>
        <w:t xml:space="preserve"> </w:t>
      </w:r>
      <w:r w:rsidRPr="00A83F8A">
        <w:t>инновации</w:t>
      </w:r>
      <w:r w:rsidR="008D0D3A">
        <w:t>.</w:t>
      </w:r>
      <w:r>
        <w:t xml:space="preserve"> </w:t>
      </w:r>
      <w:r w:rsidRPr="00A83F8A">
        <w:rPr>
          <w:lang w:eastAsia="ar-SA"/>
        </w:rPr>
        <w:t>–</w:t>
      </w:r>
      <w:r>
        <w:rPr>
          <w:lang w:eastAsia="ar-SA"/>
        </w:rPr>
        <w:t xml:space="preserve"> </w:t>
      </w:r>
      <w:r w:rsidRPr="00A83F8A">
        <w:rPr>
          <w:lang w:eastAsia="ar-SA"/>
        </w:rPr>
        <w:t>2024.</w:t>
      </w:r>
      <w:r>
        <w:rPr>
          <w:lang w:eastAsia="ar-SA"/>
        </w:rPr>
        <w:t xml:space="preserve"> </w:t>
      </w:r>
      <w:r w:rsidRPr="00A83F8A">
        <w:rPr>
          <w:lang w:eastAsia="ar-SA"/>
        </w:rPr>
        <w:t>–</w:t>
      </w:r>
      <w:r>
        <w:rPr>
          <w:lang w:eastAsia="ar-SA"/>
        </w:rPr>
        <w:t xml:space="preserve"> </w:t>
      </w:r>
      <w:r w:rsidRPr="00A83F8A">
        <w:rPr>
          <w:lang w:eastAsia="ar-SA"/>
        </w:rPr>
        <w:t>№</w:t>
      </w:r>
      <w:r>
        <w:rPr>
          <w:lang w:eastAsia="ar-SA"/>
        </w:rPr>
        <w:t xml:space="preserve"> </w:t>
      </w:r>
      <w:r w:rsidRPr="00A83F8A">
        <w:rPr>
          <w:lang w:eastAsia="ar-SA"/>
        </w:rPr>
        <w:t>7</w:t>
      </w:r>
      <w:r>
        <w:rPr>
          <w:lang w:eastAsia="ar-SA"/>
        </w:rPr>
        <w:t xml:space="preserve"> </w:t>
      </w:r>
      <w:r w:rsidRPr="00A83F8A">
        <w:rPr>
          <w:lang w:eastAsia="ar-SA"/>
        </w:rPr>
        <w:t>(257).</w:t>
      </w:r>
      <w:r>
        <w:rPr>
          <w:lang w:eastAsia="ar-SA"/>
        </w:rPr>
        <w:t xml:space="preserve"> </w:t>
      </w:r>
      <w:r w:rsidRPr="00A83F8A">
        <w:rPr>
          <w:lang w:eastAsia="ar-SA"/>
        </w:rPr>
        <w:t>–</w:t>
      </w:r>
      <w:r>
        <w:rPr>
          <w:lang w:eastAsia="ar-SA"/>
        </w:rPr>
        <w:t xml:space="preserve"> </w:t>
      </w:r>
      <w:r w:rsidRPr="00A83F8A">
        <w:rPr>
          <w:lang w:eastAsia="ar-SA"/>
        </w:rPr>
        <w:t>С.</w:t>
      </w:r>
      <w:r w:rsidR="008D0D3A">
        <w:rPr>
          <w:lang w:eastAsia="ar-SA"/>
        </w:rPr>
        <w:t xml:space="preserve"> </w:t>
      </w:r>
      <w:r w:rsidRPr="00A83F8A">
        <w:rPr>
          <w:lang w:eastAsia="ar-SA"/>
        </w:rPr>
        <w:t>32-36.</w:t>
      </w:r>
    </w:p>
  </w:footnote>
  <w:footnote w:id="10">
    <w:p w:rsidR="00A83F8A" w:rsidRPr="00A83F8A" w:rsidRDefault="00A83F8A" w:rsidP="00A06F13">
      <w:pPr>
        <w:pStyle w:val="af6"/>
        <w:ind w:firstLine="709"/>
        <w:jc w:val="both"/>
      </w:pPr>
      <w:r w:rsidRPr="00A83F8A">
        <w:rPr>
          <w:rStyle w:val="af8"/>
        </w:rPr>
        <w:footnoteRef/>
      </w:r>
      <w:r>
        <w:t xml:space="preserve"> </w:t>
      </w:r>
      <w:r w:rsidRPr="00A83F8A">
        <w:t>Официальный</w:t>
      </w:r>
      <w:r>
        <w:t xml:space="preserve"> </w:t>
      </w:r>
      <w:r w:rsidRPr="00A83F8A">
        <w:t>сайт</w:t>
      </w:r>
      <w:r>
        <w:t xml:space="preserve"> </w:t>
      </w:r>
      <w:r w:rsidRPr="00A83F8A">
        <w:t>Белорусской</w:t>
      </w:r>
      <w:r>
        <w:t xml:space="preserve"> </w:t>
      </w:r>
      <w:r w:rsidRPr="00A83F8A">
        <w:t>ассоциации</w:t>
      </w:r>
      <w:r>
        <w:t xml:space="preserve"> </w:t>
      </w:r>
      <w:r w:rsidRPr="00A83F8A">
        <w:t>международных</w:t>
      </w:r>
      <w:r>
        <w:t xml:space="preserve"> </w:t>
      </w:r>
      <w:r w:rsidRPr="00A83F8A">
        <w:t>автомобильных</w:t>
      </w:r>
      <w:r>
        <w:t xml:space="preserve"> </w:t>
      </w:r>
      <w:r w:rsidRPr="00A83F8A">
        <w:t>перевозчиков</w:t>
      </w:r>
      <w:r>
        <w:t xml:space="preserve"> </w:t>
      </w:r>
      <w:r w:rsidRPr="00A83F8A">
        <w:t>(БАМАП)</w:t>
      </w:r>
      <w:r w:rsidR="008D0D3A">
        <w:t>.</w:t>
      </w:r>
      <w:r>
        <w:t xml:space="preserve"> </w:t>
      </w:r>
      <w:r w:rsidRPr="00A83F8A">
        <w:rPr>
          <w:bCs/>
        </w:rPr>
        <w:t>–</w:t>
      </w:r>
      <w:r>
        <w:rPr>
          <w:bCs/>
        </w:rPr>
        <w:t xml:space="preserve"> </w:t>
      </w:r>
      <w:r w:rsidRPr="00A83F8A">
        <w:t>http://bamap.org/information/smi/2025_06_03_221031/</w:t>
      </w:r>
    </w:p>
  </w:footnote>
  <w:footnote w:id="11">
    <w:p w:rsidR="00A83F8A" w:rsidRPr="00A83F8A" w:rsidRDefault="00A83F8A" w:rsidP="003F40C9">
      <w:pPr>
        <w:pStyle w:val="af6"/>
        <w:ind w:firstLine="709"/>
        <w:jc w:val="both"/>
      </w:pPr>
      <w:r w:rsidRPr="00A83F8A">
        <w:rPr>
          <w:rStyle w:val="af8"/>
        </w:rPr>
        <w:footnoteRef/>
      </w:r>
      <w:r>
        <w:t xml:space="preserve"> </w:t>
      </w:r>
      <w:r w:rsidRPr="00A83F8A">
        <w:t>Соглашение</w:t>
      </w:r>
      <w:r>
        <w:t xml:space="preserve"> </w:t>
      </w:r>
      <w:r w:rsidRPr="00A83F8A">
        <w:t>об</w:t>
      </w:r>
      <w:r>
        <w:t xml:space="preserve"> </w:t>
      </w:r>
      <w:r w:rsidRPr="00A83F8A">
        <w:t>образовании</w:t>
      </w:r>
      <w:r>
        <w:t xml:space="preserve"> </w:t>
      </w:r>
      <w:r w:rsidRPr="00A83F8A">
        <w:t>Консорциума</w:t>
      </w:r>
      <w:r>
        <w:t xml:space="preserve"> </w:t>
      </w:r>
      <w:r w:rsidRPr="00A83F8A">
        <w:t>«Цифровые</w:t>
      </w:r>
      <w:r>
        <w:t xml:space="preserve"> </w:t>
      </w:r>
      <w:r w:rsidRPr="00A83F8A">
        <w:t>транспортные</w:t>
      </w:r>
      <w:r>
        <w:t xml:space="preserve"> </w:t>
      </w:r>
      <w:r w:rsidRPr="00A83F8A">
        <w:t>коридоры</w:t>
      </w:r>
      <w:r>
        <w:t xml:space="preserve"> </w:t>
      </w:r>
      <w:r w:rsidRPr="00A83F8A">
        <w:t>Евразийского</w:t>
      </w:r>
      <w:r>
        <w:t xml:space="preserve"> </w:t>
      </w:r>
      <w:r w:rsidRPr="00A83F8A">
        <w:t>экономического</w:t>
      </w:r>
      <w:r>
        <w:t xml:space="preserve"> </w:t>
      </w:r>
      <w:r w:rsidRPr="00A83F8A">
        <w:t>союза»</w:t>
      </w:r>
      <w:r>
        <w:t xml:space="preserve"> </w:t>
      </w:r>
      <w:r w:rsidRPr="00A83F8A">
        <w:t>от</w:t>
      </w:r>
      <w:r>
        <w:t xml:space="preserve"> </w:t>
      </w:r>
      <w:r w:rsidRPr="00A83F8A">
        <w:t>19</w:t>
      </w:r>
      <w:r>
        <w:t xml:space="preserve"> </w:t>
      </w:r>
      <w:r w:rsidRPr="00A83F8A">
        <w:t>ноября</w:t>
      </w:r>
      <w:r>
        <w:t xml:space="preserve"> </w:t>
      </w:r>
      <w:r w:rsidRPr="00A83F8A">
        <w:t>2020</w:t>
      </w:r>
      <w:r>
        <w:t xml:space="preserve"> </w:t>
      </w:r>
      <w:r w:rsidRPr="00A83F8A">
        <w:t>года.</w:t>
      </w:r>
      <w:r>
        <w:t xml:space="preserve"> </w:t>
      </w:r>
      <w:r w:rsidRPr="00A83F8A">
        <w:rPr>
          <w:bCs/>
        </w:rPr>
        <w:t>–</w:t>
      </w:r>
      <w:r w:rsidR="00981F9A">
        <w:rPr>
          <w:bCs/>
        </w:rPr>
        <w:t xml:space="preserve"> </w:t>
      </w:r>
      <w:hyperlink r:id="rId5" w:history="1">
        <w:r w:rsidRPr="00A83F8A">
          <w:rPr>
            <w:rStyle w:val="a8"/>
            <w:color w:val="auto"/>
            <w:u w:val="none"/>
            <w:lang w:val="en-US"/>
          </w:rPr>
          <w:t>https</w:t>
        </w:r>
        <w:r w:rsidRPr="00A83F8A">
          <w:rPr>
            <w:rStyle w:val="a8"/>
            <w:color w:val="auto"/>
            <w:u w:val="none"/>
          </w:rPr>
          <w:t>://</w:t>
        </w:r>
        <w:r w:rsidRPr="00A83F8A">
          <w:rPr>
            <w:rStyle w:val="a8"/>
            <w:color w:val="auto"/>
            <w:u w:val="none"/>
            <w:lang w:val="en-US"/>
          </w:rPr>
          <w:t>pravo</w:t>
        </w:r>
        <w:r w:rsidRPr="00A83F8A">
          <w:rPr>
            <w:rStyle w:val="a8"/>
            <w:color w:val="auto"/>
            <w:u w:val="none"/>
          </w:rPr>
          <w:t>.</w:t>
        </w:r>
        <w:r w:rsidRPr="00A83F8A">
          <w:rPr>
            <w:rStyle w:val="a8"/>
            <w:color w:val="auto"/>
            <w:u w:val="none"/>
            <w:lang w:val="en-US"/>
          </w:rPr>
          <w:t>by</w:t>
        </w:r>
        <w:r w:rsidRPr="00A83F8A">
          <w:rPr>
            <w:rStyle w:val="a8"/>
            <w:color w:val="auto"/>
            <w:u w:val="none"/>
          </w:rPr>
          <w:t>/</w:t>
        </w:r>
        <w:r w:rsidRPr="00A83F8A">
          <w:rPr>
            <w:rStyle w:val="a8"/>
            <w:color w:val="auto"/>
            <w:u w:val="none"/>
            <w:lang w:val="en-US"/>
          </w:rPr>
          <w:t>novosti</w:t>
        </w:r>
        <w:r w:rsidRPr="00A83F8A">
          <w:rPr>
            <w:rStyle w:val="a8"/>
            <w:color w:val="auto"/>
            <w:u w:val="none"/>
          </w:rPr>
          <w:t>/</w:t>
        </w:r>
        <w:r w:rsidRPr="00A83F8A">
          <w:rPr>
            <w:rStyle w:val="a8"/>
            <w:color w:val="auto"/>
            <w:u w:val="none"/>
            <w:lang w:val="en-US"/>
          </w:rPr>
          <w:t>obshchestvenno</w:t>
        </w:r>
        <w:r w:rsidRPr="00A83F8A">
          <w:rPr>
            <w:rStyle w:val="a8"/>
            <w:color w:val="auto"/>
            <w:u w:val="none"/>
          </w:rPr>
          <w:t>-</w:t>
        </w:r>
        <w:r w:rsidRPr="00A83F8A">
          <w:rPr>
            <w:rStyle w:val="a8"/>
            <w:color w:val="auto"/>
            <w:u w:val="none"/>
            <w:lang w:val="en-US"/>
          </w:rPr>
          <w:t>politicheskie</w:t>
        </w:r>
        <w:r w:rsidRPr="00A83F8A">
          <w:rPr>
            <w:rStyle w:val="a8"/>
            <w:color w:val="auto"/>
            <w:u w:val="none"/>
          </w:rPr>
          <w:t>-</w:t>
        </w:r>
        <w:r w:rsidRPr="00A83F8A">
          <w:rPr>
            <w:rStyle w:val="a8"/>
            <w:color w:val="auto"/>
            <w:u w:val="none"/>
            <w:lang w:val="en-US"/>
          </w:rPr>
          <w:t>i</w:t>
        </w:r>
        <w:r w:rsidRPr="00A83F8A">
          <w:rPr>
            <w:rStyle w:val="a8"/>
            <w:color w:val="auto"/>
            <w:u w:val="none"/>
          </w:rPr>
          <w:t>-</w:t>
        </w:r>
        <w:r w:rsidRPr="00A83F8A">
          <w:rPr>
            <w:rStyle w:val="a8"/>
            <w:color w:val="auto"/>
            <w:u w:val="none"/>
            <w:lang w:val="en-US"/>
          </w:rPr>
          <w:t>v</w:t>
        </w:r>
        <w:r w:rsidRPr="00A83F8A">
          <w:rPr>
            <w:rStyle w:val="a8"/>
            <w:color w:val="auto"/>
            <w:u w:val="none"/>
          </w:rPr>
          <w:t>-</w:t>
        </w:r>
        <w:r w:rsidRPr="00A83F8A">
          <w:rPr>
            <w:rStyle w:val="a8"/>
            <w:color w:val="auto"/>
            <w:u w:val="none"/>
            <w:lang w:val="en-US"/>
          </w:rPr>
          <w:t>oblasti</w:t>
        </w:r>
        <w:r w:rsidRPr="00A83F8A">
          <w:rPr>
            <w:rStyle w:val="a8"/>
            <w:color w:val="auto"/>
            <w:u w:val="none"/>
          </w:rPr>
          <w:t>-</w:t>
        </w:r>
        <w:r w:rsidRPr="00A83F8A">
          <w:rPr>
            <w:rStyle w:val="a8"/>
            <w:color w:val="auto"/>
            <w:u w:val="none"/>
            <w:lang w:val="en-US"/>
          </w:rPr>
          <w:t>prava</w:t>
        </w:r>
        <w:r w:rsidRPr="00A83F8A">
          <w:rPr>
            <w:rStyle w:val="a8"/>
            <w:color w:val="auto"/>
            <w:u w:val="none"/>
          </w:rPr>
          <w:t>/2020/</w:t>
        </w:r>
        <w:r w:rsidRPr="00A83F8A">
          <w:rPr>
            <w:rStyle w:val="a8"/>
            <w:color w:val="auto"/>
            <w:u w:val="none"/>
            <w:lang w:val="en-US"/>
          </w:rPr>
          <w:t>november</w:t>
        </w:r>
        <w:r w:rsidRPr="00A83F8A">
          <w:rPr>
            <w:rStyle w:val="a8"/>
            <w:color w:val="auto"/>
            <w:u w:val="none"/>
          </w:rPr>
          <w:t>/56769/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8A" w:rsidRPr="00A83F8A" w:rsidRDefault="00A83F8A" w:rsidP="00A83F8A">
    <w:pPr>
      <w:pStyle w:val="af9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65F5"/>
    <w:multiLevelType w:val="hybridMultilevel"/>
    <w:tmpl w:val="DA1E4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91CFE"/>
    <w:multiLevelType w:val="multilevel"/>
    <w:tmpl w:val="CCF0C89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FF83DE9"/>
    <w:multiLevelType w:val="hybridMultilevel"/>
    <w:tmpl w:val="8918F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D4BE3"/>
    <w:multiLevelType w:val="hybridMultilevel"/>
    <w:tmpl w:val="372E6922"/>
    <w:lvl w:ilvl="0" w:tplc="C688F8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563DE"/>
    <w:multiLevelType w:val="hybridMultilevel"/>
    <w:tmpl w:val="8B68A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F72C4"/>
    <w:multiLevelType w:val="hybridMultilevel"/>
    <w:tmpl w:val="0EA6541A"/>
    <w:lvl w:ilvl="0" w:tplc="E4787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12BD0"/>
    <w:multiLevelType w:val="multilevel"/>
    <w:tmpl w:val="0CCE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EE5129"/>
    <w:multiLevelType w:val="hybridMultilevel"/>
    <w:tmpl w:val="2EBE8EF4"/>
    <w:lvl w:ilvl="0" w:tplc="8F4003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65D58"/>
    <w:multiLevelType w:val="hybridMultilevel"/>
    <w:tmpl w:val="80D849CA"/>
    <w:lvl w:ilvl="0" w:tplc="FA5883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5A0660D1"/>
    <w:multiLevelType w:val="hybridMultilevel"/>
    <w:tmpl w:val="C936CE06"/>
    <w:lvl w:ilvl="0" w:tplc="6BEE1EDC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212786"/>
    <w:multiLevelType w:val="hybridMultilevel"/>
    <w:tmpl w:val="E056054A"/>
    <w:lvl w:ilvl="0" w:tplc="E4787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681BBC"/>
    <w:multiLevelType w:val="hybridMultilevel"/>
    <w:tmpl w:val="6498A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94A5C"/>
    <w:multiLevelType w:val="hybridMultilevel"/>
    <w:tmpl w:val="6AFEF040"/>
    <w:lvl w:ilvl="0" w:tplc="8C006C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134A2"/>
    <w:multiLevelType w:val="hybridMultilevel"/>
    <w:tmpl w:val="E6F2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1385F"/>
    <w:multiLevelType w:val="hybridMultilevel"/>
    <w:tmpl w:val="3E12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13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12"/>
  </w:num>
  <w:num w:numId="12">
    <w:abstractNumId w:val="11"/>
  </w:num>
  <w:num w:numId="13">
    <w:abstractNumId w:val="4"/>
  </w:num>
  <w:num w:numId="14">
    <w:abstractNumId w:val="14"/>
  </w:num>
  <w:num w:numId="15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9EF"/>
    <w:rsid w:val="000041A5"/>
    <w:rsid w:val="0001126B"/>
    <w:rsid w:val="000137A4"/>
    <w:rsid w:val="000145C3"/>
    <w:rsid w:val="0001571C"/>
    <w:rsid w:val="000160A6"/>
    <w:rsid w:val="00016F3D"/>
    <w:rsid w:val="00020798"/>
    <w:rsid w:val="00021BBF"/>
    <w:rsid w:val="00022AA8"/>
    <w:rsid w:val="000248B8"/>
    <w:rsid w:val="000314DA"/>
    <w:rsid w:val="000322E7"/>
    <w:rsid w:val="00033976"/>
    <w:rsid w:val="00035818"/>
    <w:rsid w:val="0004258D"/>
    <w:rsid w:val="000442C8"/>
    <w:rsid w:val="000453B8"/>
    <w:rsid w:val="000456F3"/>
    <w:rsid w:val="00045D29"/>
    <w:rsid w:val="00046F40"/>
    <w:rsid w:val="00047FA6"/>
    <w:rsid w:val="00050271"/>
    <w:rsid w:val="00056472"/>
    <w:rsid w:val="00061F16"/>
    <w:rsid w:val="00063ACE"/>
    <w:rsid w:val="000735B4"/>
    <w:rsid w:val="0008086C"/>
    <w:rsid w:val="000829DA"/>
    <w:rsid w:val="00096944"/>
    <w:rsid w:val="0009793D"/>
    <w:rsid w:val="000A39D4"/>
    <w:rsid w:val="000B35FD"/>
    <w:rsid w:val="000B5DDF"/>
    <w:rsid w:val="000B76E8"/>
    <w:rsid w:val="000C13A0"/>
    <w:rsid w:val="000C5E9E"/>
    <w:rsid w:val="000D063B"/>
    <w:rsid w:val="000D4497"/>
    <w:rsid w:val="000D4751"/>
    <w:rsid w:val="000D4D0A"/>
    <w:rsid w:val="000D4DE8"/>
    <w:rsid w:val="000D7AAC"/>
    <w:rsid w:val="000E0E40"/>
    <w:rsid w:val="000E3827"/>
    <w:rsid w:val="000E6C27"/>
    <w:rsid w:val="000F19C4"/>
    <w:rsid w:val="000F2779"/>
    <w:rsid w:val="000F4490"/>
    <w:rsid w:val="001034EA"/>
    <w:rsid w:val="0010466A"/>
    <w:rsid w:val="00105F05"/>
    <w:rsid w:val="0010668C"/>
    <w:rsid w:val="0010720E"/>
    <w:rsid w:val="001118C8"/>
    <w:rsid w:val="00115411"/>
    <w:rsid w:val="00124025"/>
    <w:rsid w:val="0012763A"/>
    <w:rsid w:val="00133288"/>
    <w:rsid w:val="00133CB9"/>
    <w:rsid w:val="00135DEF"/>
    <w:rsid w:val="0014073A"/>
    <w:rsid w:val="001415B0"/>
    <w:rsid w:val="00142C65"/>
    <w:rsid w:val="00145A33"/>
    <w:rsid w:val="00152D4D"/>
    <w:rsid w:val="00155BD8"/>
    <w:rsid w:val="00156045"/>
    <w:rsid w:val="001572F5"/>
    <w:rsid w:val="00165D9D"/>
    <w:rsid w:val="001704E6"/>
    <w:rsid w:val="001801C1"/>
    <w:rsid w:val="00181F88"/>
    <w:rsid w:val="00192DCE"/>
    <w:rsid w:val="0019356B"/>
    <w:rsid w:val="0019451B"/>
    <w:rsid w:val="001977CD"/>
    <w:rsid w:val="001A0952"/>
    <w:rsid w:val="001A0A90"/>
    <w:rsid w:val="001B06F7"/>
    <w:rsid w:val="001B0DDA"/>
    <w:rsid w:val="001B2F95"/>
    <w:rsid w:val="001B461A"/>
    <w:rsid w:val="001B4CBB"/>
    <w:rsid w:val="001B50A9"/>
    <w:rsid w:val="001C0587"/>
    <w:rsid w:val="001C0F36"/>
    <w:rsid w:val="001C299A"/>
    <w:rsid w:val="001C3F7F"/>
    <w:rsid w:val="001C4FA0"/>
    <w:rsid w:val="001C50D1"/>
    <w:rsid w:val="001C572C"/>
    <w:rsid w:val="001C7AD6"/>
    <w:rsid w:val="001D0FB9"/>
    <w:rsid w:val="001D49DB"/>
    <w:rsid w:val="001D4AA6"/>
    <w:rsid w:val="001D5395"/>
    <w:rsid w:val="001E1434"/>
    <w:rsid w:val="001E5980"/>
    <w:rsid w:val="001E6B25"/>
    <w:rsid w:val="001E6E8A"/>
    <w:rsid w:val="001E79C2"/>
    <w:rsid w:val="001F0314"/>
    <w:rsid w:val="001F4789"/>
    <w:rsid w:val="002011BA"/>
    <w:rsid w:val="00201202"/>
    <w:rsid w:val="00202223"/>
    <w:rsid w:val="00202690"/>
    <w:rsid w:val="00202A19"/>
    <w:rsid w:val="00203308"/>
    <w:rsid w:val="00204D12"/>
    <w:rsid w:val="00207A09"/>
    <w:rsid w:val="00211A29"/>
    <w:rsid w:val="00212B1F"/>
    <w:rsid w:val="00214D85"/>
    <w:rsid w:val="00217EFD"/>
    <w:rsid w:val="00220775"/>
    <w:rsid w:val="00220D2F"/>
    <w:rsid w:val="00224F52"/>
    <w:rsid w:val="00224FF9"/>
    <w:rsid w:val="00225959"/>
    <w:rsid w:val="00226871"/>
    <w:rsid w:val="00230B6B"/>
    <w:rsid w:val="00235224"/>
    <w:rsid w:val="00237D99"/>
    <w:rsid w:val="002434DD"/>
    <w:rsid w:val="00244867"/>
    <w:rsid w:val="00250632"/>
    <w:rsid w:val="002557A6"/>
    <w:rsid w:val="00271757"/>
    <w:rsid w:val="00271DE8"/>
    <w:rsid w:val="002727AA"/>
    <w:rsid w:val="00275C44"/>
    <w:rsid w:val="00281044"/>
    <w:rsid w:val="002825F2"/>
    <w:rsid w:val="00285435"/>
    <w:rsid w:val="00293298"/>
    <w:rsid w:val="002B0A70"/>
    <w:rsid w:val="002B29F9"/>
    <w:rsid w:val="002B3791"/>
    <w:rsid w:val="002C0368"/>
    <w:rsid w:val="002C3220"/>
    <w:rsid w:val="002C69A1"/>
    <w:rsid w:val="002C7F50"/>
    <w:rsid w:val="002D160D"/>
    <w:rsid w:val="002D3CB7"/>
    <w:rsid w:val="002D3FF9"/>
    <w:rsid w:val="002E1A06"/>
    <w:rsid w:val="002E24B3"/>
    <w:rsid w:val="002E6209"/>
    <w:rsid w:val="002E62D6"/>
    <w:rsid w:val="002E7FAC"/>
    <w:rsid w:val="003102D0"/>
    <w:rsid w:val="003111D4"/>
    <w:rsid w:val="00311684"/>
    <w:rsid w:val="003119BD"/>
    <w:rsid w:val="00315CE3"/>
    <w:rsid w:val="00315F46"/>
    <w:rsid w:val="0031650D"/>
    <w:rsid w:val="00320E06"/>
    <w:rsid w:val="0032151C"/>
    <w:rsid w:val="0033296B"/>
    <w:rsid w:val="00335ED1"/>
    <w:rsid w:val="003376E6"/>
    <w:rsid w:val="003521A7"/>
    <w:rsid w:val="00352B76"/>
    <w:rsid w:val="00353980"/>
    <w:rsid w:val="003559D5"/>
    <w:rsid w:val="0036569D"/>
    <w:rsid w:val="00365E03"/>
    <w:rsid w:val="00366D3B"/>
    <w:rsid w:val="00367322"/>
    <w:rsid w:val="00374982"/>
    <w:rsid w:val="00377A20"/>
    <w:rsid w:val="00380A38"/>
    <w:rsid w:val="003873A4"/>
    <w:rsid w:val="003936DB"/>
    <w:rsid w:val="00395979"/>
    <w:rsid w:val="00397488"/>
    <w:rsid w:val="003A1941"/>
    <w:rsid w:val="003A2DB5"/>
    <w:rsid w:val="003A3821"/>
    <w:rsid w:val="003A5FC1"/>
    <w:rsid w:val="003B0B23"/>
    <w:rsid w:val="003B18EC"/>
    <w:rsid w:val="003B19E7"/>
    <w:rsid w:val="003B6412"/>
    <w:rsid w:val="003B667E"/>
    <w:rsid w:val="003C2055"/>
    <w:rsid w:val="003C3733"/>
    <w:rsid w:val="003D24D5"/>
    <w:rsid w:val="003D39DC"/>
    <w:rsid w:val="003D5BCD"/>
    <w:rsid w:val="003D62FE"/>
    <w:rsid w:val="003E28B5"/>
    <w:rsid w:val="003E2CD0"/>
    <w:rsid w:val="003E67DB"/>
    <w:rsid w:val="003E7A8B"/>
    <w:rsid w:val="003F0C81"/>
    <w:rsid w:val="003F40C9"/>
    <w:rsid w:val="003F48D0"/>
    <w:rsid w:val="003F5283"/>
    <w:rsid w:val="00400297"/>
    <w:rsid w:val="004023CB"/>
    <w:rsid w:val="00412B59"/>
    <w:rsid w:val="004152B9"/>
    <w:rsid w:val="00417145"/>
    <w:rsid w:val="004245ED"/>
    <w:rsid w:val="0043764B"/>
    <w:rsid w:val="004466C0"/>
    <w:rsid w:val="0045406A"/>
    <w:rsid w:val="00455F13"/>
    <w:rsid w:val="00456CAD"/>
    <w:rsid w:val="00457575"/>
    <w:rsid w:val="00457A0D"/>
    <w:rsid w:val="0046441A"/>
    <w:rsid w:val="004646BE"/>
    <w:rsid w:val="00464EC5"/>
    <w:rsid w:val="0046521E"/>
    <w:rsid w:val="004655EB"/>
    <w:rsid w:val="00475F38"/>
    <w:rsid w:val="00481714"/>
    <w:rsid w:val="00483A42"/>
    <w:rsid w:val="00483F65"/>
    <w:rsid w:val="00484556"/>
    <w:rsid w:val="00487AEA"/>
    <w:rsid w:val="0049474E"/>
    <w:rsid w:val="00494EEC"/>
    <w:rsid w:val="004A02A6"/>
    <w:rsid w:val="004A5233"/>
    <w:rsid w:val="004A640C"/>
    <w:rsid w:val="004B3172"/>
    <w:rsid w:val="004B60AF"/>
    <w:rsid w:val="004B6726"/>
    <w:rsid w:val="004C3739"/>
    <w:rsid w:val="004C4CFA"/>
    <w:rsid w:val="004C5C89"/>
    <w:rsid w:val="004C5E49"/>
    <w:rsid w:val="004C5FBA"/>
    <w:rsid w:val="004C7F67"/>
    <w:rsid w:val="004D0A28"/>
    <w:rsid w:val="004D25C3"/>
    <w:rsid w:val="004D289D"/>
    <w:rsid w:val="004D6618"/>
    <w:rsid w:val="004E0F9A"/>
    <w:rsid w:val="004E16CD"/>
    <w:rsid w:val="004E30F8"/>
    <w:rsid w:val="004E4B8A"/>
    <w:rsid w:val="004E5D34"/>
    <w:rsid w:val="004E67D6"/>
    <w:rsid w:val="004E6BF3"/>
    <w:rsid w:val="004E6BFA"/>
    <w:rsid w:val="004E7E06"/>
    <w:rsid w:val="004F185A"/>
    <w:rsid w:val="004F213B"/>
    <w:rsid w:val="004F232D"/>
    <w:rsid w:val="004F2EB5"/>
    <w:rsid w:val="004F39DA"/>
    <w:rsid w:val="004F69FE"/>
    <w:rsid w:val="005024D2"/>
    <w:rsid w:val="00504089"/>
    <w:rsid w:val="005073B6"/>
    <w:rsid w:val="005077B9"/>
    <w:rsid w:val="00510EDE"/>
    <w:rsid w:val="00513265"/>
    <w:rsid w:val="005146C9"/>
    <w:rsid w:val="005153F2"/>
    <w:rsid w:val="00520228"/>
    <w:rsid w:val="00522AB1"/>
    <w:rsid w:val="00522ED1"/>
    <w:rsid w:val="00525824"/>
    <w:rsid w:val="00526306"/>
    <w:rsid w:val="00530C91"/>
    <w:rsid w:val="00531C0E"/>
    <w:rsid w:val="00533C2B"/>
    <w:rsid w:val="00536202"/>
    <w:rsid w:val="005419AD"/>
    <w:rsid w:val="00546194"/>
    <w:rsid w:val="00554E52"/>
    <w:rsid w:val="005578E4"/>
    <w:rsid w:val="005579AD"/>
    <w:rsid w:val="0057112D"/>
    <w:rsid w:val="00571E0E"/>
    <w:rsid w:val="0057231E"/>
    <w:rsid w:val="00577A06"/>
    <w:rsid w:val="00581245"/>
    <w:rsid w:val="00585B44"/>
    <w:rsid w:val="00594807"/>
    <w:rsid w:val="005A5000"/>
    <w:rsid w:val="005B4DC8"/>
    <w:rsid w:val="005C3254"/>
    <w:rsid w:val="005C4200"/>
    <w:rsid w:val="005D29A1"/>
    <w:rsid w:val="005D535A"/>
    <w:rsid w:val="005D5F79"/>
    <w:rsid w:val="005D7966"/>
    <w:rsid w:val="005E2241"/>
    <w:rsid w:val="005E7DCE"/>
    <w:rsid w:val="005F35DD"/>
    <w:rsid w:val="005F55D3"/>
    <w:rsid w:val="005F6215"/>
    <w:rsid w:val="005F63E9"/>
    <w:rsid w:val="00602A5F"/>
    <w:rsid w:val="00602C1E"/>
    <w:rsid w:val="00603CFC"/>
    <w:rsid w:val="006110D3"/>
    <w:rsid w:val="00614ED0"/>
    <w:rsid w:val="00617843"/>
    <w:rsid w:val="00622226"/>
    <w:rsid w:val="0062371E"/>
    <w:rsid w:val="00623B96"/>
    <w:rsid w:val="00630A6F"/>
    <w:rsid w:val="0063128C"/>
    <w:rsid w:val="00637BBF"/>
    <w:rsid w:val="00640947"/>
    <w:rsid w:val="00645A2A"/>
    <w:rsid w:val="00650F7B"/>
    <w:rsid w:val="0065269B"/>
    <w:rsid w:val="00652D69"/>
    <w:rsid w:val="00655E55"/>
    <w:rsid w:val="0065734D"/>
    <w:rsid w:val="006607BB"/>
    <w:rsid w:val="006639F9"/>
    <w:rsid w:val="00666C9F"/>
    <w:rsid w:val="00672636"/>
    <w:rsid w:val="00674179"/>
    <w:rsid w:val="00682E62"/>
    <w:rsid w:val="0068437C"/>
    <w:rsid w:val="00684AF7"/>
    <w:rsid w:val="006867A1"/>
    <w:rsid w:val="00686BCF"/>
    <w:rsid w:val="00693C32"/>
    <w:rsid w:val="00694917"/>
    <w:rsid w:val="006A253C"/>
    <w:rsid w:val="006A278D"/>
    <w:rsid w:val="006A5015"/>
    <w:rsid w:val="006A6784"/>
    <w:rsid w:val="006B167E"/>
    <w:rsid w:val="006B25F3"/>
    <w:rsid w:val="006B5059"/>
    <w:rsid w:val="006B7A9E"/>
    <w:rsid w:val="006C10C3"/>
    <w:rsid w:val="006C3492"/>
    <w:rsid w:val="006C5606"/>
    <w:rsid w:val="006D411C"/>
    <w:rsid w:val="006D46DF"/>
    <w:rsid w:val="006D694A"/>
    <w:rsid w:val="006E1106"/>
    <w:rsid w:val="006E1BA7"/>
    <w:rsid w:val="006E3FE3"/>
    <w:rsid w:val="006E5256"/>
    <w:rsid w:val="006F0300"/>
    <w:rsid w:val="006F05CA"/>
    <w:rsid w:val="006F32B0"/>
    <w:rsid w:val="006F3DE6"/>
    <w:rsid w:val="006F5195"/>
    <w:rsid w:val="006F7A5C"/>
    <w:rsid w:val="00701869"/>
    <w:rsid w:val="00710307"/>
    <w:rsid w:val="007145D0"/>
    <w:rsid w:val="00715004"/>
    <w:rsid w:val="00722979"/>
    <w:rsid w:val="00722D0E"/>
    <w:rsid w:val="0072645D"/>
    <w:rsid w:val="007273D5"/>
    <w:rsid w:val="00730599"/>
    <w:rsid w:val="00733796"/>
    <w:rsid w:val="00733CF5"/>
    <w:rsid w:val="00736C98"/>
    <w:rsid w:val="00744456"/>
    <w:rsid w:val="00747922"/>
    <w:rsid w:val="007508DE"/>
    <w:rsid w:val="00750FA9"/>
    <w:rsid w:val="0075550D"/>
    <w:rsid w:val="00756666"/>
    <w:rsid w:val="00757A76"/>
    <w:rsid w:val="00763EBF"/>
    <w:rsid w:val="00766BE9"/>
    <w:rsid w:val="00767DD4"/>
    <w:rsid w:val="00772D3E"/>
    <w:rsid w:val="007732C7"/>
    <w:rsid w:val="0077401A"/>
    <w:rsid w:val="00774634"/>
    <w:rsid w:val="0078446E"/>
    <w:rsid w:val="007951D1"/>
    <w:rsid w:val="007A3D23"/>
    <w:rsid w:val="007A56A5"/>
    <w:rsid w:val="007A76F3"/>
    <w:rsid w:val="007B176B"/>
    <w:rsid w:val="007B44C1"/>
    <w:rsid w:val="007B58EF"/>
    <w:rsid w:val="007C6962"/>
    <w:rsid w:val="007C6F39"/>
    <w:rsid w:val="007C71B3"/>
    <w:rsid w:val="007D752A"/>
    <w:rsid w:val="007E24C7"/>
    <w:rsid w:val="007E3636"/>
    <w:rsid w:val="007E4125"/>
    <w:rsid w:val="007F2789"/>
    <w:rsid w:val="007F48B5"/>
    <w:rsid w:val="007F645D"/>
    <w:rsid w:val="008011A6"/>
    <w:rsid w:val="00804D1A"/>
    <w:rsid w:val="00805C2C"/>
    <w:rsid w:val="00811A73"/>
    <w:rsid w:val="00821ED4"/>
    <w:rsid w:val="00822ADE"/>
    <w:rsid w:val="00824FE4"/>
    <w:rsid w:val="00825C6E"/>
    <w:rsid w:val="00833540"/>
    <w:rsid w:val="00836027"/>
    <w:rsid w:val="00836070"/>
    <w:rsid w:val="00844F7B"/>
    <w:rsid w:val="008457CA"/>
    <w:rsid w:val="00854A45"/>
    <w:rsid w:val="00854C18"/>
    <w:rsid w:val="008557D1"/>
    <w:rsid w:val="008557E1"/>
    <w:rsid w:val="00860886"/>
    <w:rsid w:val="0086436D"/>
    <w:rsid w:val="00864479"/>
    <w:rsid w:val="00864646"/>
    <w:rsid w:val="00864843"/>
    <w:rsid w:val="00866D64"/>
    <w:rsid w:val="00867551"/>
    <w:rsid w:val="00867FEA"/>
    <w:rsid w:val="0087612A"/>
    <w:rsid w:val="00877070"/>
    <w:rsid w:val="0088398F"/>
    <w:rsid w:val="0088567E"/>
    <w:rsid w:val="008873A2"/>
    <w:rsid w:val="00890401"/>
    <w:rsid w:val="008946A5"/>
    <w:rsid w:val="008A238F"/>
    <w:rsid w:val="008A4919"/>
    <w:rsid w:val="008A587D"/>
    <w:rsid w:val="008B27FA"/>
    <w:rsid w:val="008B44D4"/>
    <w:rsid w:val="008C5B1D"/>
    <w:rsid w:val="008C5F69"/>
    <w:rsid w:val="008C6315"/>
    <w:rsid w:val="008C6BE2"/>
    <w:rsid w:val="008C701E"/>
    <w:rsid w:val="008D0D3A"/>
    <w:rsid w:val="008D23A4"/>
    <w:rsid w:val="008E0388"/>
    <w:rsid w:val="008E0B1A"/>
    <w:rsid w:val="008E16BD"/>
    <w:rsid w:val="008E295C"/>
    <w:rsid w:val="008E29A1"/>
    <w:rsid w:val="008E7314"/>
    <w:rsid w:val="008F087C"/>
    <w:rsid w:val="008F08FA"/>
    <w:rsid w:val="008F36C7"/>
    <w:rsid w:val="008F74C5"/>
    <w:rsid w:val="00901A4E"/>
    <w:rsid w:val="00904140"/>
    <w:rsid w:val="00914B55"/>
    <w:rsid w:val="009212B0"/>
    <w:rsid w:val="009231E0"/>
    <w:rsid w:val="00930567"/>
    <w:rsid w:val="009306D2"/>
    <w:rsid w:val="00932535"/>
    <w:rsid w:val="00933494"/>
    <w:rsid w:val="00934F8B"/>
    <w:rsid w:val="00935F4F"/>
    <w:rsid w:val="009363D3"/>
    <w:rsid w:val="009407ED"/>
    <w:rsid w:val="00951E82"/>
    <w:rsid w:val="00955A03"/>
    <w:rsid w:val="00960383"/>
    <w:rsid w:val="00960999"/>
    <w:rsid w:val="00965249"/>
    <w:rsid w:val="00966CDF"/>
    <w:rsid w:val="00967D24"/>
    <w:rsid w:val="00972B49"/>
    <w:rsid w:val="00972ED1"/>
    <w:rsid w:val="00973605"/>
    <w:rsid w:val="00973874"/>
    <w:rsid w:val="00976361"/>
    <w:rsid w:val="009808C1"/>
    <w:rsid w:val="00981F9A"/>
    <w:rsid w:val="0098245A"/>
    <w:rsid w:val="0098348F"/>
    <w:rsid w:val="00984ED4"/>
    <w:rsid w:val="009855FE"/>
    <w:rsid w:val="00986685"/>
    <w:rsid w:val="00986A41"/>
    <w:rsid w:val="009870BD"/>
    <w:rsid w:val="00993D50"/>
    <w:rsid w:val="009A7626"/>
    <w:rsid w:val="009B037A"/>
    <w:rsid w:val="009B278A"/>
    <w:rsid w:val="009B4E45"/>
    <w:rsid w:val="009B539E"/>
    <w:rsid w:val="009C04A1"/>
    <w:rsid w:val="009C074B"/>
    <w:rsid w:val="009C28AC"/>
    <w:rsid w:val="009C2914"/>
    <w:rsid w:val="009C4C42"/>
    <w:rsid w:val="009C7ADF"/>
    <w:rsid w:val="009C7BF9"/>
    <w:rsid w:val="009D1E40"/>
    <w:rsid w:val="009D1FB5"/>
    <w:rsid w:val="009D53AC"/>
    <w:rsid w:val="009D76FA"/>
    <w:rsid w:val="009E6B93"/>
    <w:rsid w:val="009F6F01"/>
    <w:rsid w:val="00A00F44"/>
    <w:rsid w:val="00A049D8"/>
    <w:rsid w:val="00A06F13"/>
    <w:rsid w:val="00A114A6"/>
    <w:rsid w:val="00A12E0A"/>
    <w:rsid w:val="00A13177"/>
    <w:rsid w:val="00A208AD"/>
    <w:rsid w:val="00A263E0"/>
    <w:rsid w:val="00A26FF2"/>
    <w:rsid w:val="00A30640"/>
    <w:rsid w:val="00A34790"/>
    <w:rsid w:val="00A372D4"/>
    <w:rsid w:val="00A53C7C"/>
    <w:rsid w:val="00A547FB"/>
    <w:rsid w:val="00A56520"/>
    <w:rsid w:val="00A63031"/>
    <w:rsid w:val="00A64F54"/>
    <w:rsid w:val="00A67B49"/>
    <w:rsid w:val="00A74FA6"/>
    <w:rsid w:val="00A83F8A"/>
    <w:rsid w:val="00A924FB"/>
    <w:rsid w:val="00A96967"/>
    <w:rsid w:val="00AA2AA0"/>
    <w:rsid w:val="00AA3BC5"/>
    <w:rsid w:val="00AA6CE1"/>
    <w:rsid w:val="00AA73E2"/>
    <w:rsid w:val="00AB196F"/>
    <w:rsid w:val="00AC70E5"/>
    <w:rsid w:val="00AC7C58"/>
    <w:rsid w:val="00AD40CC"/>
    <w:rsid w:val="00AD72C5"/>
    <w:rsid w:val="00AE1CA4"/>
    <w:rsid w:val="00AE3514"/>
    <w:rsid w:val="00AE4956"/>
    <w:rsid w:val="00AF3E86"/>
    <w:rsid w:val="00AF5EAE"/>
    <w:rsid w:val="00AF6165"/>
    <w:rsid w:val="00B018E5"/>
    <w:rsid w:val="00B01DFE"/>
    <w:rsid w:val="00B02F3D"/>
    <w:rsid w:val="00B056D4"/>
    <w:rsid w:val="00B076F8"/>
    <w:rsid w:val="00B07A49"/>
    <w:rsid w:val="00B133AC"/>
    <w:rsid w:val="00B1452F"/>
    <w:rsid w:val="00B165E7"/>
    <w:rsid w:val="00B21BF8"/>
    <w:rsid w:val="00B21D39"/>
    <w:rsid w:val="00B22662"/>
    <w:rsid w:val="00B26F04"/>
    <w:rsid w:val="00B334AA"/>
    <w:rsid w:val="00B36B6A"/>
    <w:rsid w:val="00B37483"/>
    <w:rsid w:val="00B47EB9"/>
    <w:rsid w:val="00B54FF6"/>
    <w:rsid w:val="00B55B42"/>
    <w:rsid w:val="00B607AF"/>
    <w:rsid w:val="00B615C3"/>
    <w:rsid w:val="00B63148"/>
    <w:rsid w:val="00B631E2"/>
    <w:rsid w:val="00B63612"/>
    <w:rsid w:val="00B6390A"/>
    <w:rsid w:val="00B66B71"/>
    <w:rsid w:val="00B71448"/>
    <w:rsid w:val="00B714EF"/>
    <w:rsid w:val="00B7496B"/>
    <w:rsid w:val="00B758AE"/>
    <w:rsid w:val="00B76A17"/>
    <w:rsid w:val="00B81D0B"/>
    <w:rsid w:val="00B82912"/>
    <w:rsid w:val="00B85FA4"/>
    <w:rsid w:val="00B86928"/>
    <w:rsid w:val="00BA2426"/>
    <w:rsid w:val="00BA2F5C"/>
    <w:rsid w:val="00BA3983"/>
    <w:rsid w:val="00BA59F3"/>
    <w:rsid w:val="00BA71BC"/>
    <w:rsid w:val="00BA743A"/>
    <w:rsid w:val="00BB4A88"/>
    <w:rsid w:val="00BB54EA"/>
    <w:rsid w:val="00BC0C8C"/>
    <w:rsid w:val="00BC135A"/>
    <w:rsid w:val="00BC27BF"/>
    <w:rsid w:val="00BC46D2"/>
    <w:rsid w:val="00BC4EC4"/>
    <w:rsid w:val="00BD0E8A"/>
    <w:rsid w:val="00BD1DD6"/>
    <w:rsid w:val="00BD380E"/>
    <w:rsid w:val="00BD61BA"/>
    <w:rsid w:val="00BE152F"/>
    <w:rsid w:val="00BE4616"/>
    <w:rsid w:val="00BE663E"/>
    <w:rsid w:val="00BE7B92"/>
    <w:rsid w:val="00BF2777"/>
    <w:rsid w:val="00BF2C08"/>
    <w:rsid w:val="00BF67D6"/>
    <w:rsid w:val="00BF6D53"/>
    <w:rsid w:val="00BF7C8F"/>
    <w:rsid w:val="00C01275"/>
    <w:rsid w:val="00C019B6"/>
    <w:rsid w:val="00C0691B"/>
    <w:rsid w:val="00C11051"/>
    <w:rsid w:val="00C12EC2"/>
    <w:rsid w:val="00C13A83"/>
    <w:rsid w:val="00C146B3"/>
    <w:rsid w:val="00C161D1"/>
    <w:rsid w:val="00C205A8"/>
    <w:rsid w:val="00C259B9"/>
    <w:rsid w:val="00C26B18"/>
    <w:rsid w:val="00C27FD4"/>
    <w:rsid w:val="00C33B0A"/>
    <w:rsid w:val="00C34B13"/>
    <w:rsid w:val="00C35DFB"/>
    <w:rsid w:val="00C46553"/>
    <w:rsid w:val="00C469F4"/>
    <w:rsid w:val="00C525A0"/>
    <w:rsid w:val="00C5353E"/>
    <w:rsid w:val="00C55FEF"/>
    <w:rsid w:val="00C6097D"/>
    <w:rsid w:val="00C679AD"/>
    <w:rsid w:val="00C70706"/>
    <w:rsid w:val="00C70AB6"/>
    <w:rsid w:val="00C7536E"/>
    <w:rsid w:val="00C76E37"/>
    <w:rsid w:val="00C77057"/>
    <w:rsid w:val="00C80772"/>
    <w:rsid w:val="00C835DC"/>
    <w:rsid w:val="00C87020"/>
    <w:rsid w:val="00C91348"/>
    <w:rsid w:val="00CA13A8"/>
    <w:rsid w:val="00CA1838"/>
    <w:rsid w:val="00CA2F5D"/>
    <w:rsid w:val="00CA718B"/>
    <w:rsid w:val="00CB5394"/>
    <w:rsid w:val="00CB7E9D"/>
    <w:rsid w:val="00CC1D50"/>
    <w:rsid w:val="00CC6AB4"/>
    <w:rsid w:val="00CC6E3D"/>
    <w:rsid w:val="00CD0D0F"/>
    <w:rsid w:val="00CD49EF"/>
    <w:rsid w:val="00CE18CE"/>
    <w:rsid w:val="00CE1D4E"/>
    <w:rsid w:val="00CE644D"/>
    <w:rsid w:val="00CF00C7"/>
    <w:rsid w:val="00D03D15"/>
    <w:rsid w:val="00D05AE1"/>
    <w:rsid w:val="00D06213"/>
    <w:rsid w:val="00D10CFE"/>
    <w:rsid w:val="00D12FDC"/>
    <w:rsid w:val="00D166EA"/>
    <w:rsid w:val="00D274D9"/>
    <w:rsid w:val="00D27B39"/>
    <w:rsid w:val="00D30D69"/>
    <w:rsid w:val="00D3164C"/>
    <w:rsid w:val="00D31DBC"/>
    <w:rsid w:val="00D32B75"/>
    <w:rsid w:val="00D339CE"/>
    <w:rsid w:val="00D51FEF"/>
    <w:rsid w:val="00D521FF"/>
    <w:rsid w:val="00D57593"/>
    <w:rsid w:val="00D62B3F"/>
    <w:rsid w:val="00D63B40"/>
    <w:rsid w:val="00D64A16"/>
    <w:rsid w:val="00D67371"/>
    <w:rsid w:val="00D72B34"/>
    <w:rsid w:val="00D747BA"/>
    <w:rsid w:val="00D82825"/>
    <w:rsid w:val="00D8295C"/>
    <w:rsid w:val="00D85B1E"/>
    <w:rsid w:val="00D860C9"/>
    <w:rsid w:val="00D95358"/>
    <w:rsid w:val="00D95DC0"/>
    <w:rsid w:val="00D96EA5"/>
    <w:rsid w:val="00DA25BA"/>
    <w:rsid w:val="00DA3630"/>
    <w:rsid w:val="00DA7C82"/>
    <w:rsid w:val="00DB2C62"/>
    <w:rsid w:val="00DB2F37"/>
    <w:rsid w:val="00DB353D"/>
    <w:rsid w:val="00DC3DFB"/>
    <w:rsid w:val="00DC4EE5"/>
    <w:rsid w:val="00DD043F"/>
    <w:rsid w:val="00DD562F"/>
    <w:rsid w:val="00DD7CCB"/>
    <w:rsid w:val="00DD7F50"/>
    <w:rsid w:val="00DE0C84"/>
    <w:rsid w:val="00DE19B5"/>
    <w:rsid w:val="00DE6083"/>
    <w:rsid w:val="00DE6BBD"/>
    <w:rsid w:val="00DF0217"/>
    <w:rsid w:val="00DF0AEC"/>
    <w:rsid w:val="00DF384F"/>
    <w:rsid w:val="00E047EE"/>
    <w:rsid w:val="00E134E9"/>
    <w:rsid w:val="00E1632D"/>
    <w:rsid w:val="00E21C0B"/>
    <w:rsid w:val="00E21DE2"/>
    <w:rsid w:val="00E22001"/>
    <w:rsid w:val="00E2454E"/>
    <w:rsid w:val="00E2545A"/>
    <w:rsid w:val="00E26A75"/>
    <w:rsid w:val="00E31066"/>
    <w:rsid w:val="00E3153E"/>
    <w:rsid w:val="00E3221E"/>
    <w:rsid w:val="00E3470B"/>
    <w:rsid w:val="00E42CB2"/>
    <w:rsid w:val="00E44350"/>
    <w:rsid w:val="00E45744"/>
    <w:rsid w:val="00E45EFC"/>
    <w:rsid w:val="00E465C5"/>
    <w:rsid w:val="00E51429"/>
    <w:rsid w:val="00E519FB"/>
    <w:rsid w:val="00E51DF6"/>
    <w:rsid w:val="00E53925"/>
    <w:rsid w:val="00E54288"/>
    <w:rsid w:val="00E55144"/>
    <w:rsid w:val="00E627B2"/>
    <w:rsid w:val="00E73854"/>
    <w:rsid w:val="00E831C0"/>
    <w:rsid w:val="00E91858"/>
    <w:rsid w:val="00E9243C"/>
    <w:rsid w:val="00E92C72"/>
    <w:rsid w:val="00E92E70"/>
    <w:rsid w:val="00E97BF0"/>
    <w:rsid w:val="00EA0225"/>
    <w:rsid w:val="00EA0E9E"/>
    <w:rsid w:val="00EA449F"/>
    <w:rsid w:val="00EA521C"/>
    <w:rsid w:val="00EB4DE5"/>
    <w:rsid w:val="00EB5E5F"/>
    <w:rsid w:val="00EB610F"/>
    <w:rsid w:val="00EB7913"/>
    <w:rsid w:val="00EC0365"/>
    <w:rsid w:val="00EC0D2C"/>
    <w:rsid w:val="00EC2136"/>
    <w:rsid w:val="00EC32F7"/>
    <w:rsid w:val="00EC6CA5"/>
    <w:rsid w:val="00EC70FB"/>
    <w:rsid w:val="00EC749B"/>
    <w:rsid w:val="00ED0E22"/>
    <w:rsid w:val="00ED3EFA"/>
    <w:rsid w:val="00ED652A"/>
    <w:rsid w:val="00ED6719"/>
    <w:rsid w:val="00EE72D3"/>
    <w:rsid w:val="00EF012A"/>
    <w:rsid w:val="00EF092A"/>
    <w:rsid w:val="00EF171E"/>
    <w:rsid w:val="00EF6ECE"/>
    <w:rsid w:val="00EF7645"/>
    <w:rsid w:val="00F00C94"/>
    <w:rsid w:val="00F0100E"/>
    <w:rsid w:val="00F01FFA"/>
    <w:rsid w:val="00F03945"/>
    <w:rsid w:val="00F03F01"/>
    <w:rsid w:val="00F054FA"/>
    <w:rsid w:val="00F11241"/>
    <w:rsid w:val="00F116A7"/>
    <w:rsid w:val="00F13641"/>
    <w:rsid w:val="00F13CBB"/>
    <w:rsid w:val="00F16283"/>
    <w:rsid w:val="00F1781B"/>
    <w:rsid w:val="00F17D2D"/>
    <w:rsid w:val="00F21D97"/>
    <w:rsid w:val="00F24B38"/>
    <w:rsid w:val="00F25368"/>
    <w:rsid w:val="00F260C6"/>
    <w:rsid w:val="00F315AD"/>
    <w:rsid w:val="00F32E4B"/>
    <w:rsid w:val="00F33DB4"/>
    <w:rsid w:val="00F375CD"/>
    <w:rsid w:val="00F4260E"/>
    <w:rsid w:val="00F44B7B"/>
    <w:rsid w:val="00F50282"/>
    <w:rsid w:val="00F5561D"/>
    <w:rsid w:val="00F558C9"/>
    <w:rsid w:val="00F55C27"/>
    <w:rsid w:val="00F6286A"/>
    <w:rsid w:val="00F63986"/>
    <w:rsid w:val="00F64203"/>
    <w:rsid w:val="00F64582"/>
    <w:rsid w:val="00F67404"/>
    <w:rsid w:val="00F73B4B"/>
    <w:rsid w:val="00F74040"/>
    <w:rsid w:val="00F74521"/>
    <w:rsid w:val="00F82B32"/>
    <w:rsid w:val="00F83985"/>
    <w:rsid w:val="00F85AF4"/>
    <w:rsid w:val="00F9021B"/>
    <w:rsid w:val="00F92077"/>
    <w:rsid w:val="00FA15A9"/>
    <w:rsid w:val="00FA4476"/>
    <w:rsid w:val="00FA492E"/>
    <w:rsid w:val="00FA49DA"/>
    <w:rsid w:val="00FA49F4"/>
    <w:rsid w:val="00FB2CF8"/>
    <w:rsid w:val="00FB4692"/>
    <w:rsid w:val="00FB4B7A"/>
    <w:rsid w:val="00FB6FD9"/>
    <w:rsid w:val="00FC312F"/>
    <w:rsid w:val="00FE058F"/>
    <w:rsid w:val="00FE54C2"/>
    <w:rsid w:val="00FE7FB3"/>
    <w:rsid w:val="00FF0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77CD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0"/>
    <w:link w:val="10"/>
    <w:uiPriority w:val="9"/>
    <w:qFormat/>
    <w:rsid w:val="00366D3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2E7F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D69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3B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66D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E7F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6D694A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4">
    <w:name w:val="Normal (Web)"/>
    <w:basedOn w:val="a0"/>
    <w:uiPriority w:val="99"/>
    <w:unhideWhenUsed/>
    <w:qFormat/>
    <w:rsid w:val="00AF3E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220775"/>
    <w:rPr>
      <w:b/>
      <w:bCs/>
    </w:rPr>
  </w:style>
  <w:style w:type="paragraph" w:styleId="a6">
    <w:name w:val="List Paragraph"/>
    <w:aliases w:val="Табличный,курсовая Витебск,2 ФОРМУЛА,стиль 2*,List Paragraph,анечка,СПИСКИ"/>
    <w:basedOn w:val="a0"/>
    <w:link w:val="a7"/>
    <w:uiPriority w:val="34"/>
    <w:qFormat/>
    <w:rsid w:val="00220775"/>
    <w:pPr>
      <w:ind w:left="720"/>
      <w:contextualSpacing/>
    </w:pPr>
  </w:style>
  <w:style w:type="character" w:customStyle="1" w:styleId="a7">
    <w:name w:val="Абзац списка Знак"/>
    <w:aliases w:val="Табличный Знак,курсовая Витебск Знак,2 ФОРМУЛА Знак,стиль 2* Знак,List Paragraph Знак,анечка Знак,СПИСКИ Знак"/>
    <w:basedOn w:val="a1"/>
    <w:link w:val="a6"/>
    <w:uiPriority w:val="34"/>
    <w:locked/>
    <w:rsid w:val="00594807"/>
  </w:style>
  <w:style w:type="character" w:styleId="a8">
    <w:name w:val="Hyperlink"/>
    <w:basedOn w:val="a1"/>
    <w:uiPriority w:val="99"/>
    <w:unhideWhenUsed/>
    <w:rsid w:val="00A13177"/>
    <w:rPr>
      <w:color w:val="0000FF"/>
      <w:u w:val="single"/>
    </w:rPr>
  </w:style>
  <w:style w:type="character" w:styleId="a9">
    <w:name w:val="FollowedHyperlink"/>
    <w:basedOn w:val="a1"/>
    <w:uiPriority w:val="99"/>
    <w:semiHidden/>
    <w:unhideWhenUsed/>
    <w:rsid w:val="00E42CB2"/>
    <w:rPr>
      <w:color w:val="954F72" w:themeColor="followedHyperlink"/>
      <w:u w:val="single"/>
    </w:rPr>
  </w:style>
  <w:style w:type="paragraph" w:styleId="aa">
    <w:name w:val="No Spacing"/>
    <w:uiPriority w:val="1"/>
    <w:qFormat/>
    <w:rsid w:val="00864843"/>
  </w:style>
  <w:style w:type="character" w:customStyle="1" w:styleId="UnresolvedMention">
    <w:name w:val="Unresolved Mention"/>
    <w:basedOn w:val="a1"/>
    <w:uiPriority w:val="99"/>
    <w:semiHidden/>
    <w:unhideWhenUsed/>
    <w:rsid w:val="00E31066"/>
    <w:rPr>
      <w:color w:val="605E5C"/>
      <w:shd w:val="clear" w:color="auto" w:fill="E1DFDD"/>
    </w:rPr>
  </w:style>
  <w:style w:type="table" w:styleId="ab">
    <w:name w:val="Table Grid"/>
    <w:basedOn w:val="a2"/>
    <w:uiPriority w:val="59"/>
    <w:rsid w:val="00FE05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unhideWhenUsed/>
    <w:rsid w:val="00AE3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AE3514"/>
    <w:rPr>
      <w:rFonts w:ascii="Courier" w:eastAsiaTheme="minorEastAsia" w:hAnsi="Courier" w:cs="Courier"/>
      <w:sz w:val="20"/>
      <w:szCs w:val="20"/>
      <w:lang w:eastAsia="ru-RU"/>
    </w:rPr>
  </w:style>
  <w:style w:type="character" w:styleId="ac">
    <w:name w:val="Emphasis"/>
    <w:basedOn w:val="a1"/>
    <w:uiPriority w:val="20"/>
    <w:qFormat/>
    <w:rsid w:val="005146C9"/>
    <w:rPr>
      <w:i/>
      <w:iCs/>
    </w:rPr>
  </w:style>
  <w:style w:type="character" w:customStyle="1" w:styleId="promocode">
    <w:name w:val="promocode"/>
    <w:basedOn w:val="a1"/>
    <w:rsid w:val="006D694A"/>
  </w:style>
  <w:style w:type="paragraph" w:styleId="ad">
    <w:name w:val="Balloon Text"/>
    <w:basedOn w:val="a0"/>
    <w:link w:val="ae"/>
    <w:uiPriority w:val="99"/>
    <w:semiHidden/>
    <w:unhideWhenUsed/>
    <w:rsid w:val="002E7F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2E7F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112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Body Text"/>
    <w:basedOn w:val="a0"/>
    <w:link w:val="af0"/>
    <w:rsid w:val="00B54FF6"/>
    <w:pPr>
      <w:tabs>
        <w:tab w:val="left" w:pos="720"/>
      </w:tabs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1"/>
    <w:link w:val="af"/>
    <w:rsid w:val="00B54FF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laceholder Text"/>
    <w:basedOn w:val="a1"/>
    <w:uiPriority w:val="99"/>
    <w:semiHidden/>
    <w:rsid w:val="00652D69"/>
    <w:rPr>
      <w:color w:val="808080"/>
    </w:rPr>
  </w:style>
  <w:style w:type="character" w:customStyle="1" w:styleId="apple-converted-space">
    <w:name w:val="apple-converted-space"/>
    <w:basedOn w:val="a1"/>
    <w:qFormat/>
    <w:rsid w:val="0098245A"/>
  </w:style>
  <w:style w:type="paragraph" w:customStyle="1" w:styleId="character-style-1">
    <w:name w:val="character-style-1"/>
    <w:basedOn w:val="a0"/>
    <w:rsid w:val="008557D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142C65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142C65"/>
  </w:style>
  <w:style w:type="paragraph" w:customStyle="1" w:styleId="ConsPlusNonformat">
    <w:name w:val="ConsPlusNonformat"/>
    <w:uiPriority w:val="99"/>
    <w:rsid w:val="00142C65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doc-title">
    <w:name w:val="doc-title"/>
    <w:basedOn w:val="a1"/>
    <w:rsid w:val="009D1E40"/>
  </w:style>
  <w:style w:type="paragraph" w:customStyle="1" w:styleId="xl65">
    <w:name w:val="xl65"/>
    <w:basedOn w:val="a0"/>
    <w:rsid w:val="00C13A8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0"/>
    <w:rsid w:val="00C13A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C13A8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0"/>
    <w:rsid w:val="00C13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0"/>
    <w:rsid w:val="00C13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0"/>
    <w:rsid w:val="00C13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0"/>
    <w:rsid w:val="00C13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C13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0"/>
    <w:rsid w:val="00C13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74">
    <w:name w:val="xl74"/>
    <w:basedOn w:val="a0"/>
    <w:rsid w:val="00C13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75">
    <w:name w:val="xl75"/>
    <w:basedOn w:val="a0"/>
    <w:rsid w:val="00C13A83"/>
    <w:pPr>
      <w:spacing w:before="100" w:beforeAutospacing="1" w:after="100" w:afterAutospacing="1"/>
    </w:pPr>
    <w:rPr>
      <w:rFonts w:ascii="Times New Roman" w:eastAsia="Times New Roman" w:hAnsi="Times New Roman"/>
      <w:i/>
      <w:iCs/>
      <w:lang w:eastAsia="ru-RU"/>
    </w:rPr>
  </w:style>
  <w:style w:type="paragraph" w:customStyle="1" w:styleId="xl76">
    <w:name w:val="xl76"/>
    <w:basedOn w:val="a0"/>
    <w:rsid w:val="00C13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0"/>
    <w:rsid w:val="00C13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13A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13A8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0"/>
    <w:rsid w:val="00C13A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rsid w:val="00C13A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color w:val="000000"/>
      <w:sz w:val="36"/>
      <w:szCs w:val="36"/>
      <w:lang w:eastAsia="ru-RU"/>
    </w:rPr>
  </w:style>
  <w:style w:type="paragraph" w:customStyle="1" w:styleId="xl83">
    <w:name w:val="xl83"/>
    <w:basedOn w:val="a0"/>
    <w:rsid w:val="00C13A83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af2">
    <w:name w:val="Plain Text"/>
    <w:basedOn w:val="a0"/>
    <w:link w:val="af3"/>
    <w:unhideWhenUsed/>
    <w:qFormat/>
    <w:rsid w:val="00B165E7"/>
    <w:pPr>
      <w:suppressAutoHyphens/>
    </w:pPr>
    <w:rPr>
      <w:rFonts w:ascii="Consolas" w:hAnsi="Consolas"/>
      <w:sz w:val="21"/>
      <w:szCs w:val="21"/>
    </w:rPr>
  </w:style>
  <w:style w:type="character" w:customStyle="1" w:styleId="af3">
    <w:name w:val="Текст Знак"/>
    <w:basedOn w:val="a1"/>
    <w:link w:val="af2"/>
    <w:rsid w:val="00B165E7"/>
    <w:rPr>
      <w:rFonts w:ascii="Consolas" w:eastAsia="Calibri" w:hAnsi="Consolas" w:cs="Times New Roman"/>
      <w:sz w:val="21"/>
      <w:szCs w:val="21"/>
    </w:rPr>
  </w:style>
  <w:style w:type="character" w:customStyle="1" w:styleId="50">
    <w:name w:val="Заголовок 5 Знак"/>
    <w:basedOn w:val="a1"/>
    <w:link w:val="5"/>
    <w:uiPriority w:val="9"/>
    <w:semiHidden/>
    <w:rsid w:val="00623B96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f4">
    <w:name w:val="Body Text Indent"/>
    <w:basedOn w:val="a0"/>
    <w:link w:val="af5"/>
    <w:rsid w:val="004C5FB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1"/>
    <w:link w:val="af4"/>
    <w:rsid w:val="004C5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pr">
    <w:name w:val="datepr"/>
    <w:basedOn w:val="a1"/>
    <w:qFormat/>
    <w:rsid w:val="004023CB"/>
  </w:style>
  <w:style w:type="character" w:customStyle="1" w:styleId="number">
    <w:name w:val="number"/>
    <w:basedOn w:val="a1"/>
    <w:qFormat/>
    <w:rsid w:val="004023CB"/>
  </w:style>
  <w:style w:type="paragraph" w:customStyle="1" w:styleId="a">
    <w:name w:val="самое то"/>
    <w:basedOn w:val="a0"/>
    <w:autoRedefine/>
    <w:qFormat/>
    <w:rsid w:val="004023CB"/>
    <w:pPr>
      <w:numPr>
        <w:numId w:val="2"/>
      </w:numPr>
      <w:tabs>
        <w:tab w:val="clear" w:pos="720"/>
        <w:tab w:val="num" w:pos="0"/>
      </w:tabs>
      <w:spacing w:after="0" w:line="240" w:lineRule="auto"/>
      <w:ind w:left="0" w:firstLine="0"/>
      <w:contextualSpacing/>
      <w:jc w:val="both"/>
    </w:pPr>
    <w:rPr>
      <w:rFonts w:ascii="Times New Roman" w:hAnsi="Times New Roman"/>
      <w:sz w:val="28"/>
      <w:szCs w:val="28"/>
      <w:shd w:val="clear" w:color="auto" w:fill="FDFDFD"/>
    </w:rPr>
  </w:style>
  <w:style w:type="paragraph" w:styleId="af6">
    <w:name w:val="footnote text"/>
    <w:aliases w:val="Текст сноски Знак Знак Знак Знак,Текст сноски Знак Знак Знак,Текст сноски-FN,Footnote Text Char Знак Знак,Footnote Text Char Знак,Table_Footnote_last,Table_Footnote_last Знак Знак Знак,Table_Footnote_last Знак,single spac"/>
    <w:basedOn w:val="a0"/>
    <w:link w:val="af7"/>
    <w:uiPriority w:val="99"/>
    <w:rsid w:val="00AD40C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сноски Знак"/>
    <w:aliases w:val="Текст сноски Знак Знак Знак Знак Знак,Текст сноски Знак Знак Знак Знак1,Текст сноски-FN Знак,Footnote Text Char Знак Знак Знак,Footnote Text Char Знак Знак1,Table_Footnote_last Знак1,Table_Footnote_last Знак Знак Знак Знак"/>
    <w:basedOn w:val="a1"/>
    <w:link w:val="af6"/>
    <w:uiPriority w:val="99"/>
    <w:rsid w:val="00AD40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rsid w:val="00AD40CC"/>
    <w:rPr>
      <w:vertAlign w:val="superscript"/>
    </w:rPr>
  </w:style>
  <w:style w:type="paragraph" w:styleId="31">
    <w:name w:val="Body Text 3"/>
    <w:basedOn w:val="a0"/>
    <w:link w:val="32"/>
    <w:uiPriority w:val="99"/>
    <w:unhideWhenUsed/>
    <w:rsid w:val="00522A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22AB1"/>
    <w:rPr>
      <w:rFonts w:ascii="Calibri" w:eastAsia="Calibri" w:hAnsi="Calibri" w:cs="Times New Roman"/>
      <w:sz w:val="16"/>
      <w:szCs w:val="16"/>
    </w:rPr>
  </w:style>
  <w:style w:type="paragraph" w:customStyle="1" w:styleId="msoplaintextmrcssattr">
    <w:name w:val="msoplaintextmrcssattr"/>
    <w:basedOn w:val="a0"/>
    <w:rsid w:val="00CA18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header"/>
    <w:basedOn w:val="a0"/>
    <w:link w:val="afa"/>
    <w:uiPriority w:val="99"/>
    <w:semiHidden/>
    <w:unhideWhenUsed/>
    <w:rsid w:val="00A8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semiHidden/>
    <w:rsid w:val="00A83F8A"/>
    <w:rPr>
      <w:rFonts w:ascii="Calibri" w:eastAsia="Calibri" w:hAnsi="Calibri" w:cs="Times New Roman"/>
    </w:rPr>
  </w:style>
  <w:style w:type="paragraph" w:styleId="afb">
    <w:name w:val="footer"/>
    <w:basedOn w:val="a0"/>
    <w:link w:val="afc"/>
    <w:uiPriority w:val="99"/>
    <w:unhideWhenUsed/>
    <w:rsid w:val="00A8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A83F8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2862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single" w:sz="6" w:space="15" w:color="CED4E4"/>
            <w:bottom w:val="none" w:sz="0" w:space="0" w:color="auto"/>
            <w:right w:val="none" w:sz="0" w:space="0" w:color="auto"/>
          </w:divBdr>
          <w:divsChild>
            <w:div w:id="201407511">
              <w:blockQuote w:val="1"/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single" w:sz="6" w:space="15" w:color="CED4E4"/>
                <w:bottom w:val="none" w:sz="0" w:space="0" w:color="auto"/>
                <w:right w:val="none" w:sz="0" w:space="0" w:color="auto"/>
              </w:divBdr>
              <w:divsChild>
                <w:div w:id="16126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25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267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90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3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77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55274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8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13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305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02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2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4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4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5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8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4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6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9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20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01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839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175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405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28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723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399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549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566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101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54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231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5861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302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5541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70613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463328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38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60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410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94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252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118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16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2703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1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08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4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66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3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58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4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81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1E1E1"/>
                    <w:right w:val="none" w:sz="0" w:space="0" w:color="auto"/>
                  </w:divBdr>
                  <w:divsChild>
                    <w:div w:id="11747654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2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12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7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0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813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8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9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8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03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53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49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4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98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0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83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3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81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73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5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4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6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96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17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1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echkinaolga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elta.by/tech/view/" TargetMode="External"/><Relationship Id="rId2" Type="http://schemas.openxmlformats.org/officeDocument/2006/relationships/hyperlink" Target="https://mintrans.gov.by/ru/dorozhnoe-khozyajstvo/struktura/mezhdunarodnye-transportnye%20-koridory" TargetMode="External"/><Relationship Id="rId1" Type="http://schemas.openxmlformats.org/officeDocument/2006/relationships/hyperlink" Target="https://www.rw.by/corporate/press_center/reportings_interview_%20article/2015/03/" TargetMode="External"/><Relationship Id="rId5" Type="http://schemas.openxmlformats.org/officeDocument/2006/relationships/hyperlink" Target="https://pravo.by/novosti/obshchestvenno-politicheskie-i-v-oblasti-prava/2020/november/56769/" TargetMode="External"/><Relationship Id="rId4" Type="http://schemas.openxmlformats.org/officeDocument/2006/relationships/hyperlink" Target="https://mintrans.gov.by/ru/dorozhnoe-khozyajstvo/struktura/mezhdunarodnye-transportnye-korid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D3B45-8480-40BF-96E2-B1D219AB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Владимир</cp:lastModifiedBy>
  <cp:revision>4</cp:revision>
  <dcterms:created xsi:type="dcterms:W3CDTF">2025-09-14T05:35:00Z</dcterms:created>
  <dcterms:modified xsi:type="dcterms:W3CDTF">2025-10-15T10:07:00Z</dcterms:modified>
</cp:coreProperties>
</file>