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9B5" w:rsidRPr="003949B5" w:rsidRDefault="002634C2" w:rsidP="003949B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949B5">
        <w:rPr>
          <w:rFonts w:ascii="Times New Roman" w:hAnsi="Times New Roman" w:cs="Times New Roman"/>
          <w:b/>
          <w:bCs/>
          <w:i/>
          <w:sz w:val="24"/>
          <w:szCs w:val="24"/>
        </w:rPr>
        <w:t>Мягков</w:t>
      </w:r>
      <w:r w:rsidR="003949B5" w:rsidRPr="003949B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b/>
          <w:bCs/>
          <w:i/>
          <w:sz w:val="24"/>
          <w:szCs w:val="24"/>
        </w:rPr>
        <w:t>П</w:t>
      </w:r>
      <w:r w:rsidR="003949B5" w:rsidRPr="003949B5">
        <w:rPr>
          <w:rFonts w:ascii="Times New Roman" w:hAnsi="Times New Roman" w:cs="Times New Roman"/>
          <w:b/>
          <w:bCs/>
          <w:i/>
          <w:sz w:val="24"/>
          <w:szCs w:val="24"/>
        </w:rPr>
        <w:t>.А.</w:t>
      </w:r>
    </w:p>
    <w:p w:rsidR="003949B5" w:rsidRPr="003949B5" w:rsidRDefault="003949B5" w:rsidP="003949B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49B5">
        <w:rPr>
          <w:rFonts w:ascii="Times New Roman" w:hAnsi="Times New Roman" w:cs="Times New Roman"/>
          <w:bCs/>
          <w:sz w:val="24"/>
          <w:szCs w:val="24"/>
        </w:rPr>
        <w:t>к.э.н.,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bCs/>
          <w:sz w:val="24"/>
          <w:szCs w:val="24"/>
        </w:rPr>
        <w:t>советник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bCs/>
          <w:sz w:val="24"/>
          <w:szCs w:val="24"/>
        </w:rPr>
        <w:t>генерального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bCs/>
          <w:sz w:val="24"/>
          <w:szCs w:val="24"/>
        </w:rPr>
        <w:t>директора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bCs/>
          <w:sz w:val="24"/>
          <w:szCs w:val="24"/>
        </w:rPr>
        <w:t>ООО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bCs/>
          <w:sz w:val="24"/>
          <w:szCs w:val="24"/>
        </w:rPr>
        <w:t>«Первый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bCs/>
          <w:sz w:val="24"/>
          <w:szCs w:val="24"/>
        </w:rPr>
        <w:t>Юнит»</w:t>
      </w:r>
    </w:p>
    <w:p w:rsidR="003949B5" w:rsidRPr="003949B5" w:rsidRDefault="003949B5" w:rsidP="003949B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hyperlink r:id="rId8" w:history="1">
        <w:r w:rsidRPr="003949B5">
          <w:rPr>
            <w:rFonts w:ascii="Times New Roman" w:hAnsi="Times New Roman" w:cs="Times New Roman"/>
            <w:kern w:val="0"/>
            <w:sz w:val="24"/>
            <w:szCs w:val="24"/>
            <w:lang w:val="en-US" w:eastAsia="ru-RU"/>
          </w:rPr>
          <w:t>myagkov</w:t>
        </w:r>
        <w:r w:rsidRPr="003949B5">
          <w:rPr>
            <w:rFonts w:ascii="Times New Roman" w:hAnsi="Times New Roman" w:cs="Times New Roman"/>
            <w:kern w:val="0"/>
            <w:sz w:val="24"/>
            <w:szCs w:val="24"/>
            <w:lang w:eastAsia="ru-RU"/>
          </w:rPr>
          <w:t>-</w:t>
        </w:r>
        <w:r w:rsidRPr="003949B5">
          <w:rPr>
            <w:rFonts w:ascii="Times New Roman" w:hAnsi="Times New Roman" w:cs="Times New Roman"/>
            <w:kern w:val="0"/>
            <w:sz w:val="24"/>
            <w:szCs w:val="24"/>
            <w:lang w:val="en-US" w:eastAsia="ru-RU"/>
          </w:rPr>
          <w:t>petr</w:t>
        </w:r>
        <w:r w:rsidRPr="003949B5">
          <w:rPr>
            <w:rFonts w:ascii="Times New Roman" w:hAnsi="Times New Roman" w:cs="Times New Roman"/>
            <w:kern w:val="0"/>
            <w:sz w:val="24"/>
            <w:szCs w:val="24"/>
            <w:lang w:eastAsia="ru-RU"/>
          </w:rPr>
          <w:t>2016@</w:t>
        </w:r>
        <w:r w:rsidRPr="003949B5">
          <w:rPr>
            <w:rFonts w:ascii="Times New Roman" w:hAnsi="Times New Roman" w:cs="Times New Roman"/>
            <w:kern w:val="0"/>
            <w:sz w:val="24"/>
            <w:szCs w:val="24"/>
            <w:lang w:val="en-US" w:eastAsia="ru-RU"/>
          </w:rPr>
          <w:t>yandex</w:t>
        </w:r>
        <w:r w:rsidRPr="003949B5">
          <w:rPr>
            <w:rFonts w:ascii="Times New Roman" w:hAnsi="Times New Roman" w:cs="Times New Roman"/>
            <w:kern w:val="0"/>
            <w:sz w:val="24"/>
            <w:szCs w:val="24"/>
            <w:lang w:eastAsia="ru-RU"/>
          </w:rPr>
          <w:t>.</w:t>
        </w:r>
        <w:r w:rsidRPr="003949B5">
          <w:rPr>
            <w:rFonts w:ascii="Times New Roman" w:hAnsi="Times New Roman" w:cs="Times New Roman"/>
            <w:kern w:val="0"/>
            <w:sz w:val="24"/>
            <w:szCs w:val="24"/>
            <w:lang w:val="en-US" w:eastAsia="ru-RU"/>
          </w:rPr>
          <w:t>ru</w:t>
        </w:r>
      </w:hyperlink>
      <w:r w:rsidRPr="003949B5">
        <w:rPr>
          <w:rFonts w:ascii="Times New Roman" w:hAnsi="Times New Roman" w:cs="Times New Roman"/>
          <w:sz w:val="24"/>
          <w:szCs w:val="24"/>
        </w:rPr>
        <w:t>)</w:t>
      </w:r>
    </w:p>
    <w:p w:rsidR="002634C2" w:rsidRPr="003949B5" w:rsidRDefault="002634C2" w:rsidP="003949B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8329A" w:rsidRPr="003949B5" w:rsidRDefault="0018329A" w:rsidP="003949B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49B5">
        <w:rPr>
          <w:rFonts w:ascii="Times New Roman" w:hAnsi="Times New Roman" w:cs="Times New Roman"/>
          <w:b/>
          <w:bCs/>
          <w:sz w:val="24"/>
          <w:szCs w:val="24"/>
        </w:rPr>
        <w:t>ЦИВИЛИЗАЦИИ,</w:t>
      </w:r>
      <w:r w:rsidR="003949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b/>
          <w:bCs/>
          <w:sz w:val="24"/>
          <w:szCs w:val="24"/>
        </w:rPr>
        <w:t>ПРОТОЦИВИЛИЗАЦИИ</w:t>
      </w:r>
      <w:r w:rsidR="003949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3949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b/>
          <w:bCs/>
          <w:sz w:val="24"/>
          <w:szCs w:val="24"/>
        </w:rPr>
        <w:t>ОБЩЕСТВЕННО-</w:t>
      </w:r>
      <w:r w:rsidR="003949B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949B5">
        <w:rPr>
          <w:rFonts w:ascii="Times New Roman" w:hAnsi="Times New Roman" w:cs="Times New Roman"/>
          <w:b/>
          <w:bCs/>
          <w:sz w:val="24"/>
          <w:szCs w:val="24"/>
        </w:rPr>
        <w:t>ЭКОНОМИЧЕСКИЕ</w:t>
      </w:r>
      <w:r w:rsidR="003949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b/>
          <w:bCs/>
          <w:sz w:val="24"/>
          <w:szCs w:val="24"/>
        </w:rPr>
        <w:t>ФОРМАЦИИ</w:t>
      </w:r>
      <w:r w:rsidR="003949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b/>
          <w:bCs/>
          <w:sz w:val="24"/>
          <w:szCs w:val="24"/>
        </w:rPr>
        <w:t>(ПОСТАНОВКА</w:t>
      </w:r>
      <w:r w:rsidR="003949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b/>
          <w:bCs/>
          <w:sz w:val="24"/>
          <w:szCs w:val="24"/>
        </w:rPr>
        <w:t>ПРОБЛЕМЫ)</w:t>
      </w:r>
    </w:p>
    <w:p w:rsidR="0018329A" w:rsidRPr="003949B5" w:rsidRDefault="0018329A" w:rsidP="00394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329A" w:rsidRPr="003949B5" w:rsidRDefault="0018329A" w:rsidP="003949B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49B5">
        <w:rPr>
          <w:rFonts w:ascii="Times New Roman" w:hAnsi="Times New Roman" w:cs="Times New Roman"/>
          <w:b/>
          <w:bCs/>
          <w:i/>
          <w:sz w:val="24"/>
          <w:szCs w:val="24"/>
        </w:rPr>
        <w:t>Ключевые</w:t>
      </w:r>
      <w:r w:rsidR="003949B5" w:rsidRPr="003949B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b/>
          <w:bCs/>
          <w:i/>
          <w:sz w:val="24"/>
          <w:szCs w:val="24"/>
        </w:rPr>
        <w:t>слова</w:t>
      </w:r>
      <w:r w:rsidRPr="003949B5">
        <w:rPr>
          <w:rFonts w:ascii="Times New Roman" w:hAnsi="Times New Roman" w:cs="Times New Roman"/>
          <w:i/>
          <w:sz w:val="24"/>
          <w:szCs w:val="24"/>
        </w:rPr>
        <w:t>:</w:t>
      </w:r>
      <w:r w:rsidR="003949B5" w:rsidRPr="003949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i/>
          <w:iCs/>
          <w:sz w:val="24"/>
          <w:szCs w:val="24"/>
        </w:rPr>
        <w:t>цивилизация,</w:t>
      </w:r>
      <w:r w:rsidR="003949B5" w:rsidRPr="003949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i/>
          <w:iCs/>
          <w:sz w:val="24"/>
          <w:szCs w:val="24"/>
        </w:rPr>
        <w:t>протоцивилизация</w:t>
      </w:r>
      <w:r w:rsidR="003949B5" w:rsidRPr="003949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24DD3" w:rsidRPr="003949B5">
        <w:rPr>
          <w:rFonts w:ascii="Times New Roman" w:hAnsi="Times New Roman" w:cs="Times New Roman"/>
          <w:i/>
          <w:iCs/>
          <w:sz w:val="24"/>
          <w:szCs w:val="24"/>
        </w:rPr>
        <w:t>развития</w:t>
      </w:r>
      <w:r w:rsidRPr="003949B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3949B5" w:rsidRPr="003949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24DD3" w:rsidRPr="003949B5">
        <w:rPr>
          <w:rFonts w:ascii="Times New Roman" w:hAnsi="Times New Roman" w:cs="Times New Roman"/>
          <w:i/>
          <w:iCs/>
          <w:sz w:val="24"/>
          <w:szCs w:val="24"/>
        </w:rPr>
        <w:t>протоцивилизация</w:t>
      </w:r>
      <w:r w:rsidR="003949B5" w:rsidRPr="003949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24DD3" w:rsidRPr="003949B5">
        <w:rPr>
          <w:rFonts w:ascii="Times New Roman" w:hAnsi="Times New Roman" w:cs="Times New Roman"/>
          <w:i/>
          <w:iCs/>
          <w:sz w:val="24"/>
          <w:szCs w:val="24"/>
        </w:rPr>
        <w:t>стимулирования</w:t>
      </w:r>
      <w:r w:rsidR="003949B5" w:rsidRPr="003949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24DD3" w:rsidRPr="003949B5">
        <w:rPr>
          <w:rFonts w:ascii="Times New Roman" w:hAnsi="Times New Roman" w:cs="Times New Roman"/>
          <w:i/>
          <w:iCs/>
          <w:sz w:val="24"/>
          <w:szCs w:val="24"/>
        </w:rPr>
        <w:t>(разрушения),</w:t>
      </w:r>
      <w:r w:rsidR="003949B5" w:rsidRPr="003949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i/>
          <w:iCs/>
          <w:sz w:val="24"/>
          <w:szCs w:val="24"/>
        </w:rPr>
        <w:t>общественно-экономическая</w:t>
      </w:r>
      <w:r w:rsidR="003949B5" w:rsidRPr="003949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i/>
          <w:iCs/>
          <w:sz w:val="24"/>
          <w:szCs w:val="24"/>
        </w:rPr>
        <w:t>формация,</w:t>
      </w:r>
      <w:r w:rsidR="003949B5" w:rsidRPr="003949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i/>
          <w:iCs/>
          <w:sz w:val="24"/>
          <w:szCs w:val="24"/>
        </w:rPr>
        <w:t>эксплуатация,</w:t>
      </w:r>
      <w:r w:rsidR="003949B5" w:rsidRPr="003949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i/>
          <w:iCs/>
          <w:sz w:val="24"/>
          <w:szCs w:val="24"/>
        </w:rPr>
        <w:t>язык,</w:t>
      </w:r>
      <w:r w:rsidR="003949B5" w:rsidRPr="003949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i/>
          <w:iCs/>
          <w:sz w:val="24"/>
          <w:szCs w:val="24"/>
        </w:rPr>
        <w:t>цивилизационная</w:t>
      </w:r>
      <w:r w:rsidR="003949B5" w:rsidRPr="003949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i/>
          <w:iCs/>
          <w:sz w:val="24"/>
          <w:szCs w:val="24"/>
        </w:rPr>
        <w:t>цель</w:t>
      </w:r>
      <w:r w:rsidR="003949B5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18329A" w:rsidRPr="003949B5" w:rsidRDefault="0018329A" w:rsidP="003949B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3949B5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Keywords</w:t>
      </w:r>
      <w:r w:rsidRPr="003949B5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  <w:r w:rsidR="003949B5" w:rsidRPr="003949B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24DD3" w:rsidRPr="003949B5">
        <w:rPr>
          <w:rFonts w:ascii="Times New Roman" w:hAnsi="Times New Roman" w:cs="Times New Roman"/>
          <w:i/>
          <w:iCs/>
          <w:sz w:val="24"/>
          <w:szCs w:val="24"/>
          <w:lang w:val="en-US"/>
        </w:rPr>
        <w:t>civilization,</w:t>
      </w:r>
      <w:r w:rsidR="003949B5" w:rsidRPr="003949B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024DD3" w:rsidRPr="003949B5">
        <w:rPr>
          <w:rFonts w:ascii="Times New Roman" w:hAnsi="Times New Roman" w:cs="Times New Roman"/>
          <w:i/>
          <w:iCs/>
          <w:sz w:val="24"/>
          <w:szCs w:val="24"/>
          <w:lang w:val="en-US"/>
        </w:rPr>
        <w:t>proto-civilization</w:t>
      </w:r>
      <w:r w:rsidR="003949B5" w:rsidRPr="003949B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024DD3" w:rsidRPr="003949B5">
        <w:rPr>
          <w:rFonts w:ascii="Times New Roman" w:hAnsi="Times New Roman" w:cs="Times New Roman"/>
          <w:i/>
          <w:iCs/>
          <w:sz w:val="24"/>
          <w:szCs w:val="24"/>
          <w:lang w:val="en-US"/>
        </w:rPr>
        <w:t>of</w:t>
      </w:r>
      <w:r w:rsidR="003949B5" w:rsidRPr="003949B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024DD3" w:rsidRPr="003949B5">
        <w:rPr>
          <w:rFonts w:ascii="Times New Roman" w:hAnsi="Times New Roman" w:cs="Times New Roman"/>
          <w:i/>
          <w:iCs/>
          <w:sz w:val="24"/>
          <w:szCs w:val="24"/>
          <w:lang w:val="en-US"/>
        </w:rPr>
        <w:t>development,</w:t>
      </w:r>
      <w:r w:rsidR="003949B5" w:rsidRPr="003949B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024DD3" w:rsidRPr="003949B5">
        <w:rPr>
          <w:rFonts w:ascii="Times New Roman" w:hAnsi="Times New Roman" w:cs="Times New Roman"/>
          <w:i/>
          <w:iCs/>
          <w:sz w:val="24"/>
          <w:szCs w:val="24"/>
          <w:lang w:val="en-US"/>
        </w:rPr>
        <w:t>proto-civilization</w:t>
      </w:r>
      <w:r w:rsidR="003949B5" w:rsidRPr="003949B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024DD3" w:rsidRPr="003949B5">
        <w:rPr>
          <w:rFonts w:ascii="Times New Roman" w:hAnsi="Times New Roman" w:cs="Times New Roman"/>
          <w:i/>
          <w:iCs/>
          <w:sz w:val="24"/>
          <w:szCs w:val="24"/>
          <w:lang w:val="en-US"/>
        </w:rPr>
        <w:t>of</w:t>
      </w:r>
      <w:r w:rsidR="003949B5" w:rsidRPr="003949B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024DD3" w:rsidRPr="003949B5">
        <w:rPr>
          <w:rFonts w:ascii="Times New Roman" w:hAnsi="Times New Roman" w:cs="Times New Roman"/>
          <w:i/>
          <w:iCs/>
          <w:sz w:val="24"/>
          <w:szCs w:val="24"/>
          <w:lang w:val="en-US"/>
        </w:rPr>
        <w:t>stimulation</w:t>
      </w:r>
      <w:r w:rsidR="003949B5" w:rsidRPr="003949B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024DD3" w:rsidRPr="003949B5">
        <w:rPr>
          <w:rFonts w:ascii="Times New Roman" w:hAnsi="Times New Roman" w:cs="Times New Roman"/>
          <w:i/>
          <w:iCs/>
          <w:sz w:val="24"/>
          <w:szCs w:val="24"/>
          <w:lang w:val="en-US"/>
        </w:rPr>
        <w:t>(destruction),</w:t>
      </w:r>
      <w:r w:rsidR="003949B5" w:rsidRPr="003949B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024DD3" w:rsidRPr="003949B5">
        <w:rPr>
          <w:rFonts w:ascii="Times New Roman" w:hAnsi="Times New Roman" w:cs="Times New Roman"/>
          <w:i/>
          <w:iCs/>
          <w:sz w:val="24"/>
          <w:szCs w:val="24"/>
          <w:lang w:val="en-US"/>
        </w:rPr>
        <w:t>socio-economic</w:t>
      </w:r>
      <w:r w:rsidR="003949B5" w:rsidRPr="003949B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024DD3" w:rsidRPr="003949B5">
        <w:rPr>
          <w:rFonts w:ascii="Times New Roman" w:hAnsi="Times New Roman" w:cs="Times New Roman"/>
          <w:i/>
          <w:iCs/>
          <w:sz w:val="24"/>
          <w:szCs w:val="24"/>
          <w:lang w:val="en-US"/>
        </w:rPr>
        <w:t>formation,</w:t>
      </w:r>
      <w:r w:rsidR="003949B5" w:rsidRPr="003949B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024DD3" w:rsidRPr="003949B5">
        <w:rPr>
          <w:rFonts w:ascii="Times New Roman" w:hAnsi="Times New Roman" w:cs="Times New Roman"/>
          <w:i/>
          <w:iCs/>
          <w:sz w:val="24"/>
          <w:szCs w:val="24"/>
          <w:lang w:val="en-US"/>
        </w:rPr>
        <w:t>exploitation,</w:t>
      </w:r>
      <w:r w:rsidR="003949B5" w:rsidRPr="003949B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024DD3" w:rsidRPr="003949B5">
        <w:rPr>
          <w:rFonts w:ascii="Times New Roman" w:hAnsi="Times New Roman" w:cs="Times New Roman"/>
          <w:i/>
          <w:iCs/>
          <w:sz w:val="24"/>
          <w:szCs w:val="24"/>
          <w:lang w:val="en-US"/>
        </w:rPr>
        <w:t>language,</w:t>
      </w:r>
      <w:r w:rsidR="003949B5" w:rsidRPr="003949B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024DD3" w:rsidRPr="003949B5">
        <w:rPr>
          <w:rFonts w:ascii="Times New Roman" w:hAnsi="Times New Roman" w:cs="Times New Roman"/>
          <w:i/>
          <w:iCs/>
          <w:sz w:val="24"/>
          <w:szCs w:val="24"/>
          <w:lang w:val="en-US"/>
        </w:rPr>
        <w:t>civilizational</w:t>
      </w:r>
      <w:r w:rsidR="003949B5" w:rsidRPr="003949B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024DD3" w:rsidRPr="003949B5">
        <w:rPr>
          <w:rFonts w:ascii="Times New Roman" w:hAnsi="Times New Roman" w:cs="Times New Roman"/>
          <w:i/>
          <w:iCs/>
          <w:sz w:val="24"/>
          <w:szCs w:val="24"/>
          <w:lang w:val="en-US"/>
        </w:rPr>
        <w:t>goal</w:t>
      </w:r>
      <w:r w:rsidR="003949B5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</w:p>
    <w:p w:rsidR="0018329A" w:rsidRPr="003949B5" w:rsidRDefault="0018329A" w:rsidP="003949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</w:rPr>
      </w:pPr>
    </w:p>
    <w:p w:rsidR="00D75E09" w:rsidRPr="003949B5" w:rsidRDefault="00D75E09" w:rsidP="003949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  <w:r w:rsidRPr="003949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Введение</w:t>
      </w:r>
    </w:p>
    <w:p w:rsidR="005A6114" w:rsidRPr="003949B5" w:rsidRDefault="00D75E09" w:rsidP="003949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Экономическая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теория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как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макроуровне,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так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микроуровне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способна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генерировать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подсказки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для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практических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шагов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предпринимательского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сообщества,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для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руководителей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государств,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министерств,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ведомств,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иных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чиновников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всех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уровней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управления,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для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экономически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просвещенных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граждан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3D1653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различных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стран.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Если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для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самой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экономической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теории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некотор</w:t>
      </w:r>
      <w:r w:rsidR="005A6114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несовершенств</w:t>
      </w:r>
      <w:r w:rsidR="005A6114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подходов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или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5A6114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недостаточная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5A6114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четкость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5A6114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постановки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5A6114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вопроса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5A6114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чреваты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5A6114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необходимостью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5A6114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дополнительного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5A6114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исследования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5A6114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соответствующей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5A6114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области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5A6114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знаний,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5A6114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5A6114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для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5A6114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потребителей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5A6114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плодов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5A6114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экономической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5A6114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теории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5A6114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ошибки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5A6114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5A6114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неточности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5A6114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методов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5A6114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5A6114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способов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5A6114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экономического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5A6114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анализа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5A6114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чреваты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5A6114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как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5A6114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минимум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5A6114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экономическими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5A6114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потерями,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5A6114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разорением,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5A6114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5A6114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5A6114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уровне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5A6114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государств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5A6114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–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5A6114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спадом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5A6114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экономики,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5A6114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экономическим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5A6114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отставанием,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5A6114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5A6114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иногда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5A6114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5A6114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потерей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5A6114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экономического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5A6114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суверенитета.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</w:p>
    <w:p w:rsidR="00D75E09" w:rsidRPr="003949B5" w:rsidRDefault="005A6114" w:rsidP="003949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Наиболее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фатальные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негативные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последствия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дают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ошибки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фундаментальных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подходах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формированию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экономической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теории.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Одной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из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основополагающих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из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них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является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систематизация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оценки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3D1653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результативности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экономического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развития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3D1653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мировой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3D1653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экономики,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3D1653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национальных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3D1653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экономик,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3D1653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государственных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3D1653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образований,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3D1653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отдельных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3D1653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внутригосударственных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3D1653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регионов,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3D1653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3D1653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также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3D1653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межгосударственных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3D1653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союзов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3D1653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3D1653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блоков.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3D1653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Одним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3D1653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из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3D1653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основополагающих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3D1653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подходов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3D1653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3D1653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такой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3D1653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систематизации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3D1653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был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3D1653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широко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3D1653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распространен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3D1653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так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3D1653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называемый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3D1653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формационны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й </w:t>
      </w:r>
      <w:r w:rsidR="003D1653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подход.</w:t>
      </w:r>
    </w:p>
    <w:p w:rsidR="0018329A" w:rsidRPr="003949B5" w:rsidRDefault="0018329A" w:rsidP="003949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  <w:r w:rsidRPr="003949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Формационный</w:t>
      </w:r>
      <w:r w:rsidR="003949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подход</w:t>
      </w:r>
    </w:p>
    <w:p w:rsidR="0018329A" w:rsidRPr="003949B5" w:rsidRDefault="0018329A" w:rsidP="003949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Экономическое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социально-политическое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развитие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общества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анализируется,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оценивается,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систематизируется,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описывается,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делится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этапы,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структурируется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многим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критериям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обеспечивается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различных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терминологических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понятийных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системах.</w:t>
      </w:r>
    </w:p>
    <w:p w:rsidR="0018329A" w:rsidRPr="003949B5" w:rsidRDefault="0018329A" w:rsidP="003949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lastRenderedPageBreak/>
        <w:t>Наиболее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распространенной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системой,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используемой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анализе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экономического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политического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развития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отдельных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стран,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групп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стран,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является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формационный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подход,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детально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теоретически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обоснованный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изложенный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К.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Марксом,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Ф.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Энгельсом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В.И.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Лениным.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Весь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исторический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период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развития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каждого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государства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условно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той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или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иной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степени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подразделяется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первобытнообщинный,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рабовладельческий,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феодальный,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капиталистический,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социалистический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этапы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их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развития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с привязкой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типовым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признакам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соответствующей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общественно-экономической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формации.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Этот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подход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создает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значительные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аналитические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удобства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для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систематизации,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сопоставления,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группировки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иных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методов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анализа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развития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различных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государств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3949B5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[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Бодрунов,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Глазьев,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2023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;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Бодрунов,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2020</w:t>
      </w:r>
      <w:r w:rsidR="003949B5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]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</w:t>
      </w:r>
    </w:p>
    <w:p w:rsidR="0018329A" w:rsidRPr="003949B5" w:rsidRDefault="0018329A" w:rsidP="003949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Иной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подход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конструкции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методологии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экономического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анализа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был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продемонстрирован,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например,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А.И.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Колгановым</w:t>
      </w:r>
      <w:r w:rsidR="001B6A04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А.В.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Бузгалиным</w:t>
      </w:r>
      <w:r w:rsidR="001B6A04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1B6A04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другими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1B6A04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авторами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Называя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предложенные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формации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«пятичленкой»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bookmarkStart w:id="0" w:name="_Hlk167092365"/>
      <w:r w:rsidR="003949B5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[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Колганов,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Бузгалин,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2005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, с.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122</w:t>
      </w:r>
      <w:bookmarkEnd w:id="0"/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; </w:t>
      </w:r>
      <w:bookmarkStart w:id="1" w:name="_Hlk167093058"/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Бузгалин,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Колганов,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2003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, с.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35</w:t>
      </w:r>
      <w:bookmarkEnd w:id="1"/>
      <w:r w:rsidR="003B08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],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авторы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предлагают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параллельный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анализ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технологических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укладов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(доиндустриальный,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индустриальный,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постиндустриальный)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3B0808" w:rsidRPr="003B08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[</w:t>
      </w:r>
      <w:r w:rsidR="001B6A04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Колганов,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1B6A04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2018;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1B6A04" w:rsidRPr="003949B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</w:rPr>
        <w:t>Gorz</w:t>
      </w:r>
      <w:r w:rsidR="001B6A04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1B6A04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1982</w:t>
      </w:r>
      <w:r w:rsidR="003B0808" w:rsidRPr="003B08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]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способов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производства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(первобытный,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азиатский/античный,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феодальный,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буржуазный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…)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3B0808" w:rsidRPr="003B08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[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Колганов,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2018</w:t>
      </w:r>
      <w:r w:rsidR="003B0808" w:rsidRPr="003B08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]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1B6A04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(посткапиталистический)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3B0808" w:rsidRPr="003B08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[</w:t>
      </w:r>
      <w:r w:rsidR="001B6A04" w:rsidRPr="003949B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</w:rPr>
        <w:t>Drucker</w:t>
      </w:r>
      <w:r w:rsidR="001B6A04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1B6A04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1993</w:t>
      </w:r>
      <w:r w:rsidR="003B0808" w:rsidRPr="003B08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]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формаций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(первичной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или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доэкономической,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вторичной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или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экономической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третичной,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постэкономической),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цивилизаций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(восточной,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евразийской,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античной/европейской)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3B0808" w:rsidRPr="003B08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[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Колганов,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Бузгалин,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2005</w:t>
      </w:r>
      <w:r w:rsidR="003B08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, с.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132</w:t>
      </w:r>
      <w:r w:rsidR="003B08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;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Бузгалин,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Колганов,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2003</w:t>
      </w:r>
      <w:r w:rsidR="003B08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, с.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43</w:t>
      </w:r>
      <w:r w:rsidR="003B0808" w:rsidRPr="003B08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]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</w:t>
      </w:r>
    </w:p>
    <w:p w:rsidR="0018329A" w:rsidRPr="003949B5" w:rsidRDefault="0018329A" w:rsidP="003949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Очевидно,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что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рамки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так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называемого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«формационного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подхода»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анализе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всего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многообразия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мировой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экономики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оказываются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слишком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узкими,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неоправданно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упрощающими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многоаспектность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социально-экономического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развития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стран,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что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делает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невозможным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ответы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многочисленные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вопросы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вызовы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жизни.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Например,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рамках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формационного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подхода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невозможно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ответить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вопрос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том,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почему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неоднократные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попытки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построения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капитализма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России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неизбежно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заканчивались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крахом,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наоборот,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почему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полноценный,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классический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социализм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приживается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странах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Западной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Европы?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чем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секрет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взрывного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роста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экономики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СССР,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особенно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период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индустриализации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(на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фоне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глубочайшего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экономического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кризиса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развитых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капиталистических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странах),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колоссального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подъема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экономики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Китая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</w:rPr>
        <w:t>XXI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веке,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или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Японии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</w:rPr>
        <w:t>XX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веке?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Почему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капиталистические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принципы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хозяйствования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(включающие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ростовщичество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спекуляцию)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могут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прижиться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арабских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государствах?</w:t>
      </w:r>
    </w:p>
    <w:p w:rsidR="0018329A" w:rsidRPr="003949B5" w:rsidRDefault="0018329A" w:rsidP="003949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  <w:r w:rsidRPr="003949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Цивилизационный</w:t>
      </w:r>
      <w:r w:rsidR="003949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подход</w:t>
      </w:r>
    </w:p>
    <w:p w:rsidR="0018329A" w:rsidRPr="003949B5" w:rsidRDefault="0018329A" w:rsidP="003949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Ряд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авторов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использует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понятие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«цивилизация»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для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изучения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общественно-политического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экономического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развития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стран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мира.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Понятие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«цивилизация»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многоаспектно.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Этот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термин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используется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различных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понятийных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системах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</w:rPr>
        <w:footnoteReference w:id="1"/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</w:p>
    <w:p w:rsidR="0018329A" w:rsidRPr="003949B5" w:rsidRDefault="0018329A" w:rsidP="003949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Что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же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имеется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3B08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виду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под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понятием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цивилизация?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</w:p>
    <w:p w:rsidR="0018329A" w:rsidRPr="003949B5" w:rsidRDefault="0018329A" w:rsidP="003949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Во-первых,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категория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цивилизация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используется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историко-философском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значении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как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человеческое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общество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целом,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как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форма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существования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этого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общества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3B08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емле,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охватывающая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все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человечество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3B0808" w:rsidRPr="003B08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[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например,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Тейлор,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1868</w:t>
      </w:r>
      <w:r w:rsidR="003B0808" w:rsidRPr="003B08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]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Такая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характеристика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общества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является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слишком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обобщающей,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описывающей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человечество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целом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отличие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от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животного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мира.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Этот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подход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удобен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для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специалистов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естественных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наук,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для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изучения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физиологических,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биологических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особенностей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человеческой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популяции.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Нас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же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рамках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этого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исследования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интересует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социально-экономический,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политический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аспект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развития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человеческого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общества.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Соответственно,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указанное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понятие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цивилизации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остается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за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пределами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данной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работы.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</w:p>
    <w:p w:rsidR="0018329A" w:rsidRPr="003949B5" w:rsidRDefault="0018329A" w:rsidP="003949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lastRenderedPageBreak/>
        <w:t>Во-вторых,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цивилизация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рассматривается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как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уровень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социально-экономического,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духовного,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культурного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развития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общества.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этом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смысле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термин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«цивилизация»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одним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из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первых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применил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Адам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Фергюсон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3B0808" w:rsidRPr="003B08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[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Фергюсон,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2000</w:t>
      </w:r>
      <w:r w:rsidR="003B0808" w:rsidRPr="003B08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]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3B08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понимание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цивилизации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также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находится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за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пределами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нашего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анализа.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Подобный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подход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неизбежно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приводит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тому,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что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страны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сравнивают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уровню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их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развития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разделяют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цивилизованные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очень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цивилизованные,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именуя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таковые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дикими,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варварскими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3B0808" w:rsidRPr="003B08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[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например,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Морган,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1934</w:t>
      </w:r>
      <w:r w:rsidR="003B0808" w:rsidRPr="003B08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]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Как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представляется,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этот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подход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только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оскорбителен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форме,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несостоятелен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научной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точки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зрения.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Он,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частности,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понадобился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колониальным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завоевателям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для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юридического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обоснования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права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собственности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так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называемых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цивилизованных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завоевателей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имущество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земли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нецивилизованных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дикарей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(варваров),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за</w:t>
      </w:r>
      <w:r w:rsidR="00A91515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хваче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нных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ходе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колониальных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экспедиций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3B0808" w:rsidRPr="003B08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[</w:t>
      </w:r>
      <w:r w:rsidR="00511260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например,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511260" w:rsidRPr="003949B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</w:rPr>
        <w:t>Leckie</w:t>
      </w:r>
      <w:r w:rsidR="00511260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511260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1968</w:t>
      </w:r>
      <w:r w:rsidR="003B0808" w:rsidRPr="003B08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]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Полагаю,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3B08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что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любой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профессиональный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юрист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легкостью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опровергнет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имущественные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права,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обретенные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столь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варварским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способом.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Что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касается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экономистов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социологов,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то,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как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представляется,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любой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порядочный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из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них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вынужден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был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бы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сделать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вывод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недостаточной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духовной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зрелости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людей,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которые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используют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свое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технологическое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превосходство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для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силового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захвата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чужого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имущества.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этом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смысле,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население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колоний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оказывалось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духовно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гораздо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более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развитым,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чем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их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завоеватели.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</w:p>
    <w:p w:rsidR="0018329A" w:rsidRPr="003949B5" w:rsidRDefault="0018329A" w:rsidP="003949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В-третьих,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объектом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анализа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являются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цивилизации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как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национальные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формы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организации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развития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общества,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отличающиеся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между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собой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своими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фундаментальными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характерными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особенностями,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например,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части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организации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государственности,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экономического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развития,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языка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культуры,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целей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развития.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Впервые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несколько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цивилизаций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выделил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Жозеф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Артюр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Гобино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работе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«Опыт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неравенстве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человеческих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рас»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середине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</w:rPr>
        <w:t>XIX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века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3B0808" w:rsidRPr="003B08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[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Гобино,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1853</w:t>
      </w:r>
      <w:r w:rsidR="003B0808" w:rsidRPr="003B08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]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Именно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это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понимание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цивилизации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является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объектом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нашего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исследования.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Весомый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вклад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изучение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национальных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цивилизаций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внес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выдающийся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русский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ученый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Николай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Яковлевич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Данилевский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своей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работе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«Россия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Европа»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3B0808" w:rsidRPr="003B08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[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Данилевский,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1995</w:t>
      </w:r>
      <w:r w:rsidR="003B0808" w:rsidRPr="003B08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]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</w:t>
      </w:r>
    </w:p>
    <w:p w:rsidR="0018329A" w:rsidRPr="003949B5" w:rsidRDefault="0018329A" w:rsidP="003949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Цивилизации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зачастую,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всегда,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имеют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национальную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территориально-географическую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привязку,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хотя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это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является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обязательным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признаком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разделения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цивилизаций.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этом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административная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принадлежность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тому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или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иному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государству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(особенно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форме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империи)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является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признаком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отнесения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той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же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цивилизации,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что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метрополия.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3B08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ивилизации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существуют,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развиваются,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трансформируются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течение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продолжительного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исторического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периода.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Как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любое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общество,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цивилизация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может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bookmarkStart w:id="2" w:name="_Hlk167098625"/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зарождаться,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возмужать,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расцветать,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дряхлеть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вырождаться.</w:t>
      </w:r>
      <w:bookmarkEnd w:id="2"/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этом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жизненный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цикл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каждой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цивилизации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разный.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Продолжительность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жизненного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цикла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цивилизаций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может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различаться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существенно,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разы,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происходить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течение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тысячелетий,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приостанавливаться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своем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развитии,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как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бы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консервироваться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многие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годы,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затем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вновь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под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воздействием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внешних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или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внутренних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импульсов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продолжать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свое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развитие.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</w:p>
    <w:p w:rsidR="0018329A" w:rsidRPr="003949B5" w:rsidRDefault="0018329A" w:rsidP="003949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основании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каждой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цивилизации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лежит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народность,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есть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общность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людей,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характеризующаяся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единством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территории,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языка,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традиций,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обычаев,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культуры.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Как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справедливо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отмечал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Н.Я.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Данилевский,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«всякая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народность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имеет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право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самостоятельное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существование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той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именно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мере,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какой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сама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его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сознает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имеет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него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притязание»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bookmarkStart w:id="3" w:name="_Hlk165726589"/>
      <w:r w:rsidR="00F608BF" w:rsidRPr="00F608B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[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Данилевский,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1995</w:t>
      </w:r>
      <w:r w:rsidR="00F608B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, с.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20</w:t>
      </w:r>
      <w:bookmarkEnd w:id="3"/>
      <w:r w:rsidR="00F608BF" w:rsidRPr="00F608B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]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этом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всякая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народность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может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обеспечить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себе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это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самостоятельное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существование,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тем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более,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стать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основой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цивилизации.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Чаще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всего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народности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постигает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участь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этнографическ</w:t>
      </w:r>
      <w:r w:rsidR="00F608B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ого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материал</w:t>
      </w:r>
      <w:r w:rsidR="00F608B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для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другой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цивилизации.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«Каждая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историческая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национальность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имеет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свою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собственную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задачу,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которую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должна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решить,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свою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идею,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свою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отдельную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сторону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жизни,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которые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стремится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осуществить,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F608B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–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задачу,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идею,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сторону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жизни,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тем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более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отличные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оригинальные,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чем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отличнее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сама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национальность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от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прочих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этнографическом,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общественном,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религиозном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историческом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отношениях»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F608BF" w:rsidRPr="00F608B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[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Данилевский,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1995</w:t>
      </w:r>
      <w:r w:rsidR="00F608B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, с.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20</w:t>
      </w:r>
      <w:r w:rsidR="00F608BF" w:rsidRPr="00F608B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]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</w:t>
      </w:r>
    </w:p>
    <w:p w:rsidR="0018329A" w:rsidRPr="003949B5" w:rsidRDefault="0018329A" w:rsidP="003949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Кроме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собственной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задачи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каждая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народность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должна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иметь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достаточно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духовных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физических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сил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для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обеспечения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своей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независимости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самостоятельности,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несмотря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многочисленные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внешние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воздействия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внутренние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противоречия,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подрывающие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силы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возможности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этой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народности.</w:t>
      </w:r>
    </w:p>
    <w:p w:rsidR="0018329A" w:rsidRPr="003949B5" w:rsidRDefault="0018329A" w:rsidP="003949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Помимо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этого,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народность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должна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обладать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ярко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выраженной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самобытностью,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есть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особым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складом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культуры,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традиций,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обычаев,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истории,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способов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мышления,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принципов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хозяйствования.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Особыми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признаками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самобытности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являются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язык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общения,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верования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людей,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мифы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легенды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народности.</w:t>
      </w:r>
    </w:p>
    <w:p w:rsidR="0018329A" w:rsidRPr="003949B5" w:rsidRDefault="0018329A" w:rsidP="003949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Именно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эти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особенности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позволяют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выделять,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классифицировать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цивилизации,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отделяя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их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от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этнографического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материала,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используемого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интересах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других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народов.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</w:p>
    <w:p w:rsidR="0018329A" w:rsidRPr="003949B5" w:rsidRDefault="0018329A" w:rsidP="003949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Принципы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подходы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классификации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могут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быть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разными.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</w:p>
    <w:p w:rsidR="0018329A" w:rsidRPr="003949B5" w:rsidRDefault="0018329A" w:rsidP="003949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Например,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Н.Я.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Данилевский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вывел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пять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основных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законов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исторического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развития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человеческого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общества,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которые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использовал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для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классификации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цивилизаций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F608BF" w:rsidRPr="00F608B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[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Данилевский,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1995</w:t>
      </w:r>
      <w:r w:rsidR="00F608B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, с.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77-78</w:t>
      </w:r>
      <w:r w:rsidR="00F608BF" w:rsidRPr="00F608B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]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</w:t>
      </w:r>
    </w:p>
    <w:p w:rsidR="004E79DA" w:rsidRPr="003949B5" w:rsidRDefault="004E79DA" w:rsidP="003949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Цивилизационный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подход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всем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многообразии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многоаспектности,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полипредметности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анализа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очевидным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образом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оказывает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непосредственное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влияние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экономическую,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хозяйственную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деятельность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людей.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Только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рамках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цивилизационного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подхода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можно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понять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основные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принципы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хозяйствования,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критерии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принятия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экономических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решений.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этом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даже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рамках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одного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государства,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территории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которого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трудятся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представители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разных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цивилизаций,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может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быть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принципиально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различный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подход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экономической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теории,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принятию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экономических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решений.</w:t>
      </w:r>
    </w:p>
    <w:p w:rsidR="0018329A" w:rsidRPr="003949B5" w:rsidRDefault="0018329A" w:rsidP="003949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  <w:r w:rsidRPr="003949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Типология</w:t>
      </w:r>
      <w:r w:rsidR="003949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цивилизаций</w:t>
      </w:r>
    </w:p>
    <w:p w:rsidR="0018329A" w:rsidRPr="003949B5" w:rsidRDefault="0018329A" w:rsidP="003949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основании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языковых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иных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различий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Н.Я.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Данилевский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выделяет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одиннадцать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сложившихся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цивилизаций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всемирной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истории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F608BF" w:rsidRPr="00F608B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[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Данилевский,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1995</w:t>
      </w:r>
      <w:r w:rsidR="00F608B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, с.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78</w:t>
      </w:r>
      <w:r w:rsidR="00F608BF" w:rsidRPr="00F608B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]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: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халдейская;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еврейская;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арабская;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санскритская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(индийская);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иранская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(персидская);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эл</w:t>
      </w:r>
      <w:r w:rsidR="00F608B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л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инская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(греческая);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латинская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(римская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или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древнеиталийская);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германская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(германо-романская,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поглотившая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кельтскую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группу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языков);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славянская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(прежде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всего,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русская);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египетская;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китайская.</w:t>
      </w:r>
    </w:p>
    <w:p w:rsidR="0018329A" w:rsidRPr="003949B5" w:rsidRDefault="0018329A" w:rsidP="003949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мнению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Н.Я.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Данилевского</w:t>
      </w:r>
      <w:r w:rsidR="00F608B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потенциал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мексиканской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перуанской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цивилизаций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был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реализован,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они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погибли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«насильственною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смертью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успевшие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совершить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своего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развития»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</w:rPr>
        <w:t xml:space="preserve"> </w:t>
      </w:r>
      <w:r w:rsidR="00F608BF" w:rsidRPr="00F608B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[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Данилевский,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1995</w:t>
      </w:r>
      <w:r w:rsidR="00F608B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, с.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74</w:t>
      </w:r>
      <w:r w:rsidR="00F608BF" w:rsidRPr="00F608B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]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</w:p>
    <w:p w:rsidR="0018329A" w:rsidRPr="003949B5" w:rsidRDefault="0018329A" w:rsidP="003949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Выделяемые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цивилизации,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имеют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много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общего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своих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истоках,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своем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прошлом.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этом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они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радикально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отличаются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своими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цивилизационными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целями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задачами,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также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методами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достижения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этих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целей.</w:t>
      </w:r>
    </w:p>
    <w:p w:rsidR="0018329A" w:rsidRPr="003949B5" w:rsidRDefault="0018329A" w:rsidP="003949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С.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Хантингтон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выделяет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восемь,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его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мнению,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наиболее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крупных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цивилизаций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F608BF" w:rsidRPr="00F608B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[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Хантингтон,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2004</w:t>
      </w:r>
      <w:r w:rsidR="00F608B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, с.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F608B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64</w:t>
      </w:r>
      <w:r w:rsidR="00F608BF" w:rsidRPr="00F608B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]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: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Западная;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Конфуцианская;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Японская;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Исламская;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Индуистская;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Православно-славянская;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Латиноамериканская;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Африканская.</w:t>
      </w:r>
    </w:p>
    <w:p w:rsidR="0018329A" w:rsidRPr="003949B5" w:rsidRDefault="0018329A" w:rsidP="003949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Как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представляется,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такая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систематизация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цивилизаций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является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избыточно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упрощенной,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описывающей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максимальное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количество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стран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без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учета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уровня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их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зрелости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роли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каждой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страны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составе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цивилизации.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Здесь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также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отсутствует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различие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цивилизационных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целей,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обеспечивающих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возможность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выделения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их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именно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как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цивилизаций,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как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любого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самобытного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этнографического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материала.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Отдельные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народы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являются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корневыми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для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цивилизации,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что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также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усложняет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критерии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отнесения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тех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или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иных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государств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определенной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цивилизации.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Кроме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того,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этой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систематизации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наличествует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смешение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критериев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выделения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цивилизаций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(часть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из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них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выделена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преимущественно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географическому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принципу,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другая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часть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вероисповеданию).</w:t>
      </w:r>
    </w:p>
    <w:p w:rsidR="00163AFD" w:rsidRPr="003949B5" w:rsidRDefault="00163AFD" w:rsidP="003949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Существуют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другие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классификации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обществ.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Например,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принципу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родственности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этих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обществ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А.Дж.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Тойнби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предлагает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свою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группировку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обществ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F608BF" w:rsidRPr="00F608B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[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Тойнби,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2008</w:t>
      </w:r>
      <w:r w:rsidR="00F608BF" w:rsidRPr="00F608B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]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</w:p>
    <w:p w:rsidR="0018329A" w:rsidRPr="003949B5" w:rsidRDefault="00F608BF" w:rsidP="003949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 основе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18329A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вышесказанного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18329A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представляется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18329A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целесообразным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18329A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дать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18329A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свое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18329A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определение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18329A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цивилизации,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18329A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включающее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18329A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18329A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себя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18329A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основные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18329A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критерии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18329A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их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18329A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выделения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18329A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для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18329A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формирования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18329A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их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18329A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классификации.</w:t>
      </w:r>
    </w:p>
    <w:p w:rsidR="0018329A" w:rsidRPr="003949B5" w:rsidRDefault="0018329A" w:rsidP="003949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Таким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образом,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цивилизация</w:t>
      </w:r>
      <w:r w:rsidR="003949B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представляет</w:t>
      </w:r>
      <w:r w:rsidR="003949B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собой</w:t>
      </w:r>
      <w:r w:rsidR="003949B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человеческую</w:t>
      </w:r>
      <w:r w:rsidR="003949B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общность,</w:t>
      </w:r>
      <w:r w:rsidR="003949B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не</w:t>
      </w:r>
      <w:r w:rsidR="003949B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ограниченную</w:t>
      </w:r>
      <w:r w:rsidR="003949B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административными</w:t>
      </w:r>
      <w:r w:rsidR="003949B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рамками</w:t>
      </w:r>
      <w:r w:rsidR="003949B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официальных</w:t>
      </w:r>
      <w:r w:rsidR="003949B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государственных</w:t>
      </w:r>
      <w:r w:rsidR="003949B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границ,</w:t>
      </w:r>
      <w:r w:rsidR="003949B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объединенную</w:t>
      </w:r>
      <w:r w:rsidR="003949B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единым</w:t>
      </w:r>
      <w:r w:rsidR="003949B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языком</w:t>
      </w:r>
      <w:r w:rsidR="003949B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общения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корневой</w:t>
      </w:r>
      <w:r w:rsidR="003949B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нации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(или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группой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родственных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языков),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имеющую</w:t>
      </w:r>
      <w:r w:rsidR="003949B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политическую</w:t>
      </w:r>
      <w:r w:rsidR="003949B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независимость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(или,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случае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временной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утраты,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имеющую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потенциальную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способность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восстановить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политическую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независимость),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направленную</w:t>
      </w:r>
      <w:r w:rsidR="003949B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на</w:t>
      </w:r>
      <w:r w:rsidR="003949B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реализацию</w:t>
      </w:r>
      <w:r w:rsidR="003949B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осознанной</w:t>
      </w:r>
      <w:r w:rsidR="003949B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этой</w:t>
      </w:r>
      <w:r w:rsidR="003949B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общностью</w:t>
      </w:r>
      <w:r w:rsidR="003949B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цели</w:t>
      </w:r>
      <w:r w:rsidR="003949B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своего</w:t>
      </w:r>
      <w:r w:rsidR="003949B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развития,</w:t>
      </w:r>
      <w:r w:rsidR="003949B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обеспечивающую</w:t>
      </w:r>
      <w:r w:rsidR="003949B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высокий</w:t>
      </w:r>
      <w:r w:rsidR="003949B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уровень</w:t>
      </w:r>
      <w:r w:rsidR="003949B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самобытного</w:t>
      </w:r>
      <w:r w:rsidR="003949B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развития</w:t>
      </w:r>
      <w:r w:rsidR="003949B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культуры,</w:t>
      </w:r>
      <w:r w:rsidR="003949B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науки,</w:t>
      </w:r>
      <w:r w:rsidR="003949B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искусства,</w:t>
      </w:r>
      <w:r w:rsidR="003949B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религии,</w:t>
      </w:r>
      <w:r w:rsidR="003949B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политических,</w:t>
      </w:r>
      <w:r w:rsidR="003949B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гражданских,</w:t>
      </w:r>
      <w:r w:rsidR="003949B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экономических</w:t>
      </w:r>
      <w:r w:rsidR="003949B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и</w:t>
      </w:r>
      <w:r w:rsidR="003949B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общественных</w:t>
      </w:r>
      <w:r w:rsidR="003949B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технологий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</w:t>
      </w:r>
    </w:p>
    <w:p w:rsidR="0018329A" w:rsidRPr="003949B5" w:rsidRDefault="0018329A" w:rsidP="003949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Если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руководствоваться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предложенным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определением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цивилизации,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можно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выделить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следующие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крупные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цивилизации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</w:rPr>
        <w:footnoteReference w:id="2"/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: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</w:p>
    <w:p w:rsidR="0018329A" w:rsidRPr="003949B5" w:rsidRDefault="0018329A" w:rsidP="003949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1)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Англосаксонская</w:t>
      </w:r>
      <w:r w:rsidR="003949B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цивилизация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включающая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себя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помимо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Великобритании,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Соединенные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Штаты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Америки,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Канаду,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Австралию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(связующим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является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английский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язык),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которой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корневым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народом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являются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англосаксы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(цивилизационная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цель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–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bookmarkStart w:id="4" w:name="_Hlk157865978"/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обеспечение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гражданам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цивилизации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привилегированного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уровня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жизни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за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счет</w:t>
      </w:r>
      <w:bookmarkEnd w:id="4"/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мирового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господства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базе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безграничного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обогащения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любой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ценой,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используя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641E58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ростовщичество,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641E58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спекуляцию,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интриги,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провокации,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шантаж,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подкуп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должностных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лиц,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также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преимущественно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военный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силовой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захват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чужого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имущества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территории);</w:t>
      </w:r>
    </w:p>
    <w:p w:rsidR="0018329A" w:rsidRPr="003949B5" w:rsidRDefault="0018329A" w:rsidP="003949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2)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Европейская</w:t>
      </w:r>
      <w:r w:rsidR="003949B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цивилизация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(основанная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романо-германских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языковых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группах),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которой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корневыми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народами,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помимо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немецкого,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являются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французский,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итальянский,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испанский,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португальский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народы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(цивилизационная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цель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–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обеспечение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гражданам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цивилизации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привилегированного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уровня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жизни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за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счет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соучастия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совместно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Англосаксонской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цивилизацией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мировом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господстве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использованием,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частности,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дипломатических,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политических,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экономических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рычагов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военной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силы).</w:t>
      </w:r>
    </w:p>
    <w:p w:rsidR="0018329A" w:rsidRPr="003949B5" w:rsidRDefault="0018329A" w:rsidP="003949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3)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Японская</w:t>
      </w:r>
      <w:r w:rsidR="003949B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цивилизация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(японский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язык),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корневая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японская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нация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(цивилизационная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цель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–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обеспечение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достойной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жизни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гражданам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цивилизации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соответствии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принципами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собственной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морали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нравственности,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завоевание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регионального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господства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обеспечение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за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счет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этого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дополнительной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территории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материальных,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людских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ресурсов,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превращение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соседних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наций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народностей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покорный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этнографический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материал);</w:t>
      </w:r>
    </w:p>
    <w:p w:rsidR="0018329A" w:rsidRPr="003949B5" w:rsidRDefault="0018329A" w:rsidP="003949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4)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Иудейская</w:t>
      </w:r>
      <w:r w:rsidR="003949B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цивилизация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включающая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себя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помимо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Израиля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многочисленные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еврейские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диаспоры,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живущие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многих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странах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мира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(связующими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языками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являются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иврит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идиш),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которой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корневым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народом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являются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евреи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(цивилизационная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цель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F608B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–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обеспечение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гражданам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цивилизации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высочайшего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уровня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жизни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богоизбранного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народа,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прежде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всего,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основе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использования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мировых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финансов</w:t>
      </w:r>
      <w:r w:rsidR="00641E58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641E58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спекуляции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641E58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641E58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ростовщичества,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за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счет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вовлечения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этот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процесс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Англосаксонской,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Европейской,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Японской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других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цивилизаций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для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достижения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своих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собственных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целей).</w:t>
      </w:r>
    </w:p>
    <w:p w:rsidR="0018329A" w:rsidRPr="003949B5" w:rsidRDefault="0018329A" w:rsidP="003949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5)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Китайская</w:t>
      </w:r>
      <w:r w:rsidR="003949B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цивилизация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(включает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себя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континентальный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островной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Китай,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китайские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диаспоры,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проживающие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территории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других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государств),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корневая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нация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ханьцы,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есть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китайцы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(связующий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язык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–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китайский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(путунхуа),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цивилизационная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цель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–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обеспечение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достойной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жизни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гражданам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цивилизации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соответствии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принципами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собственной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морали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нравственности,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безусловной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гарантии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собственной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независимости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безопасности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за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счет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мирового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доминирования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экономике,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развитие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вооруженных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сил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уровня,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позволяющего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противостоять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любой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агрессивной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цивилизации);</w:t>
      </w:r>
    </w:p>
    <w:p w:rsidR="0018329A" w:rsidRPr="003949B5" w:rsidRDefault="0018329A" w:rsidP="003949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6)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Русская</w:t>
      </w:r>
      <w:r w:rsidR="003949B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цивилизация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включающая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себя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Россию,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русскоязычную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Украину,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Белорус</w:t>
      </w:r>
      <w:r w:rsidR="00A10F7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ию,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русскоязычные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диаспоры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других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странах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(корневые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народности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–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русские,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белорусы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украинцы,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связующий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язык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A10F7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–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русский)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(основная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цивилизационная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цель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–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обеспечение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достойной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жизни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гарантии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всестороннего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творческого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созидательного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труда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каждому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равноправному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члену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своего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общества,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социальной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справедливости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распределении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созданного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богатства,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опираясь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принципы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общинности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соборности);</w:t>
      </w:r>
    </w:p>
    <w:p w:rsidR="0018329A" w:rsidRPr="003949B5" w:rsidRDefault="0018329A" w:rsidP="003949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7)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Арабская</w:t>
      </w:r>
      <w:r w:rsidR="003949B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цивилизация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включающая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себя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ОАЭ,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Саудовскую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Аравию,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Ирак,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Иорданию,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Катар,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Бахрейн,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Йемен,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Египет,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Алжир,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Тунис,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Мавританию,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также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народ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Палестины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(связующим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языком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является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арабский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язык),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корневая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нация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арабы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bookmarkStart w:id="5" w:name="_Hlk157799513"/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(цивилизационная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цель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–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обеспечение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достойной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жизни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гражданам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цивилизации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соответствии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принципами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исламской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морали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нравственности,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независимость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цивилизации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от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любых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агрессивных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попыток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иных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цивилизаций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превращению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граждан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цивилизации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покорный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этнографический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материал)</w:t>
      </w:r>
      <w:bookmarkEnd w:id="5"/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;</w:t>
      </w:r>
    </w:p>
    <w:p w:rsidR="0018329A" w:rsidRPr="003949B5" w:rsidRDefault="0018329A" w:rsidP="003949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8)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Индийская</w:t>
      </w:r>
      <w:r w:rsidR="003949B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цивилизация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(связующий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язык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хинди),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корневая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нация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хинди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bookmarkStart w:id="6" w:name="_Hlk157800333"/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(цивилизационная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цель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A10F7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–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обеспечение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достойной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жизни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гражданам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цивилизации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соответствии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принципами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собственной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морали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нравственности,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независимость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цивилизации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от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любых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агрессивных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попыток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соседних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цивилизаций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превратить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граждан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Индийской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цивилизации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покорный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этнографический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материал)</w:t>
      </w:r>
      <w:bookmarkEnd w:id="6"/>
      <w:r w:rsidR="00EA570F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</w:t>
      </w:r>
    </w:p>
    <w:p w:rsidR="0018329A" w:rsidRPr="003949B5" w:rsidRDefault="0018329A" w:rsidP="003949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Особенности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жизненных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циклов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цивилизаций,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тесно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связанные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фундаментальными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специфическими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чертами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соответствующего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общества,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предопределяют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экономический,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социальный,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культурный,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духовный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набор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инструментария,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который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можно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применить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для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оценки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стадии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развития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цивилизации,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потенциала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трансформации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адаптации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новым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научно-техническим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разработкам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технологиям,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сосуществованию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другими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цивилизациями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или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противостоянию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им.</w:t>
      </w:r>
    </w:p>
    <w:p w:rsidR="0018329A" w:rsidRPr="003949B5" w:rsidRDefault="0018329A" w:rsidP="003949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  <w:r w:rsidRPr="003949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Комплексный</w:t>
      </w:r>
      <w:r w:rsidR="003949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подход</w:t>
      </w:r>
    </w:p>
    <w:p w:rsidR="0018329A" w:rsidRPr="003949B5" w:rsidRDefault="0018329A" w:rsidP="003949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Как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представляется,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цивилизационный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подход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развитию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общества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может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должен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противопоставляться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формационному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подходу.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это,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частности,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неоднократно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указывали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своих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публикациях,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симпозиумах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конференциях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такие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выдающиеся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экономисты,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как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д.э.н.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А.И.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Колганов,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д.э.н.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А.В.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Бузгалин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д.э.н.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Э.Н.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Рудык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A10F76" w:rsidRPr="00A10F7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[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Колганов,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Бузгалин,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2005</w:t>
      </w:r>
      <w:r w:rsidR="00A10F7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;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Бузгалин,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Колганов,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2003</w:t>
      </w:r>
      <w:r w:rsidR="00A10F76" w:rsidRPr="00A10F7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]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Дело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том,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что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каждая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цивилизация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определенном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этапе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своего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жизненного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цикла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обретает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черты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той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или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иной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общественно-экономической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формации.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Характерные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особенности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цивилизации,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их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национальная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специфика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обязательно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накладывают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отпечаток,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прежде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всего,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то,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какая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именно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общественно-экономическая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формация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предпочитается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цивилизацией,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каких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формах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эта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формация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будет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реализована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рамках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данной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цивилизации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течение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какого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периода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времени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эта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формация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будет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существовать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рамках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данной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цивилизации.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Так,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Европейская,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Англосаксонская,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Японская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цивилизация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получили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наиболее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впечатляющее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развитие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капиталистической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формации.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Русская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Китайская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цивилизации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показывают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высокие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показатели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развития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социализме.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</w:p>
    <w:p w:rsidR="0018329A" w:rsidRPr="003949B5" w:rsidRDefault="0018329A" w:rsidP="003949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Кроме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того,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зависимости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от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стадии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жизненного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цикла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цивилизации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(зарождение,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возмужание,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расцвет,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дряхление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вырождение)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может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меняться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энергичность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яркость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формы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проявления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одних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тех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же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общественно-экономических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формаций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разных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цивилизациях.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Помимо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этого,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представляется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целесообразным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учитывать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уровень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научно-технического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развития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рамках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цивилизации,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именно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стади</w:t>
      </w:r>
      <w:r w:rsidR="00A10F7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ю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развития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цивилизации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доиндустриальный,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индустриальный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или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постиндустриальный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период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развития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общества.</w:t>
      </w:r>
    </w:p>
    <w:p w:rsidR="0018329A" w:rsidRPr="003949B5" w:rsidRDefault="0018329A" w:rsidP="003949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  <w:r w:rsidRPr="003949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Протоцивилизации</w:t>
      </w:r>
    </w:p>
    <w:p w:rsidR="0018329A" w:rsidRPr="003949B5" w:rsidRDefault="0018329A" w:rsidP="003949B5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Помимо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формационного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цивилизационного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подходов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анализе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развития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общества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представляется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целесообразным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учитывать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обстоятельство,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что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человеческое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общество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с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древних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времен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разделялось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966DA0" w:rsidRPr="003949B5">
        <w:rPr>
          <w:rFonts w:ascii="Times New Roman" w:hAnsi="Times New Roman" w:cs="Times New Roman"/>
          <w:kern w:val="0"/>
          <w:sz w:val="24"/>
          <w:szCs w:val="24"/>
        </w:rPr>
        <w:t>как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966DA0" w:rsidRPr="003949B5">
        <w:rPr>
          <w:rFonts w:ascii="Times New Roman" w:hAnsi="Times New Roman" w:cs="Times New Roman"/>
          <w:kern w:val="0"/>
          <w:sz w:val="24"/>
          <w:szCs w:val="24"/>
        </w:rPr>
        <w:t>бы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на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две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глобальные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протоцивилизации.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:rsidR="00EA570F" w:rsidRPr="003949B5" w:rsidRDefault="0018329A" w:rsidP="003949B5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949B5">
        <w:rPr>
          <w:rFonts w:ascii="Times New Roman" w:hAnsi="Times New Roman" w:cs="Times New Roman"/>
          <w:kern w:val="0"/>
          <w:sz w:val="24"/>
          <w:szCs w:val="24"/>
        </w:rPr>
        <w:t>Одна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протоцивилизация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существовала,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преимущественно,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за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счет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собственного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труда,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другая,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в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основном,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за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счет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результатов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чужого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труда.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В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первой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жили,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в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основном,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труженики,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во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второй</w:t>
      </w:r>
      <w:r w:rsidR="0093598B" w:rsidRPr="003949B5">
        <w:rPr>
          <w:rFonts w:ascii="Times New Roman" w:hAnsi="Times New Roman" w:cs="Times New Roman"/>
          <w:kern w:val="0"/>
          <w:sz w:val="24"/>
          <w:szCs w:val="24"/>
        </w:rPr>
        <w:t>,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93598B" w:rsidRPr="003949B5">
        <w:rPr>
          <w:rFonts w:ascii="Times New Roman" w:hAnsi="Times New Roman" w:cs="Times New Roman"/>
          <w:kern w:val="0"/>
          <w:sz w:val="24"/>
          <w:szCs w:val="24"/>
        </w:rPr>
        <w:t>в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93598B" w:rsidRPr="003949B5">
        <w:rPr>
          <w:rFonts w:ascii="Times New Roman" w:hAnsi="Times New Roman" w:cs="Times New Roman"/>
          <w:kern w:val="0"/>
          <w:sz w:val="24"/>
          <w:szCs w:val="24"/>
        </w:rPr>
        <w:t>основном,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воины</w:t>
      </w:r>
      <w:r w:rsidR="0093598B" w:rsidRPr="003949B5">
        <w:rPr>
          <w:rFonts w:ascii="Times New Roman" w:hAnsi="Times New Roman" w:cs="Times New Roman"/>
          <w:kern w:val="0"/>
          <w:sz w:val="24"/>
          <w:szCs w:val="24"/>
        </w:rPr>
        <w:t>,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93598B" w:rsidRPr="003949B5">
        <w:rPr>
          <w:rFonts w:ascii="Times New Roman" w:hAnsi="Times New Roman" w:cs="Times New Roman"/>
          <w:kern w:val="0"/>
          <w:sz w:val="24"/>
          <w:szCs w:val="24"/>
        </w:rPr>
        <w:t>а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93598B" w:rsidRPr="003949B5">
        <w:rPr>
          <w:rFonts w:ascii="Times New Roman" w:hAnsi="Times New Roman" w:cs="Times New Roman"/>
          <w:kern w:val="0"/>
          <w:sz w:val="24"/>
          <w:szCs w:val="24"/>
        </w:rPr>
        <w:t>также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966DA0" w:rsidRPr="003949B5">
        <w:rPr>
          <w:rFonts w:ascii="Times New Roman" w:hAnsi="Times New Roman" w:cs="Times New Roman"/>
          <w:kern w:val="0"/>
          <w:sz w:val="24"/>
          <w:szCs w:val="24"/>
        </w:rPr>
        <w:t>спекулянты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966DA0" w:rsidRPr="003949B5">
        <w:rPr>
          <w:rFonts w:ascii="Times New Roman" w:hAnsi="Times New Roman" w:cs="Times New Roman"/>
          <w:kern w:val="0"/>
          <w:sz w:val="24"/>
          <w:szCs w:val="24"/>
        </w:rPr>
        <w:t>и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966DA0" w:rsidRPr="003949B5">
        <w:rPr>
          <w:rFonts w:ascii="Times New Roman" w:hAnsi="Times New Roman" w:cs="Times New Roman"/>
          <w:kern w:val="0"/>
          <w:sz w:val="24"/>
          <w:szCs w:val="24"/>
        </w:rPr>
        <w:t>ростовщики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.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В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первой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создавалось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основное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богатство,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а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вторая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жила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за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счет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завоевания</w:t>
      </w:r>
      <w:r w:rsidR="00355421" w:rsidRPr="003949B5">
        <w:rPr>
          <w:rFonts w:ascii="Times New Roman" w:hAnsi="Times New Roman" w:cs="Times New Roman"/>
          <w:kern w:val="0"/>
          <w:sz w:val="24"/>
          <w:szCs w:val="24"/>
        </w:rPr>
        <w:t>,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захвата</w:t>
      </w:r>
      <w:r w:rsidR="00415CE7" w:rsidRPr="003949B5">
        <w:rPr>
          <w:rFonts w:ascii="Times New Roman" w:hAnsi="Times New Roman" w:cs="Times New Roman"/>
          <w:kern w:val="0"/>
          <w:sz w:val="24"/>
          <w:szCs w:val="24"/>
        </w:rPr>
        <w:t>,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415CE7" w:rsidRPr="003949B5">
        <w:rPr>
          <w:rFonts w:ascii="Times New Roman" w:hAnsi="Times New Roman" w:cs="Times New Roman"/>
          <w:kern w:val="0"/>
          <w:sz w:val="24"/>
          <w:szCs w:val="24"/>
        </w:rPr>
        <w:t>а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415CE7" w:rsidRPr="003949B5">
        <w:rPr>
          <w:rFonts w:ascii="Times New Roman" w:hAnsi="Times New Roman" w:cs="Times New Roman"/>
          <w:kern w:val="0"/>
          <w:sz w:val="24"/>
          <w:szCs w:val="24"/>
        </w:rPr>
        <w:t>также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355421" w:rsidRPr="003949B5">
        <w:rPr>
          <w:rFonts w:ascii="Times New Roman" w:hAnsi="Times New Roman" w:cs="Times New Roman"/>
          <w:kern w:val="0"/>
          <w:sz w:val="24"/>
          <w:szCs w:val="24"/>
        </w:rPr>
        <w:t>перепродажи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чужого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имущества.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В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первой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были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созидатели,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а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во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второй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–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захватчики</w:t>
      </w:r>
      <w:r w:rsidR="00355421" w:rsidRPr="003949B5">
        <w:rPr>
          <w:rFonts w:ascii="Times New Roman" w:hAnsi="Times New Roman" w:cs="Times New Roman"/>
          <w:kern w:val="0"/>
          <w:sz w:val="24"/>
          <w:szCs w:val="24"/>
        </w:rPr>
        <w:t>,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355421" w:rsidRPr="003949B5">
        <w:rPr>
          <w:rFonts w:ascii="Times New Roman" w:hAnsi="Times New Roman" w:cs="Times New Roman"/>
          <w:kern w:val="0"/>
          <w:sz w:val="24"/>
          <w:szCs w:val="24"/>
        </w:rPr>
        <w:t>перекупщики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.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Целью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первой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было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творчество,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а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второй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–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обогащение.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В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первой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главной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ценностью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была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социальная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справедливость,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а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во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второй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–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право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сильного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(закон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джунглей).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В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первой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было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умеренное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потребление,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гармония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с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природой,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а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во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второй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страсть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к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люксовому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потреблению,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роскоши,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потребительскому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разрушительному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отношению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к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природе.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В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основе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первой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лежит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свобода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от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эксплуатации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чужого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труда,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а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A10F76">
        <w:rPr>
          <w:rFonts w:ascii="Times New Roman" w:hAnsi="Times New Roman" w:cs="Times New Roman"/>
          <w:kern w:val="0"/>
          <w:sz w:val="24"/>
          <w:szCs w:val="24"/>
        </w:rPr>
        <w:t xml:space="preserve">в основе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второй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–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эксплуатация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чужого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труда.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Первая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существовала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в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большей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степени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для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души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(для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ее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представителей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важнее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духовное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богатство,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чем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материальный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достаток),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а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вторая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A10F76">
        <w:rPr>
          <w:rFonts w:ascii="Times New Roman" w:hAnsi="Times New Roman" w:cs="Times New Roman"/>
          <w:kern w:val="0"/>
          <w:sz w:val="24"/>
          <w:szCs w:val="24"/>
        </w:rPr>
        <w:t>–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для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тела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(высокая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выгода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может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966DA0" w:rsidRPr="003949B5">
        <w:rPr>
          <w:rFonts w:ascii="Times New Roman" w:hAnsi="Times New Roman" w:cs="Times New Roman"/>
          <w:kern w:val="0"/>
          <w:sz w:val="24"/>
          <w:szCs w:val="24"/>
        </w:rPr>
        <w:t>даже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стать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поводом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для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преступления).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В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первой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основой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собственности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был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труд,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а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во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второй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–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присвоение,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355421" w:rsidRPr="003949B5">
        <w:rPr>
          <w:rFonts w:ascii="Times New Roman" w:hAnsi="Times New Roman" w:cs="Times New Roman"/>
          <w:kern w:val="0"/>
          <w:sz w:val="24"/>
          <w:szCs w:val="24"/>
        </w:rPr>
        <w:t>спекуляция,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415CE7" w:rsidRPr="003949B5">
        <w:rPr>
          <w:rFonts w:ascii="Times New Roman" w:hAnsi="Times New Roman" w:cs="Times New Roman"/>
          <w:kern w:val="0"/>
          <w:sz w:val="24"/>
          <w:szCs w:val="24"/>
        </w:rPr>
        <w:t>ростовщичество,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захват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чужого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имущества.</w:t>
      </w:r>
    </w:p>
    <w:p w:rsidR="00EA570F" w:rsidRPr="003949B5" w:rsidRDefault="0018329A" w:rsidP="003949B5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949B5">
        <w:rPr>
          <w:rFonts w:ascii="Times New Roman" w:hAnsi="Times New Roman" w:cs="Times New Roman"/>
          <w:kern w:val="0"/>
          <w:sz w:val="24"/>
          <w:szCs w:val="24"/>
        </w:rPr>
        <w:t>Исходя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из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сказанного,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будем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называть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первую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протоцивилизацию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i/>
          <w:iCs/>
          <w:kern w:val="0"/>
          <w:sz w:val="24"/>
          <w:szCs w:val="24"/>
        </w:rPr>
        <w:t>Протоцивилизацией</w:t>
      </w:r>
      <w:r w:rsidR="003949B5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</w:t>
      </w:r>
      <w:r w:rsidR="00EA570F" w:rsidRPr="003949B5">
        <w:rPr>
          <w:rFonts w:ascii="Times New Roman" w:hAnsi="Times New Roman" w:cs="Times New Roman"/>
          <w:i/>
          <w:iCs/>
          <w:kern w:val="0"/>
          <w:sz w:val="24"/>
          <w:szCs w:val="24"/>
        </w:rPr>
        <w:t>Развития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,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а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вторую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–</w:t>
      </w:r>
      <w:r w:rsidR="003949B5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i/>
          <w:iCs/>
          <w:kern w:val="0"/>
          <w:sz w:val="24"/>
          <w:szCs w:val="24"/>
        </w:rPr>
        <w:t>Протоцивилизацией</w:t>
      </w:r>
      <w:r w:rsidR="003949B5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</w:t>
      </w:r>
      <w:r w:rsidR="00EA570F" w:rsidRPr="003949B5">
        <w:rPr>
          <w:rFonts w:ascii="Times New Roman" w:hAnsi="Times New Roman" w:cs="Times New Roman"/>
          <w:i/>
          <w:iCs/>
          <w:kern w:val="0"/>
          <w:sz w:val="24"/>
          <w:szCs w:val="24"/>
        </w:rPr>
        <w:t>Стимулирования</w:t>
      </w:r>
      <w:r w:rsidR="003949B5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</w:t>
      </w:r>
      <w:r w:rsidR="00EA570F" w:rsidRPr="003949B5">
        <w:rPr>
          <w:rFonts w:ascii="Times New Roman" w:hAnsi="Times New Roman" w:cs="Times New Roman"/>
          <w:i/>
          <w:iCs/>
          <w:kern w:val="0"/>
          <w:sz w:val="24"/>
          <w:szCs w:val="24"/>
        </w:rPr>
        <w:t>(Разрушения)</w:t>
      </w:r>
      <w:r w:rsidRPr="003949B5">
        <w:rPr>
          <w:rFonts w:ascii="Times New Roman" w:hAnsi="Times New Roman" w:cs="Times New Roman"/>
          <w:i/>
          <w:iCs/>
          <w:kern w:val="0"/>
          <w:sz w:val="24"/>
          <w:szCs w:val="24"/>
        </w:rPr>
        <w:t>.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:rsidR="0018329A" w:rsidRPr="003949B5" w:rsidRDefault="00EA570F" w:rsidP="003949B5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949B5">
        <w:rPr>
          <w:rFonts w:ascii="Times New Roman" w:hAnsi="Times New Roman" w:cs="Times New Roman"/>
          <w:kern w:val="0"/>
          <w:sz w:val="24"/>
          <w:szCs w:val="24"/>
        </w:rPr>
        <w:t>Поясним,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почему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именно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так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предлагается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именовать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протоцивилизации.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Очевидно,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что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создание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продукции,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вновь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созданной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стоимости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имеет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место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во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всех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государствах,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во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всех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цивилизациях,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во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всех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протоцивилизациях.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Принципиально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важным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является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то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обстоятельство,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что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созидание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является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или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не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является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доминирующим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для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той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или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иной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протоцивилизации.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Для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Протоцивилизации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Развития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созидание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является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основополагающей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целевой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установкой,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в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связи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с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чем</w:t>
      </w:r>
      <w:r w:rsidR="00A10F76">
        <w:rPr>
          <w:rFonts w:ascii="Times New Roman" w:hAnsi="Times New Roman" w:cs="Times New Roman"/>
          <w:kern w:val="0"/>
          <w:sz w:val="24"/>
          <w:szCs w:val="24"/>
        </w:rPr>
        <w:t>,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в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конечном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итоге,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эта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протоцивилизация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обеспечивает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развитие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всего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человечества.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С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другой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стороны,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для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Протоцивилизации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Стимулирования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(Разрушения)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функция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созидания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направлена,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прежде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всего,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на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создание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и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совершенствование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оружия,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инструментов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агрессии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и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завоевания,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захвата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чужих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территорий,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ресурсов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и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имущества.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Иными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словами,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Протоцивилизация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Стимулирования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(Разрушения)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преимущественно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существует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не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за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счет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результатов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собственного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труда,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а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благодаря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насильственному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присвоению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продуктов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чужого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труда,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то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есть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эта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протоцивилизация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ведет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паразитический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образ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жизни.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В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биологии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паразитам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отводится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роль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стимулирования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развития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основных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биологических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видов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жизни.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Если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паразиты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развиваются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до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такой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степени,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что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становятся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доминирующими,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то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они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уничтожают,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разрушают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те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виды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биологической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жизни,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за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счет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которой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они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существуют.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При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этом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погибают,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в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конечном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итоге,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и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паразиты.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По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аналогии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с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паразитологией,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представляется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целесообразным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именовать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паразитическую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Протоцивилизацию,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существующую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за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счет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присвоения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результатов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чужого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труда,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Протоцивилизацией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Стимулирования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(Разрушения).</w:t>
      </w:r>
    </w:p>
    <w:p w:rsidR="0018329A" w:rsidRPr="003949B5" w:rsidRDefault="0018329A" w:rsidP="003949B5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949B5">
        <w:rPr>
          <w:rFonts w:ascii="Times New Roman" w:hAnsi="Times New Roman" w:cs="Times New Roman"/>
          <w:kern w:val="0"/>
          <w:sz w:val="24"/>
          <w:szCs w:val="24"/>
        </w:rPr>
        <w:t>Эти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протоцивилизации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не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имели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четко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выраженных,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явных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географических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границ,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национальных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принадлежностей.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Они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часто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взаимопересекались,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взаимопроникали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друг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в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друга.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Но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при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этом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каждый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отдельный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член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любого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сообщества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достаточно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четко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самоидентифицировал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себя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в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части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принадлежности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к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той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или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иной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протоцивилизации.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:rsidR="0018329A" w:rsidRPr="003949B5" w:rsidRDefault="0018329A" w:rsidP="003949B5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949B5">
        <w:rPr>
          <w:rFonts w:ascii="Times New Roman" w:hAnsi="Times New Roman" w:cs="Times New Roman"/>
          <w:kern w:val="0"/>
          <w:sz w:val="24"/>
          <w:szCs w:val="24"/>
        </w:rPr>
        <w:t>Формирующиеся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социальные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общности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людей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придерживались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разного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жизненного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уклада</w:t>
      </w:r>
      <w:r w:rsidR="00A10F76">
        <w:rPr>
          <w:rFonts w:ascii="Times New Roman" w:hAnsi="Times New Roman" w:cs="Times New Roman"/>
          <w:kern w:val="0"/>
          <w:sz w:val="24"/>
          <w:szCs w:val="24"/>
        </w:rPr>
        <w:t xml:space="preserve"> –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кочевого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или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оседлого,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или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того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и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другого.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При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накоплении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подавляющего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большинства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членов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сообщества,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самоидентифицирующих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себя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как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труженики,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сообщество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становилось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носителем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Протоцивилизации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EA570F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Развития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.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И,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наоборот,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если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критическую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массу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формируемого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сообщества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составляли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воины,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415CE7" w:rsidRPr="003949B5">
        <w:rPr>
          <w:rFonts w:ascii="Times New Roman" w:hAnsi="Times New Roman" w:cs="Times New Roman"/>
          <w:kern w:val="0"/>
          <w:sz w:val="24"/>
          <w:szCs w:val="24"/>
        </w:rPr>
        <w:t>спекулянты</w:t>
      </w:r>
      <w:r w:rsidR="00355421" w:rsidRPr="003949B5">
        <w:rPr>
          <w:rFonts w:ascii="Times New Roman" w:hAnsi="Times New Roman" w:cs="Times New Roman"/>
          <w:kern w:val="0"/>
          <w:sz w:val="24"/>
          <w:szCs w:val="24"/>
        </w:rPr>
        <w:t>,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355421" w:rsidRPr="003949B5">
        <w:rPr>
          <w:rFonts w:ascii="Times New Roman" w:hAnsi="Times New Roman" w:cs="Times New Roman"/>
          <w:kern w:val="0"/>
          <w:sz w:val="24"/>
          <w:szCs w:val="24"/>
        </w:rPr>
        <w:t>ростовщики,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то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это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сообщество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неизбежно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становилось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носителем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Протоцивилизации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bookmarkStart w:id="7" w:name="_Hlk216520461"/>
      <w:r w:rsidR="00EA570F" w:rsidRPr="003949B5">
        <w:rPr>
          <w:rFonts w:ascii="Times New Roman" w:hAnsi="Times New Roman" w:cs="Times New Roman"/>
          <w:kern w:val="0"/>
          <w:sz w:val="24"/>
          <w:szCs w:val="24"/>
        </w:rPr>
        <w:t>Стимулирования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EA570F" w:rsidRPr="003949B5">
        <w:rPr>
          <w:rFonts w:ascii="Times New Roman" w:hAnsi="Times New Roman" w:cs="Times New Roman"/>
          <w:kern w:val="0"/>
          <w:sz w:val="24"/>
          <w:szCs w:val="24"/>
        </w:rPr>
        <w:t>(Разрушения)</w:t>
      </w:r>
      <w:bookmarkEnd w:id="7"/>
      <w:r w:rsidRPr="003949B5">
        <w:rPr>
          <w:rFonts w:ascii="Times New Roman" w:hAnsi="Times New Roman" w:cs="Times New Roman"/>
          <w:kern w:val="0"/>
          <w:sz w:val="24"/>
          <w:szCs w:val="24"/>
        </w:rPr>
        <w:t>.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:rsidR="0018329A" w:rsidRPr="003949B5" w:rsidRDefault="0018329A" w:rsidP="003949B5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949B5">
        <w:rPr>
          <w:rFonts w:ascii="Times New Roman" w:hAnsi="Times New Roman" w:cs="Times New Roman"/>
          <w:kern w:val="0"/>
          <w:sz w:val="24"/>
          <w:szCs w:val="24"/>
        </w:rPr>
        <w:t>Помимо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индивидуальной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самоидентификации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по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мере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развития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социальных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групп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происходили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процессы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групповой,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коллективной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самоидентификации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в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части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принадлежности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к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той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или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иной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протоцивилизации,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которые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постепенно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достигали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уровня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национальной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самоидентификации.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При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этом,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несмотря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на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возможные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существенные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национальные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различия,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отличия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языка,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культуры,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народы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самоидентифицировали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себя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в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части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принадлежности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к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одной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и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той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же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протоцивилизации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и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в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этом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смысле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они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были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i/>
          <w:iCs/>
          <w:kern w:val="0"/>
          <w:sz w:val="24"/>
          <w:szCs w:val="24"/>
        </w:rPr>
        <w:t>идентичными,</w:t>
      </w:r>
      <w:r w:rsidR="003949B5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i/>
          <w:iCs/>
          <w:kern w:val="0"/>
          <w:sz w:val="24"/>
          <w:szCs w:val="24"/>
        </w:rPr>
        <w:t>близкими</w:t>
      </w:r>
      <w:r w:rsidR="003949B5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i/>
          <w:iCs/>
          <w:kern w:val="0"/>
          <w:sz w:val="24"/>
          <w:szCs w:val="24"/>
        </w:rPr>
        <w:t>по</w:t>
      </w:r>
      <w:r w:rsidR="003949B5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i/>
          <w:iCs/>
          <w:kern w:val="0"/>
          <w:sz w:val="24"/>
          <w:szCs w:val="24"/>
        </w:rPr>
        <w:t>духу,</w:t>
      </w:r>
      <w:r w:rsidR="003949B5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i/>
          <w:iCs/>
          <w:kern w:val="0"/>
          <w:sz w:val="24"/>
          <w:szCs w:val="24"/>
        </w:rPr>
        <w:t>по</w:t>
      </w:r>
      <w:r w:rsidR="003949B5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i/>
          <w:iCs/>
          <w:kern w:val="0"/>
          <w:sz w:val="24"/>
          <w:szCs w:val="24"/>
        </w:rPr>
        <w:t>принципам</w:t>
      </w:r>
      <w:r w:rsidR="003949B5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i/>
          <w:iCs/>
          <w:kern w:val="0"/>
          <w:sz w:val="24"/>
          <w:szCs w:val="24"/>
        </w:rPr>
        <w:t>жизни,</w:t>
      </w:r>
      <w:r w:rsidR="003949B5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i/>
          <w:iCs/>
          <w:kern w:val="0"/>
          <w:sz w:val="24"/>
          <w:szCs w:val="24"/>
        </w:rPr>
        <w:t>по</w:t>
      </w:r>
      <w:r w:rsidR="003949B5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i/>
          <w:iCs/>
          <w:kern w:val="0"/>
          <w:sz w:val="24"/>
          <w:szCs w:val="24"/>
        </w:rPr>
        <w:t>целеполаганию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.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:rsidR="0018329A" w:rsidRPr="003949B5" w:rsidRDefault="0018329A" w:rsidP="003949B5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949B5">
        <w:rPr>
          <w:rFonts w:ascii="Times New Roman" w:hAnsi="Times New Roman" w:cs="Times New Roman"/>
          <w:kern w:val="0"/>
          <w:sz w:val="24"/>
          <w:szCs w:val="24"/>
        </w:rPr>
        <w:t>Эти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два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вида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протоцивилизации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существовали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всегда,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когда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существовало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человеческое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сообщество,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и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будут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существовать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до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конца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бытия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человечества.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Численность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приверженцев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обеих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протоцивилизаций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постоянно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меняется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по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мере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самоидентификации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каждого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члена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общества.</w:t>
      </w:r>
    </w:p>
    <w:p w:rsidR="0018329A" w:rsidRPr="003949B5" w:rsidRDefault="0018329A" w:rsidP="003949B5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949B5">
        <w:rPr>
          <w:rFonts w:ascii="Times New Roman" w:hAnsi="Times New Roman" w:cs="Times New Roman"/>
          <w:kern w:val="0"/>
          <w:sz w:val="24"/>
          <w:szCs w:val="24"/>
        </w:rPr>
        <w:t>Человеческие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сообщества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на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определенной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стадии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своего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развития,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обособленные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природными,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географическими,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административными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границами,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национальными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особенностями,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технологическими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и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научно-техническими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достижениями,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культурными,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языковыми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ограничениями,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стали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формировать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устойчивые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самоидентифицируемые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независимые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общности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людей,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движимые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осознанной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ими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целью,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что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позволяло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формировать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в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рамках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протоцивилизации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i/>
          <w:iCs/>
          <w:kern w:val="0"/>
          <w:sz w:val="24"/>
          <w:szCs w:val="24"/>
        </w:rPr>
        <w:t>самостоятельные</w:t>
      </w:r>
      <w:r w:rsidR="003949B5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i/>
          <w:iCs/>
          <w:kern w:val="0"/>
          <w:sz w:val="24"/>
          <w:szCs w:val="24"/>
        </w:rPr>
        <w:t>цивилизации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.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Эти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новообразования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в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отличие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от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протоцивилизации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имеют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ограниченный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срок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существования,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свой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жизненный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цикл,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состоящий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из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зарождения,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возмужания,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расцвета,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дряхления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вырождения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.</w:t>
      </w:r>
    </w:p>
    <w:p w:rsidR="0018329A" w:rsidRPr="003949B5" w:rsidRDefault="0018329A" w:rsidP="003949B5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949B5">
        <w:rPr>
          <w:rFonts w:ascii="Times New Roman" w:hAnsi="Times New Roman" w:cs="Times New Roman"/>
          <w:kern w:val="0"/>
          <w:sz w:val="24"/>
          <w:szCs w:val="24"/>
        </w:rPr>
        <w:t>Цивилизация,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как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правило,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имеет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национальную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окраску,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может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иметь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региональную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привязку,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опирается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на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специфику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культуры,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религии,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философии,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социологии,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политики,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экономики,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языка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сообщества.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При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этом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цивилизация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может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охватывать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несколько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народностей,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в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ряду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которых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могут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выделяться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наиболее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пассионарные,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которые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можно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именовать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коренными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народами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цивилизации.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Объединяющ</w:t>
      </w:r>
      <w:r w:rsidR="00B538BC">
        <w:rPr>
          <w:rFonts w:ascii="Times New Roman" w:hAnsi="Times New Roman" w:cs="Times New Roman"/>
          <w:kern w:val="0"/>
          <w:sz w:val="24"/>
          <w:szCs w:val="24"/>
        </w:rPr>
        <w:t>ей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эти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народы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в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цивилизацию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является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целевая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установка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цивилизации.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Неизменной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особенностью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любой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цивилизации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является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ее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принадлежность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к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породившей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их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протоцивилизации,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которая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не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меняется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в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течение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всего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жизненного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цикла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цивилизации,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а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также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находит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свое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отражение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в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целеполагании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цивилизации.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Так,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Европейская,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Англосаксонская,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Иудейская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цивилизации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остаются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в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течение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всего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периода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своего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существования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представителями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Протоцивилизации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EA570F" w:rsidRPr="003949B5">
        <w:rPr>
          <w:rFonts w:ascii="Times New Roman" w:hAnsi="Times New Roman" w:cs="Times New Roman"/>
          <w:kern w:val="0"/>
          <w:sz w:val="24"/>
          <w:szCs w:val="24"/>
        </w:rPr>
        <w:t>Стимулирования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EA570F" w:rsidRPr="003949B5">
        <w:rPr>
          <w:rFonts w:ascii="Times New Roman" w:hAnsi="Times New Roman" w:cs="Times New Roman"/>
          <w:kern w:val="0"/>
          <w:sz w:val="24"/>
          <w:szCs w:val="24"/>
        </w:rPr>
        <w:t>(Разрушения)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.</w:t>
      </w:r>
    </w:p>
    <w:p w:rsidR="0018329A" w:rsidRPr="003949B5" w:rsidRDefault="0018329A" w:rsidP="003949B5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949B5">
        <w:rPr>
          <w:rFonts w:ascii="Times New Roman" w:hAnsi="Times New Roman" w:cs="Times New Roman"/>
          <w:kern w:val="0"/>
          <w:sz w:val="24"/>
          <w:szCs w:val="24"/>
        </w:rPr>
        <w:t>Как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правило,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цивилизации,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основанные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на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Протоцивилизации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EA570F" w:rsidRPr="003949B5">
        <w:rPr>
          <w:rFonts w:ascii="Times New Roman" w:hAnsi="Times New Roman" w:cs="Times New Roman"/>
          <w:kern w:val="0"/>
          <w:sz w:val="24"/>
          <w:szCs w:val="24"/>
        </w:rPr>
        <w:t>Развития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,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склонны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к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коллективным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формам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труда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и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взаимодействия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(например,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Русская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цивилизация),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а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цивилизации,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сформировавшиеся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на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базе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Протоцивилизации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EA570F" w:rsidRPr="003949B5">
        <w:rPr>
          <w:rFonts w:ascii="Times New Roman" w:hAnsi="Times New Roman" w:cs="Times New Roman"/>
          <w:kern w:val="0"/>
          <w:sz w:val="24"/>
          <w:szCs w:val="24"/>
        </w:rPr>
        <w:t>Стимулирования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EA570F" w:rsidRPr="003949B5">
        <w:rPr>
          <w:rFonts w:ascii="Times New Roman" w:hAnsi="Times New Roman" w:cs="Times New Roman"/>
          <w:kern w:val="0"/>
          <w:sz w:val="24"/>
          <w:szCs w:val="24"/>
        </w:rPr>
        <w:t>(Разрушения)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,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используют,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как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правило,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индивидуалистические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подходы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к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организации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труда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(например,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Англосаксонская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или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Европейская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цивилизации).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Такое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деление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на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коллективистские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и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индивидуалистические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формы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организации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общества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1B6A04" w:rsidRPr="003949B5">
        <w:rPr>
          <w:rFonts w:ascii="Times New Roman" w:hAnsi="Times New Roman" w:cs="Times New Roman"/>
          <w:kern w:val="0"/>
          <w:sz w:val="24"/>
          <w:szCs w:val="24"/>
        </w:rPr>
        <w:t>изучал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,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в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частности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А.А.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Ивин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B538BC" w:rsidRPr="00B538BC">
        <w:rPr>
          <w:rFonts w:ascii="Times New Roman" w:hAnsi="Times New Roman" w:cs="Times New Roman"/>
          <w:kern w:val="0"/>
          <w:sz w:val="24"/>
          <w:szCs w:val="24"/>
        </w:rPr>
        <w:t>[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Ивин,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2017,</w:t>
      </w:r>
      <w:r w:rsidR="00B538BC" w:rsidRPr="00B538B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B538BC">
        <w:rPr>
          <w:rFonts w:ascii="Times New Roman" w:hAnsi="Times New Roman" w:cs="Times New Roman"/>
          <w:kern w:val="0"/>
          <w:sz w:val="24"/>
          <w:szCs w:val="24"/>
        </w:rPr>
        <w:t>с.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26</w:t>
      </w:r>
      <w:r w:rsidR="00B538BC" w:rsidRPr="00B538BC">
        <w:rPr>
          <w:rFonts w:ascii="Times New Roman" w:hAnsi="Times New Roman" w:cs="Times New Roman"/>
          <w:kern w:val="0"/>
          <w:sz w:val="24"/>
          <w:szCs w:val="24"/>
        </w:rPr>
        <w:t>]</w:t>
      </w:r>
      <w:r w:rsidR="001B6A04" w:rsidRPr="003949B5">
        <w:rPr>
          <w:rFonts w:ascii="Times New Roman" w:hAnsi="Times New Roman" w:cs="Times New Roman"/>
          <w:kern w:val="0"/>
          <w:sz w:val="24"/>
          <w:szCs w:val="24"/>
        </w:rPr>
        <w:t>,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B538BC">
        <w:rPr>
          <w:rFonts w:ascii="Times New Roman" w:hAnsi="Times New Roman" w:cs="Times New Roman"/>
          <w:kern w:val="0"/>
          <w:sz w:val="24"/>
          <w:szCs w:val="24"/>
        </w:rPr>
        <w:t>Г. Ганс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B538BC" w:rsidRPr="00B538BC">
        <w:rPr>
          <w:rFonts w:ascii="Times New Roman" w:hAnsi="Times New Roman" w:cs="Times New Roman"/>
          <w:kern w:val="0"/>
          <w:sz w:val="24"/>
          <w:szCs w:val="24"/>
        </w:rPr>
        <w:t>[</w:t>
      </w:r>
      <w:r w:rsidR="00511260" w:rsidRPr="003949B5">
        <w:rPr>
          <w:rFonts w:ascii="Times New Roman" w:hAnsi="Times New Roman" w:cs="Times New Roman"/>
          <w:kern w:val="0"/>
          <w:sz w:val="24"/>
          <w:szCs w:val="24"/>
          <w:lang w:val="en-US"/>
        </w:rPr>
        <w:t>Gans</w:t>
      </w:r>
      <w:r w:rsidR="00511260" w:rsidRPr="003949B5">
        <w:rPr>
          <w:rFonts w:ascii="Times New Roman" w:hAnsi="Times New Roman" w:cs="Times New Roman"/>
          <w:kern w:val="0"/>
          <w:sz w:val="24"/>
          <w:szCs w:val="24"/>
        </w:rPr>
        <w:t>,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511260" w:rsidRPr="003949B5">
        <w:rPr>
          <w:rFonts w:ascii="Times New Roman" w:hAnsi="Times New Roman" w:cs="Times New Roman"/>
          <w:kern w:val="0"/>
          <w:sz w:val="24"/>
          <w:szCs w:val="24"/>
        </w:rPr>
        <w:t>1988</w:t>
      </w:r>
      <w:r w:rsidR="00B538BC" w:rsidRPr="00B538BC">
        <w:rPr>
          <w:rFonts w:ascii="Times New Roman" w:hAnsi="Times New Roman" w:cs="Times New Roman"/>
          <w:kern w:val="0"/>
          <w:sz w:val="24"/>
          <w:szCs w:val="24"/>
        </w:rPr>
        <w:t>]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511260" w:rsidRPr="003949B5">
        <w:rPr>
          <w:rFonts w:ascii="Times New Roman" w:hAnsi="Times New Roman" w:cs="Times New Roman"/>
          <w:kern w:val="0"/>
          <w:sz w:val="24"/>
          <w:szCs w:val="24"/>
        </w:rPr>
        <w:t>и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511260" w:rsidRPr="003949B5">
        <w:rPr>
          <w:rFonts w:ascii="Times New Roman" w:hAnsi="Times New Roman" w:cs="Times New Roman"/>
          <w:kern w:val="0"/>
          <w:sz w:val="24"/>
          <w:szCs w:val="24"/>
        </w:rPr>
        <w:t>многие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511260" w:rsidRPr="003949B5">
        <w:rPr>
          <w:rFonts w:ascii="Times New Roman" w:hAnsi="Times New Roman" w:cs="Times New Roman"/>
          <w:kern w:val="0"/>
          <w:sz w:val="24"/>
          <w:szCs w:val="24"/>
        </w:rPr>
        <w:t>другие</w:t>
      </w:r>
      <w:r w:rsidRPr="003949B5">
        <w:rPr>
          <w:rFonts w:ascii="Times New Roman" w:hAnsi="Times New Roman" w:cs="Times New Roman"/>
          <w:kern w:val="0"/>
          <w:sz w:val="24"/>
          <w:szCs w:val="24"/>
        </w:rPr>
        <w:t>.</w:t>
      </w:r>
    </w:p>
    <w:p w:rsidR="0018329A" w:rsidRPr="003949B5" w:rsidRDefault="0018329A" w:rsidP="003949B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3949B5">
        <w:rPr>
          <w:rFonts w:ascii="Times New Roman" w:hAnsi="Times New Roman" w:cs="Times New Roman"/>
          <w:b/>
          <w:bCs/>
          <w:kern w:val="0"/>
          <w:sz w:val="24"/>
          <w:szCs w:val="24"/>
        </w:rPr>
        <w:t>Заключение</w:t>
      </w:r>
    </w:p>
    <w:p w:rsidR="0018329A" w:rsidRPr="003949B5" w:rsidRDefault="0018329A" w:rsidP="003949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Таким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образом,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представляется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целесообразным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комплексном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анализе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развития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экономики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политической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системы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любой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страны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осуществлять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его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параллельно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B538BC" w:rsidRPr="00B538B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[</w:t>
      </w:r>
      <w:r w:rsidR="00635508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Мягков,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635508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2021;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635508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Мягков</w:t>
      </w:r>
      <w:r w:rsidR="00A91515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635508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2025</w:t>
      </w:r>
      <w:r w:rsidR="00B538BC" w:rsidRPr="00B538B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]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следующих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направлениях:</w:t>
      </w:r>
    </w:p>
    <w:p w:rsidR="0018329A" w:rsidRPr="003949B5" w:rsidRDefault="0018329A" w:rsidP="003949B5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протоцивилизационном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(форму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какой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протоцивилизации,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EA570F"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Развития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или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EA570F" w:rsidRPr="003949B5">
        <w:rPr>
          <w:rFonts w:ascii="Times New Roman" w:hAnsi="Times New Roman" w:cs="Times New Roman"/>
          <w:kern w:val="0"/>
          <w:sz w:val="24"/>
          <w:szCs w:val="24"/>
        </w:rPr>
        <w:t>Стимулирования</w:t>
      </w:r>
      <w:r w:rsidR="003949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EA570F" w:rsidRPr="003949B5">
        <w:rPr>
          <w:rFonts w:ascii="Times New Roman" w:hAnsi="Times New Roman" w:cs="Times New Roman"/>
          <w:kern w:val="0"/>
          <w:sz w:val="24"/>
          <w:szCs w:val="24"/>
        </w:rPr>
        <w:t>(Разрушения)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представляет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это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государство);</w:t>
      </w:r>
    </w:p>
    <w:p w:rsidR="0018329A" w:rsidRPr="003949B5" w:rsidRDefault="0018329A" w:rsidP="003949B5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цивилизационном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(в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рамках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какой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или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каких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цивилизаций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какой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роли,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есть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корневой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или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этнографического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материала,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выступает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основная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народность,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населяющая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это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государство;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уровень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реализации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цивилизационной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цели;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какой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стадии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развития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находится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цивилизация</w:t>
      </w:r>
      <w:r w:rsidR="00B538B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–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зарождения,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возмужания,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расцвета,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дряхления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или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вырождения);</w:t>
      </w:r>
    </w:p>
    <w:p w:rsidR="0018329A" w:rsidRPr="003949B5" w:rsidRDefault="0018329A" w:rsidP="003949B5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формационном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(в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рамках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какой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общественно-экономической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формации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находится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это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государство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какой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стадии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развития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формации);</w:t>
      </w:r>
    </w:p>
    <w:p w:rsidR="0018329A" w:rsidRPr="003949B5" w:rsidRDefault="0018329A" w:rsidP="003949B5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научно-техническом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(на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каком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этапе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развития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научно-технического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прогресса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находится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данное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государство,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доиндустриальной,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индустриальной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или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постиндустриальной).</w:t>
      </w:r>
    </w:p>
    <w:p w:rsidR="0018329A" w:rsidRPr="003949B5" w:rsidRDefault="0018329A" w:rsidP="003949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Как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представляется,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это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позволит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более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детально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адекватно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охарактеризовать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уровень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развития,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текущее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состояние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вектор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дальнейшей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динамики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экономики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политической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составляющей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любого</w:t>
      </w:r>
      <w:r w:rsid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государства.</w:t>
      </w:r>
    </w:p>
    <w:p w:rsidR="00DC6A64" w:rsidRDefault="00DC6A64" w:rsidP="003949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B538BC" w:rsidRPr="00B538BC" w:rsidRDefault="00B538BC" w:rsidP="003949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B538B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Список литературы</w:t>
      </w:r>
    </w:p>
    <w:p w:rsidR="0018329A" w:rsidRPr="002C63BB" w:rsidRDefault="0018329A" w:rsidP="002C63BB">
      <w:pPr>
        <w:pStyle w:val="ab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bookmarkStart w:id="8" w:name="_Hlk167109774"/>
      <w:r w:rsidRPr="002C63B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Бодрунов</w:t>
      </w:r>
      <w:r w:rsidR="003949B5" w:rsidRPr="002C63B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С.Д.</w:t>
      </w:r>
      <w:r w:rsidR="003949B5" w:rsidRPr="002C63B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Ноономика: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траектория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глобальной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трансформации.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B538BC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–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М.: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ИНИР;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Культурная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революция,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2020.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–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224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с.</w:t>
      </w:r>
    </w:p>
    <w:p w:rsidR="0018329A" w:rsidRPr="002C63BB" w:rsidRDefault="0018329A" w:rsidP="002C63BB">
      <w:pPr>
        <w:pStyle w:val="ab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2C63B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Бодрунов</w:t>
      </w:r>
      <w:r w:rsidR="003949B5" w:rsidRPr="002C63B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С.Д.,</w:t>
      </w:r>
      <w:r w:rsidR="003949B5" w:rsidRPr="002C63B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Глазьев</w:t>
      </w:r>
      <w:r w:rsidR="003949B5" w:rsidRPr="002C63B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С.Ю.</w:t>
      </w:r>
      <w:r w:rsidR="003949B5" w:rsidRPr="002C63B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Закономерности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формирования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основ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ноономики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как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грядущего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общественного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устройства: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знать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действовать.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B538BC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–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СПб.: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ИНИР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им.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С.Ю.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Витте;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М.: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Центркаталог,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2023.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–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340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с.</w:t>
      </w:r>
    </w:p>
    <w:p w:rsidR="0018329A" w:rsidRPr="002C63BB" w:rsidRDefault="0018329A" w:rsidP="002C63BB">
      <w:pPr>
        <w:pStyle w:val="ab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2C63B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Бузгалин</w:t>
      </w:r>
      <w:r w:rsidR="003949B5" w:rsidRPr="002C63B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А.В.,</w:t>
      </w:r>
      <w:r w:rsidR="003949B5" w:rsidRPr="002C63B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Колганов</w:t>
      </w:r>
      <w:r w:rsidR="003949B5" w:rsidRPr="002C63B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А.И.</w:t>
      </w:r>
      <w:r w:rsidR="003949B5" w:rsidRPr="002C63B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Теория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социально-экономических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трансформаций.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(Прошлое,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настоящее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будущее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экономик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«реального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социализма»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глобальном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постиндустриальном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мире).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B538BC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–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М.: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ТЕИС,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2003.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–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680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с.</w:t>
      </w:r>
    </w:p>
    <w:p w:rsidR="00B538BC" w:rsidRPr="002C63BB" w:rsidRDefault="00B538BC" w:rsidP="002C63BB">
      <w:pPr>
        <w:pStyle w:val="ab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2C63B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Гобино Ж.А. де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 Опыт о неравенстве человеческих рас. – М.: Олма-Пресс, 2001. – 764 с.</w:t>
      </w:r>
    </w:p>
    <w:bookmarkEnd w:id="8"/>
    <w:p w:rsidR="0018329A" w:rsidRPr="002C63BB" w:rsidRDefault="0018329A" w:rsidP="002C63BB">
      <w:pPr>
        <w:pStyle w:val="ab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2C63B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Данилевский</w:t>
      </w:r>
      <w:r w:rsidR="003949B5" w:rsidRPr="002C63B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Н.Я.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Россия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и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Европа: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Взгляд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на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культурные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и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политические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отношения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Славянского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мира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к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Германско-Романскому.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6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изд.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/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Предисловие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Н.Н.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Страхова;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статья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К.Н.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Бестужева-Рюмина;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составление,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вступительная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статья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и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комментарии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А.А.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Галактионова.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–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СПб.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Издательство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С</w:t>
      </w:r>
      <w:r w:rsidR="00B538BC" w:rsidRPr="002C63BB">
        <w:rPr>
          <w:rFonts w:ascii="Times New Roman" w:hAnsi="Times New Roman" w:cs="Times New Roman"/>
          <w:sz w:val="24"/>
          <w:szCs w:val="24"/>
        </w:rPr>
        <w:t>анкт</w:t>
      </w:r>
      <w:r w:rsidRPr="002C63BB">
        <w:rPr>
          <w:rFonts w:ascii="Times New Roman" w:hAnsi="Times New Roman" w:cs="Times New Roman"/>
          <w:sz w:val="24"/>
          <w:szCs w:val="24"/>
        </w:rPr>
        <w:t>-Петербургского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университета,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Издательство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«Глаголъ»,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1995.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–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514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с.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329A" w:rsidRPr="002C63BB" w:rsidRDefault="0018329A" w:rsidP="002C63BB">
      <w:pPr>
        <w:pStyle w:val="ab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167110447"/>
      <w:r w:rsidRPr="002C63BB">
        <w:rPr>
          <w:rFonts w:ascii="Times New Roman" w:hAnsi="Times New Roman" w:cs="Times New Roman"/>
          <w:i/>
          <w:iCs/>
          <w:sz w:val="24"/>
          <w:szCs w:val="24"/>
        </w:rPr>
        <w:t>Заров</w:t>
      </w:r>
      <w:r w:rsidR="003949B5" w:rsidRPr="002C63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i/>
          <w:iCs/>
          <w:sz w:val="24"/>
          <w:szCs w:val="24"/>
        </w:rPr>
        <w:t>Д.И.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Цивилизационные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процессы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в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современном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общественном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развитии.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="00B538BC" w:rsidRPr="002C63BB">
        <w:rPr>
          <w:rFonts w:ascii="Times New Roman" w:hAnsi="Times New Roman" w:cs="Times New Roman"/>
          <w:sz w:val="24"/>
          <w:szCs w:val="24"/>
        </w:rPr>
        <w:t xml:space="preserve">– </w:t>
      </w:r>
      <w:r w:rsidRPr="002C63BB">
        <w:rPr>
          <w:rFonts w:ascii="Times New Roman" w:hAnsi="Times New Roman" w:cs="Times New Roman"/>
          <w:sz w:val="24"/>
          <w:szCs w:val="24"/>
        </w:rPr>
        <w:t>Саратов: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Сарат.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гос.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техн.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ун-т,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2004</w:t>
      </w:r>
      <w:r w:rsidR="00B538BC" w:rsidRPr="002C63BB">
        <w:rPr>
          <w:rFonts w:ascii="Times New Roman" w:hAnsi="Times New Roman" w:cs="Times New Roman"/>
          <w:sz w:val="24"/>
          <w:szCs w:val="24"/>
        </w:rPr>
        <w:t>. –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74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с.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329A" w:rsidRPr="002C63BB" w:rsidRDefault="0018329A" w:rsidP="002C63BB">
      <w:pPr>
        <w:pStyle w:val="ab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2C63B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Ивин</w:t>
      </w:r>
      <w:r w:rsidR="003949B5" w:rsidRPr="002C63B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А.А.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Социальная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эпистемология.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Человеческое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познание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социальном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измерении.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B538BC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–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</w:t>
      </w:r>
      <w:r w:rsidR="00B538BC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осква;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Берлин</w:t>
      </w:r>
      <w:r w:rsidR="00B538BC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: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Директ-Медиа,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2017.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–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571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с.</w:t>
      </w:r>
    </w:p>
    <w:p w:rsidR="0018329A" w:rsidRPr="002C63BB" w:rsidRDefault="0018329A" w:rsidP="002C63BB">
      <w:pPr>
        <w:pStyle w:val="ab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2C63B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Колганов</w:t>
      </w:r>
      <w:r w:rsidR="003949B5" w:rsidRPr="002C63B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А.И.</w:t>
      </w:r>
      <w:r w:rsidR="003949B5" w:rsidRPr="002C63B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Путь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социализму: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пройденный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непройденный.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От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Октябрьской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революции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тупику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«перестройки».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Изд.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2-е,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перераб.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доп.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B538BC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–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М.: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ЛЕНАНД,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2018.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–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400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с.</w:t>
      </w:r>
    </w:p>
    <w:p w:rsidR="0018329A" w:rsidRPr="002C63BB" w:rsidRDefault="0018329A" w:rsidP="002C63BB">
      <w:pPr>
        <w:pStyle w:val="ab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2C63B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Колганов</w:t>
      </w:r>
      <w:r w:rsidR="003949B5" w:rsidRPr="002C63B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А.И.,</w:t>
      </w:r>
      <w:r w:rsidR="003949B5" w:rsidRPr="002C63B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Бузгалин</w:t>
      </w:r>
      <w:r w:rsidR="003949B5" w:rsidRPr="002C63B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А.В.</w:t>
      </w:r>
      <w:r w:rsidR="003949B5" w:rsidRPr="002C63B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Экономическая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компаративистика.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B538BC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–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М.: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ИНФРА-М,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2005</w:t>
      </w:r>
      <w:r w:rsidR="00B538BC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. –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746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с.</w:t>
      </w:r>
    </w:p>
    <w:p w:rsidR="0018329A" w:rsidRPr="002C63BB" w:rsidRDefault="0018329A" w:rsidP="002C63BB">
      <w:pPr>
        <w:pStyle w:val="ab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2C63B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Костяев</w:t>
      </w:r>
      <w:r w:rsidR="003949B5" w:rsidRPr="002C63B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А.И.,</w:t>
      </w:r>
      <w:r w:rsidR="003949B5" w:rsidRPr="002C63B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Максимова</w:t>
      </w:r>
      <w:r w:rsidR="003949B5" w:rsidRPr="002C63B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Н.Ю.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Современная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российская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цивилизациология: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Подходы,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проблемы,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понятия.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B538BC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–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М.: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ЛКИ,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2008.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–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328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с.</w:t>
      </w:r>
    </w:p>
    <w:p w:rsidR="0018329A" w:rsidRPr="002C63BB" w:rsidRDefault="0018329A" w:rsidP="002C63BB">
      <w:pPr>
        <w:pStyle w:val="ab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156208472"/>
      <w:r w:rsidRPr="002C63BB">
        <w:rPr>
          <w:rFonts w:ascii="Times New Roman" w:hAnsi="Times New Roman" w:cs="Times New Roman"/>
          <w:i/>
          <w:iCs/>
          <w:sz w:val="24"/>
          <w:szCs w:val="24"/>
        </w:rPr>
        <w:t>Можайскова</w:t>
      </w:r>
      <w:r w:rsidR="003949B5" w:rsidRPr="002C63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i/>
          <w:iCs/>
          <w:sz w:val="24"/>
          <w:szCs w:val="24"/>
        </w:rPr>
        <w:t>И.В.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Духовный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образ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русской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цивилизации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и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судьба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России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(Опыт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метаисторического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исследования).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В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4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частях.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Ч</w:t>
      </w:r>
      <w:r w:rsidR="00B538BC" w:rsidRPr="002C63BB">
        <w:rPr>
          <w:rFonts w:ascii="Times New Roman" w:hAnsi="Times New Roman" w:cs="Times New Roman"/>
          <w:sz w:val="24"/>
          <w:szCs w:val="24"/>
        </w:rPr>
        <w:t>.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C63BB">
        <w:rPr>
          <w:rFonts w:ascii="Times New Roman" w:hAnsi="Times New Roman" w:cs="Times New Roman"/>
          <w:sz w:val="24"/>
          <w:szCs w:val="24"/>
        </w:rPr>
        <w:t>.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Религиозные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начала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цивилизационной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структуры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и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духовные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истоки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русской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цивилизации.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–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="00B538BC" w:rsidRPr="002C63BB">
        <w:rPr>
          <w:rFonts w:ascii="Times New Roman" w:hAnsi="Times New Roman" w:cs="Times New Roman"/>
          <w:sz w:val="24"/>
          <w:szCs w:val="24"/>
        </w:rPr>
        <w:t>М.,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2001</w:t>
      </w:r>
      <w:r w:rsidR="00B538BC" w:rsidRPr="002C63BB">
        <w:rPr>
          <w:rFonts w:ascii="Times New Roman" w:hAnsi="Times New Roman" w:cs="Times New Roman"/>
          <w:sz w:val="24"/>
          <w:szCs w:val="24"/>
        </w:rPr>
        <w:t xml:space="preserve">. – </w:t>
      </w:r>
      <w:r w:rsidRPr="002C63BB">
        <w:rPr>
          <w:rFonts w:ascii="Times New Roman" w:hAnsi="Times New Roman" w:cs="Times New Roman"/>
          <w:sz w:val="24"/>
          <w:szCs w:val="24"/>
        </w:rPr>
        <w:t>560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с.</w:t>
      </w:r>
    </w:p>
    <w:bookmarkEnd w:id="10"/>
    <w:p w:rsidR="0018329A" w:rsidRPr="002C63BB" w:rsidRDefault="0018329A" w:rsidP="002C63BB">
      <w:pPr>
        <w:pStyle w:val="ab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2C63B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Морган,</w:t>
      </w:r>
      <w:r w:rsidR="003949B5" w:rsidRPr="002C63B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Л</w:t>
      </w:r>
      <w:r w:rsidR="00B538BC" w:rsidRPr="002C63B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.Г.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Древнее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общество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или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исследование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линий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человеческого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прогресса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от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дикости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через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варварство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цивилизации.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B538BC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–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Ленинград</w:t>
      </w:r>
      <w:r w:rsidR="00B538BC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: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Изд-во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Ин-та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народов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Севера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ЦИК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СССР,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1934.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–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350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с.</w:t>
      </w:r>
    </w:p>
    <w:p w:rsidR="00F9306B" w:rsidRPr="002C63BB" w:rsidRDefault="00F9306B" w:rsidP="002C63BB">
      <w:pPr>
        <w:pStyle w:val="ab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63B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Мягков</w:t>
      </w:r>
      <w:r w:rsidR="003949B5" w:rsidRPr="002C63B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П.А.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Комплексный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анализ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цивилизаций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и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общественно-экономических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формаций</w:t>
      </w:r>
      <w:r w:rsidR="00B538BC" w:rsidRPr="002C63BB">
        <w:rPr>
          <w:rFonts w:ascii="Times New Roman" w:hAnsi="Times New Roman" w:cs="Times New Roman"/>
          <w:sz w:val="24"/>
          <w:szCs w:val="24"/>
        </w:rPr>
        <w:t xml:space="preserve"> //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Большая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Евразия: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развитие,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безопасность,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сотрудничество</w:t>
      </w:r>
      <w:r w:rsidR="00B538BC" w:rsidRPr="002C63BB">
        <w:rPr>
          <w:rFonts w:ascii="Times New Roman" w:hAnsi="Times New Roman" w:cs="Times New Roman"/>
          <w:sz w:val="24"/>
          <w:szCs w:val="24"/>
        </w:rPr>
        <w:t>: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Материалы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международной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научно-практической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конференции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(27-29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ноября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2024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г.)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Ежегодник.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В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="00B538BC" w:rsidRPr="002C63BB">
        <w:rPr>
          <w:rFonts w:ascii="Times New Roman" w:hAnsi="Times New Roman" w:cs="Times New Roman"/>
          <w:sz w:val="24"/>
          <w:szCs w:val="24"/>
        </w:rPr>
        <w:t>4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ч</w:t>
      </w:r>
      <w:r w:rsidR="00B538BC" w:rsidRPr="002C63BB">
        <w:rPr>
          <w:rFonts w:ascii="Times New Roman" w:hAnsi="Times New Roman" w:cs="Times New Roman"/>
          <w:sz w:val="24"/>
          <w:szCs w:val="24"/>
        </w:rPr>
        <w:t>. –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М.: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Издательский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дом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«УМЦ»,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2025.</w:t>
      </w:r>
      <w:r w:rsidR="00B538BC" w:rsidRPr="002C63BB">
        <w:rPr>
          <w:rFonts w:ascii="Times New Roman" w:hAnsi="Times New Roman" w:cs="Times New Roman"/>
          <w:sz w:val="24"/>
          <w:szCs w:val="24"/>
        </w:rPr>
        <w:t xml:space="preserve"> – Вып. 8, ч. 4.</w:t>
      </w:r>
    </w:p>
    <w:p w:rsidR="00ED6425" w:rsidRPr="002C63BB" w:rsidRDefault="00F9306B" w:rsidP="002C63BB">
      <w:pPr>
        <w:pStyle w:val="ab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63BB">
        <w:rPr>
          <w:rFonts w:ascii="Times New Roman" w:hAnsi="Times New Roman" w:cs="Times New Roman"/>
          <w:i/>
          <w:iCs/>
          <w:sz w:val="24"/>
          <w:szCs w:val="24"/>
        </w:rPr>
        <w:t>Мягков</w:t>
      </w:r>
      <w:r w:rsidR="003949B5" w:rsidRPr="002C63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i/>
          <w:iCs/>
          <w:sz w:val="24"/>
          <w:szCs w:val="24"/>
        </w:rPr>
        <w:t>П.А.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Новая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экономическая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теория.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kern w:val="0"/>
          <w:sz w:val="24"/>
          <w:szCs w:val="24"/>
        </w:rPr>
        <w:t>Русская</w:t>
      </w:r>
      <w:r w:rsidR="003949B5" w:rsidRPr="002C63B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kern w:val="0"/>
          <w:sz w:val="24"/>
          <w:szCs w:val="24"/>
        </w:rPr>
        <w:t>политическая</w:t>
      </w:r>
      <w:r w:rsidR="003949B5" w:rsidRPr="002C63B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kern w:val="0"/>
          <w:sz w:val="24"/>
          <w:szCs w:val="24"/>
        </w:rPr>
        <w:t>экономия</w:t>
      </w:r>
      <w:r w:rsidR="003949B5" w:rsidRPr="002C63B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kern w:val="0"/>
          <w:sz w:val="24"/>
          <w:szCs w:val="24"/>
        </w:rPr>
        <w:t>как</w:t>
      </w:r>
      <w:r w:rsidR="003949B5" w:rsidRPr="002C63B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kern w:val="0"/>
          <w:sz w:val="24"/>
          <w:szCs w:val="24"/>
        </w:rPr>
        <w:t>антипод</w:t>
      </w:r>
      <w:r w:rsidR="003949B5" w:rsidRPr="002C63B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kern w:val="0"/>
          <w:sz w:val="24"/>
          <w:szCs w:val="24"/>
        </w:rPr>
        <w:t>Английской</w:t>
      </w:r>
      <w:r w:rsidR="003949B5" w:rsidRPr="002C63B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kern w:val="0"/>
          <w:sz w:val="24"/>
          <w:szCs w:val="24"/>
        </w:rPr>
        <w:t>политической</w:t>
      </w:r>
      <w:r w:rsidR="003949B5" w:rsidRPr="002C63B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kern w:val="0"/>
          <w:sz w:val="24"/>
          <w:szCs w:val="24"/>
        </w:rPr>
        <w:t>экономии.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="00ED6425" w:rsidRPr="002C63BB">
        <w:rPr>
          <w:rFonts w:ascii="Times New Roman" w:hAnsi="Times New Roman" w:cs="Times New Roman"/>
          <w:sz w:val="24"/>
          <w:szCs w:val="24"/>
        </w:rPr>
        <w:t>–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2021</w:t>
      </w:r>
      <w:r w:rsidR="00ED6425" w:rsidRPr="002C63BB">
        <w:rPr>
          <w:rFonts w:ascii="Times New Roman" w:hAnsi="Times New Roman" w:cs="Times New Roman"/>
          <w:sz w:val="24"/>
          <w:szCs w:val="24"/>
        </w:rPr>
        <w:t>. – 728 с. –</w:t>
      </w:r>
      <w:r w:rsidR="003949B5" w:rsidRPr="002C63B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hyperlink r:id="rId9" w:history="1">
        <w:r w:rsidR="00ED6425" w:rsidRPr="002C63BB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https</w:t>
        </w:r>
        <w:r w:rsidR="00ED6425" w:rsidRPr="002C63BB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r w:rsidR="00ED6425" w:rsidRPr="002C63BB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ridero</w:t>
        </w:r>
        <w:r w:rsidR="00ED6425" w:rsidRPr="002C63BB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ED6425" w:rsidRPr="002C63BB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r w:rsidR="00ED6425" w:rsidRPr="002C63BB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="00ED6425" w:rsidRPr="002C63BB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books</w:t>
        </w:r>
        <w:r w:rsidR="00ED6425" w:rsidRPr="002C63BB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="00ED6425" w:rsidRPr="002C63BB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novaya</w:t>
        </w:r>
        <w:r w:rsidR="00ED6425" w:rsidRPr="002C63BB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r w:rsidR="00ED6425" w:rsidRPr="002C63BB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ekonomicheskaya</w:t>
        </w:r>
        <w:r w:rsidR="00ED6425" w:rsidRPr="002C63BB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r w:rsidR="00ED6425" w:rsidRPr="002C63BB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teoriya</w:t>
        </w:r>
        <w:r w:rsidR="00ED6425" w:rsidRPr="002C63BB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/?</w:t>
        </w:r>
        <w:r w:rsidR="00ED6425" w:rsidRPr="002C63BB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ysclid</w:t>
        </w:r>
        <w:r w:rsidR="00ED6425" w:rsidRPr="002C63BB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=</w:t>
        </w:r>
        <w:r w:rsidR="00ED6425" w:rsidRPr="002C63BB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mjbl</w:t>
        </w:r>
        <w:r w:rsidR="00ED6425" w:rsidRPr="002C63BB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9</w:t>
        </w:r>
        <w:r w:rsidR="00ED6425" w:rsidRPr="002C63BB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rc</w:t>
        </w:r>
        <w:r w:rsidR="00ED6425" w:rsidRPr="002C63BB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8</w:t>
        </w:r>
        <w:r w:rsidR="00ED6425" w:rsidRPr="002C63BB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aj</w:t>
        </w:r>
        <w:r w:rsidR="00ED6425" w:rsidRPr="002C63BB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954089834</w:t>
        </w:r>
      </w:hyperlink>
    </w:p>
    <w:p w:rsidR="0018329A" w:rsidRPr="002C63BB" w:rsidRDefault="0018329A" w:rsidP="002C63BB">
      <w:pPr>
        <w:pStyle w:val="ab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2C63B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Тейлор,</w:t>
      </w:r>
      <w:r w:rsidR="003949B5" w:rsidRPr="002C63B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Э</w:t>
      </w:r>
      <w:r w:rsidR="00ED6425" w:rsidRPr="002C63B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.Б.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Доисторический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быт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человечества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начало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цивилизации</w:t>
      </w:r>
      <w:r w:rsidR="00ED642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/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ED642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ер.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англ.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ED642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Е. Валицкого;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под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ред.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проф.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Имп.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Мос.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ун-та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Ф.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Мильгаузена,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ED642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–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М.: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Д.И.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Преснов,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1868.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–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508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с.</w:t>
      </w:r>
      <w:r w:rsidR="00ED642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</w:p>
    <w:p w:rsidR="0018329A" w:rsidRPr="002C63BB" w:rsidRDefault="0018329A" w:rsidP="002C63BB">
      <w:pPr>
        <w:pStyle w:val="ab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2C63B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Тойнби,</w:t>
      </w:r>
      <w:r w:rsidR="003949B5" w:rsidRPr="002C63B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А.Дж.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Постижение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истории</w:t>
      </w:r>
      <w:r w:rsidR="00ED642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/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ED642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ер.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англ.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Е.Д.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Жаркова.</w:t>
      </w:r>
      <w:r w:rsidR="00ED642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–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М.: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Айрис-пресс,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2008.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–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640</w:t>
      </w:r>
      <w:r w:rsidR="003949B5"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C6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с.</w:t>
      </w:r>
    </w:p>
    <w:p w:rsidR="0018329A" w:rsidRPr="002C63BB" w:rsidRDefault="0018329A" w:rsidP="002C63BB">
      <w:pPr>
        <w:pStyle w:val="ab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63BB">
        <w:rPr>
          <w:rFonts w:ascii="Times New Roman" w:hAnsi="Times New Roman" w:cs="Times New Roman"/>
          <w:i/>
          <w:iCs/>
          <w:sz w:val="24"/>
          <w:szCs w:val="24"/>
        </w:rPr>
        <w:t>Фергюсон</w:t>
      </w:r>
      <w:r w:rsidR="003949B5" w:rsidRPr="002C63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i/>
          <w:iCs/>
          <w:sz w:val="24"/>
          <w:szCs w:val="24"/>
        </w:rPr>
        <w:t>А.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Опыт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истории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гражданского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общества</w:t>
      </w:r>
      <w:r w:rsidR="00ED6425" w:rsidRPr="002C63BB">
        <w:rPr>
          <w:rFonts w:ascii="Times New Roman" w:hAnsi="Times New Roman" w:cs="Times New Roman"/>
          <w:sz w:val="24"/>
          <w:szCs w:val="24"/>
        </w:rPr>
        <w:t xml:space="preserve"> /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="00ED6425" w:rsidRPr="002C63BB">
        <w:rPr>
          <w:rFonts w:ascii="Times New Roman" w:hAnsi="Times New Roman" w:cs="Times New Roman"/>
          <w:sz w:val="24"/>
          <w:szCs w:val="24"/>
        </w:rPr>
        <w:t>п</w:t>
      </w:r>
      <w:r w:rsidRPr="002C63BB">
        <w:rPr>
          <w:rFonts w:ascii="Times New Roman" w:hAnsi="Times New Roman" w:cs="Times New Roman"/>
          <w:sz w:val="24"/>
          <w:szCs w:val="24"/>
        </w:rPr>
        <w:t>ер.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с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англ.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И.И.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="00ED6425" w:rsidRPr="002C63BB">
        <w:rPr>
          <w:rFonts w:ascii="Times New Roman" w:hAnsi="Times New Roman" w:cs="Times New Roman"/>
          <w:sz w:val="24"/>
          <w:szCs w:val="24"/>
        </w:rPr>
        <w:t>Мюрберг; п</w:t>
      </w:r>
      <w:r w:rsidRPr="002C63BB">
        <w:rPr>
          <w:rFonts w:ascii="Times New Roman" w:hAnsi="Times New Roman" w:cs="Times New Roman"/>
          <w:sz w:val="24"/>
          <w:szCs w:val="24"/>
        </w:rPr>
        <w:t>од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ред.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М.А.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Абрамова.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="00ED6425" w:rsidRPr="002C63BB">
        <w:rPr>
          <w:rFonts w:ascii="Times New Roman" w:hAnsi="Times New Roman" w:cs="Times New Roman"/>
          <w:sz w:val="24"/>
          <w:szCs w:val="24"/>
        </w:rPr>
        <w:t xml:space="preserve">– </w:t>
      </w:r>
      <w:r w:rsidRPr="002C63BB">
        <w:rPr>
          <w:rFonts w:ascii="Times New Roman" w:hAnsi="Times New Roman" w:cs="Times New Roman"/>
          <w:sz w:val="24"/>
          <w:szCs w:val="24"/>
        </w:rPr>
        <w:t>М.: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РОССПЭН,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2000.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–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389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с.</w:t>
      </w:r>
    </w:p>
    <w:p w:rsidR="0018329A" w:rsidRPr="002C63BB" w:rsidRDefault="0018329A" w:rsidP="002C63BB">
      <w:pPr>
        <w:pStyle w:val="ab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63BB">
        <w:rPr>
          <w:rFonts w:ascii="Times New Roman" w:hAnsi="Times New Roman" w:cs="Times New Roman"/>
          <w:i/>
          <w:iCs/>
          <w:sz w:val="24"/>
          <w:szCs w:val="24"/>
        </w:rPr>
        <w:t>Хантингтон</w:t>
      </w:r>
      <w:r w:rsidR="003949B5" w:rsidRPr="002C63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i/>
          <w:iCs/>
          <w:sz w:val="24"/>
          <w:szCs w:val="24"/>
        </w:rPr>
        <w:t>С.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Столкновение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цивилизаций</w:t>
      </w:r>
      <w:r w:rsidR="00ED6425" w:rsidRPr="002C63BB">
        <w:rPr>
          <w:rFonts w:ascii="Times New Roman" w:hAnsi="Times New Roman" w:cs="Times New Roman"/>
          <w:sz w:val="24"/>
          <w:szCs w:val="24"/>
        </w:rPr>
        <w:t xml:space="preserve"> /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="00ED6425" w:rsidRPr="002C63BB">
        <w:rPr>
          <w:rFonts w:ascii="Times New Roman" w:hAnsi="Times New Roman" w:cs="Times New Roman"/>
          <w:sz w:val="24"/>
          <w:szCs w:val="24"/>
        </w:rPr>
        <w:t>п</w:t>
      </w:r>
      <w:r w:rsidRPr="002C63BB">
        <w:rPr>
          <w:rFonts w:ascii="Times New Roman" w:hAnsi="Times New Roman" w:cs="Times New Roman"/>
          <w:sz w:val="24"/>
          <w:szCs w:val="24"/>
        </w:rPr>
        <w:t>ер.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с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англ.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Т.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Велимеева.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="00ED6425" w:rsidRPr="002C63BB">
        <w:rPr>
          <w:rFonts w:ascii="Times New Roman" w:hAnsi="Times New Roman" w:cs="Times New Roman"/>
          <w:sz w:val="24"/>
          <w:szCs w:val="24"/>
        </w:rPr>
        <w:t xml:space="preserve">– </w:t>
      </w:r>
      <w:r w:rsidRPr="002C63BB">
        <w:rPr>
          <w:rFonts w:ascii="Times New Roman" w:hAnsi="Times New Roman" w:cs="Times New Roman"/>
          <w:sz w:val="24"/>
          <w:szCs w:val="24"/>
        </w:rPr>
        <w:t>М.: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АСТ,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2014.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–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571</w:t>
      </w:r>
      <w:r w:rsidR="003949B5" w:rsidRPr="002C63BB">
        <w:rPr>
          <w:rFonts w:ascii="Times New Roman" w:hAnsi="Times New Roman" w:cs="Times New Roman"/>
          <w:sz w:val="24"/>
          <w:szCs w:val="24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</w:rPr>
        <w:t>с.</w:t>
      </w:r>
    </w:p>
    <w:p w:rsidR="0018329A" w:rsidRPr="002C63BB" w:rsidRDefault="0018329A" w:rsidP="002C63BB">
      <w:pPr>
        <w:pStyle w:val="ab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11" w:name="_Hlk169513127"/>
      <w:bookmarkEnd w:id="9"/>
      <w:r w:rsidRPr="002C63BB">
        <w:rPr>
          <w:rFonts w:ascii="Times New Roman" w:hAnsi="Times New Roman" w:cs="Times New Roman"/>
          <w:i/>
          <w:sz w:val="24"/>
          <w:szCs w:val="24"/>
          <w:lang w:val="en-US"/>
        </w:rPr>
        <w:t>Drucker,</w:t>
      </w:r>
      <w:r w:rsidR="003949B5" w:rsidRPr="002C63B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C63BB"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 w:rsidR="00ED6425" w:rsidRPr="002C63BB">
        <w:rPr>
          <w:rFonts w:ascii="Times New Roman" w:hAnsi="Times New Roman" w:cs="Times New Roman"/>
          <w:i/>
          <w:sz w:val="24"/>
          <w:szCs w:val="24"/>
          <w:lang w:val="en-US"/>
        </w:rPr>
        <w:t>.F.</w:t>
      </w:r>
      <w:r w:rsidR="003949B5" w:rsidRPr="002C63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  <w:lang w:val="en-US"/>
        </w:rPr>
        <w:t>Post-capitalist</w:t>
      </w:r>
      <w:r w:rsidR="003949B5" w:rsidRPr="002C63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  <w:lang w:val="en-US"/>
        </w:rPr>
        <w:t>society</w:t>
      </w:r>
      <w:r w:rsidR="00ED6425" w:rsidRPr="002C63BB">
        <w:rPr>
          <w:rFonts w:ascii="Times New Roman" w:hAnsi="Times New Roman" w:cs="Times New Roman"/>
          <w:sz w:val="24"/>
          <w:szCs w:val="24"/>
          <w:lang w:val="en-US"/>
        </w:rPr>
        <w:t xml:space="preserve"> /</w:t>
      </w:r>
      <w:r w:rsidR="003949B5" w:rsidRPr="002C63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  <w:lang w:val="en-US"/>
        </w:rPr>
        <w:t>Harper</w:t>
      </w:r>
      <w:r w:rsidR="003949B5" w:rsidRPr="002C63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  <w:lang w:val="en-US"/>
        </w:rPr>
        <w:t>Business.</w:t>
      </w:r>
      <w:r w:rsidR="003949B5" w:rsidRPr="002C63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3949B5" w:rsidRPr="002C63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  <w:lang w:val="en-US"/>
        </w:rPr>
        <w:t>Division</w:t>
      </w:r>
      <w:r w:rsidR="003949B5" w:rsidRPr="002C63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3949B5" w:rsidRPr="002C63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  <w:lang w:val="en-US"/>
        </w:rPr>
        <w:t>Harper</w:t>
      </w:r>
      <w:r w:rsidR="003949B5" w:rsidRPr="002C63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  <w:lang w:val="en-US"/>
        </w:rPr>
        <w:t>Collins</w:t>
      </w:r>
      <w:r w:rsidR="003949B5" w:rsidRPr="002C63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  <w:lang w:val="en-US"/>
        </w:rPr>
        <w:t>Publishers</w:t>
      </w:r>
      <w:r w:rsidR="00ED6425" w:rsidRPr="002C63BB">
        <w:rPr>
          <w:rFonts w:ascii="Times New Roman" w:hAnsi="Times New Roman" w:cs="Times New Roman"/>
          <w:sz w:val="24"/>
          <w:szCs w:val="24"/>
          <w:lang w:val="en-US"/>
        </w:rPr>
        <w:t>. –</w:t>
      </w:r>
      <w:r w:rsidR="003949B5" w:rsidRPr="002C63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  <w:lang w:val="en-US"/>
        </w:rPr>
        <w:t>1993.</w:t>
      </w:r>
      <w:r w:rsidR="003949B5" w:rsidRPr="002C63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D6425" w:rsidRPr="002C63BB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Pr="002C63BB">
        <w:rPr>
          <w:rFonts w:ascii="Times New Roman" w:hAnsi="Times New Roman" w:cs="Times New Roman"/>
          <w:sz w:val="24"/>
          <w:szCs w:val="24"/>
          <w:lang w:val="en-US"/>
        </w:rPr>
        <w:t>230</w:t>
      </w:r>
      <w:r w:rsidR="003949B5" w:rsidRPr="002C63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  <w:lang w:val="en-US"/>
        </w:rPr>
        <w:t>p.</w:t>
      </w:r>
    </w:p>
    <w:p w:rsidR="0018329A" w:rsidRPr="002C63BB" w:rsidRDefault="0018329A" w:rsidP="002C63BB">
      <w:pPr>
        <w:pStyle w:val="ab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C63BB">
        <w:rPr>
          <w:rFonts w:ascii="Times New Roman" w:hAnsi="Times New Roman" w:cs="Times New Roman"/>
          <w:i/>
          <w:sz w:val="24"/>
          <w:szCs w:val="24"/>
          <w:lang w:val="en-US"/>
        </w:rPr>
        <w:t>Gans,</w:t>
      </w:r>
      <w:r w:rsidR="003949B5" w:rsidRPr="002C63B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C63BB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="00ED6425" w:rsidRPr="002C63BB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2C63BB">
        <w:rPr>
          <w:rFonts w:ascii="Times New Roman" w:hAnsi="Times New Roman" w:cs="Times New Roman"/>
          <w:i/>
          <w:sz w:val="24"/>
          <w:szCs w:val="24"/>
          <w:lang w:val="en-US"/>
        </w:rPr>
        <w:t>J.</w:t>
      </w:r>
      <w:r w:rsidR="003949B5" w:rsidRPr="002C63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  <w:lang w:val="en-US"/>
        </w:rPr>
        <w:t>Middle</w:t>
      </w:r>
      <w:r w:rsidR="003949B5" w:rsidRPr="002C63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  <w:lang w:val="en-US"/>
        </w:rPr>
        <w:t>American</w:t>
      </w:r>
      <w:r w:rsidR="003949B5" w:rsidRPr="002C63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  <w:lang w:val="en-US"/>
        </w:rPr>
        <w:t>individualism:</w:t>
      </w:r>
      <w:r w:rsidR="003949B5" w:rsidRPr="002C63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949B5" w:rsidRPr="002C63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  <w:lang w:val="en-US"/>
        </w:rPr>
        <w:t>future</w:t>
      </w:r>
      <w:r w:rsidR="003949B5" w:rsidRPr="002C63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3949B5" w:rsidRPr="002C63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  <w:lang w:val="en-US"/>
        </w:rPr>
        <w:t>liberal</w:t>
      </w:r>
      <w:r w:rsidR="003949B5" w:rsidRPr="002C63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  <w:lang w:val="en-US"/>
        </w:rPr>
        <w:t>democracy.</w:t>
      </w:r>
      <w:r w:rsidR="003949B5" w:rsidRPr="002C63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D6425" w:rsidRPr="002C63BB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Pr="002C63BB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="003949B5" w:rsidRPr="002C63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  <w:lang w:val="en-US"/>
        </w:rPr>
        <w:t>York</w:t>
      </w:r>
      <w:r w:rsidR="00ED6425" w:rsidRPr="002C63B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3949B5" w:rsidRPr="002C63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  <w:lang w:val="en-US"/>
        </w:rPr>
        <w:t>1988</w:t>
      </w:r>
      <w:r w:rsidR="00ED6425" w:rsidRPr="002C63BB">
        <w:rPr>
          <w:rFonts w:ascii="Times New Roman" w:hAnsi="Times New Roman" w:cs="Times New Roman"/>
          <w:sz w:val="24"/>
          <w:szCs w:val="24"/>
          <w:lang w:val="en-US"/>
        </w:rPr>
        <w:t>. –</w:t>
      </w:r>
      <w:r w:rsidR="003949B5" w:rsidRPr="002C63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  <w:lang w:val="en-US"/>
        </w:rPr>
        <w:t>210</w:t>
      </w:r>
      <w:r w:rsidR="003949B5" w:rsidRPr="002C63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  <w:lang w:val="en-US"/>
        </w:rPr>
        <w:t>p.</w:t>
      </w:r>
      <w:bookmarkEnd w:id="11"/>
    </w:p>
    <w:p w:rsidR="0018329A" w:rsidRPr="002C63BB" w:rsidRDefault="0018329A" w:rsidP="002C63BB">
      <w:pPr>
        <w:pStyle w:val="ab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C63BB">
        <w:rPr>
          <w:rFonts w:ascii="Times New Roman" w:hAnsi="Times New Roman" w:cs="Times New Roman"/>
          <w:i/>
          <w:sz w:val="24"/>
          <w:szCs w:val="24"/>
          <w:lang w:val="en-US"/>
        </w:rPr>
        <w:t>Gorz,</w:t>
      </w:r>
      <w:r w:rsidR="003949B5" w:rsidRPr="002C63B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C63BB">
        <w:rPr>
          <w:rFonts w:ascii="Times New Roman" w:hAnsi="Times New Roman" w:cs="Times New Roman"/>
          <w:i/>
          <w:sz w:val="24"/>
          <w:szCs w:val="24"/>
          <w:lang w:val="en-US"/>
        </w:rPr>
        <w:t>A.</w:t>
      </w:r>
      <w:r w:rsidR="003949B5" w:rsidRPr="002C63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  <w:lang w:val="en-US"/>
        </w:rPr>
        <w:t>Farewell</w:t>
      </w:r>
      <w:r w:rsidR="003949B5" w:rsidRPr="002C63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3949B5" w:rsidRPr="002C63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949B5" w:rsidRPr="002C63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  <w:lang w:val="en-US"/>
        </w:rPr>
        <w:t>Working</w:t>
      </w:r>
      <w:r w:rsidR="003949B5" w:rsidRPr="002C63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  <w:lang w:val="en-US"/>
        </w:rPr>
        <w:t>Class.</w:t>
      </w:r>
      <w:r w:rsidR="003949B5" w:rsidRPr="002C63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3949B5" w:rsidRPr="002C63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  <w:lang w:val="en-US"/>
        </w:rPr>
        <w:t>Essay</w:t>
      </w:r>
      <w:r w:rsidR="003949B5" w:rsidRPr="002C63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3949B5" w:rsidRPr="002C63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  <w:lang w:val="en-US"/>
        </w:rPr>
        <w:t>Post-Industrial</w:t>
      </w:r>
      <w:r w:rsidR="003949B5" w:rsidRPr="002C63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  <w:lang w:val="en-US"/>
        </w:rPr>
        <w:t>Socialism</w:t>
      </w:r>
      <w:r w:rsidR="002C63BB" w:rsidRPr="002C63BB">
        <w:rPr>
          <w:rFonts w:ascii="Times New Roman" w:hAnsi="Times New Roman" w:cs="Times New Roman"/>
          <w:sz w:val="24"/>
          <w:szCs w:val="24"/>
          <w:lang w:val="en-US"/>
        </w:rPr>
        <w:t xml:space="preserve"> /</w:t>
      </w:r>
      <w:r w:rsidR="003949B5" w:rsidRPr="002C63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  <w:lang w:val="en-US"/>
        </w:rPr>
        <w:t>Translated</w:t>
      </w:r>
      <w:r w:rsidR="003949B5" w:rsidRPr="002C63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3949B5" w:rsidRPr="002C63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2C63BB" w:rsidRPr="002C63B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949B5" w:rsidRPr="002C63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  <w:lang w:val="en-US"/>
        </w:rPr>
        <w:t>Sonenscher.</w:t>
      </w:r>
      <w:r w:rsidR="003949B5" w:rsidRPr="002C63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C63BB" w:rsidRPr="002C63BB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3949B5" w:rsidRPr="002C63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  <w:lang w:val="en-US"/>
        </w:rPr>
        <w:t>London,</w:t>
      </w:r>
      <w:r w:rsidR="003949B5" w:rsidRPr="002C63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  <w:lang w:val="en-US"/>
        </w:rPr>
        <w:t>1982.</w:t>
      </w:r>
      <w:r w:rsidR="003949B5" w:rsidRPr="002C63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C63BB" w:rsidRPr="002C63BB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Pr="002C63BB">
        <w:rPr>
          <w:rFonts w:ascii="Times New Roman" w:hAnsi="Times New Roman" w:cs="Times New Roman"/>
          <w:sz w:val="24"/>
          <w:szCs w:val="24"/>
          <w:lang w:val="en-US"/>
        </w:rPr>
        <w:t>150</w:t>
      </w:r>
      <w:r w:rsidR="003949B5" w:rsidRPr="002C63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  <w:lang w:val="en-US"/>
        </w:rPr>
        <w:t>p.</w:t>
      </w:r>
    </w:p>
    <w:p w:rsidR="0018329A" w:rsidRPr="002C63BB" w:rsidRDefault="0018329A" w:rsidP="002C63BB">
      <w:pPr>
        <w:pStyle w:val="ab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C63BB">
        <w:rPr>
          <w:rFonts w:ascii="Times New Roman" w:hAnsi="Times New Roman" w:cs="Times New Roman"/>
          <w:i/>
          <w:sz w:val="24"/>
          <w:szCs w:val="24"/>
          <w:lang w:val="en-US"/>
        </w:rPr>
        <w:t>Leckie,</w:t>
      </w:r>
      <w:r w:rsidR="003949B5" w:rsidRPr="002C63B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C63BB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="002C63BB" w:rsidRPr="002C63B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949B5" w:rsidRPr="002C63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949B5" w:rsidRPr="002C63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  <w:lang w:val="en-US"/>
        </w:rPr>
        <w:t>Wars</w:t>
      </w:r>
      <w:r w:rsidR="003949B5" w:rsidRPr="002C63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3949B5" w:rsidRPr="002C63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  <w:lang w:val="en-US"/>
        </w:rPr>
        <w:t>America.</w:t>
      </w:r>
      <w:r w:rsidR="003949B5" w:rsidRPr="002C63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C63BB" w:rsidRPr="002C63BB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Pr="002C63BB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="003949B5" w:rsidRPr="002C63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  <w:lang w:val="en-US"/>
        </w:rPr>
        <w:t>York</w:t>
      </w:r>
      <w:r w:rsidR="002C63BB" w:rsidRPr="002C63BB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3949B5" w:rsidRPr="002C63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  <w:lang w:val="en-US"/>
        </w:rPr>
        <w:t>Evanston</w:t>
      </w:r>
      <w:r w:rsidR="002C63BB" w:rsidRPr="002C63BB">
        <w:rPr>
          <w:rFonts w:ascii="Times New Roman" w:hAnsi="Times New Roman" w:cs="Times New Roman"/>
          <w:sz w:val="24"/>
          <w:szCs w:val="24"/>
          <w:lang w:val="en-US"/>
        </w:rPr>
        <w:t>; L</w:t>
      </w:r>
      <w:r w:rsidRPr="002C63BB">
        <w:rPr>
          <w:rFonts w:ascii="Times New Roman" w:hAnsi="Times New Roman" w:cs="Times New Roman"/>
          <w:sz w:val="24"/>
          <w:szCs w:val="24"/>
          <w:lang w:val="en-US"/>
        </w:rPr>
        <w:t>ondon</w:t>
      </w:r>
      <w:r w:rsidR="002C63BB" w:rsidRPr="002C63B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C63BB">
        <w:rPr>
          <w:rFonts w:ascii="Times New Roman" w:hAnsi="Times New Roman" w:cs="Times New Roman"/>
          <w:sz w:val="24"/>
          <w:szCs w:val="24"/>
          <w:lang w:val="en-US"/>
        </w:rPr>
        <w:t>1968.</w:t>
      </w:r>
      <w:r w:rsidR="003949B5" w:rsidRPr="002C63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C63BB" w:rsidRPr="002C63BB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Pr="002C63BB">
        <w:rPr>
          <w:rFonts w:ascii="Times New Roman" w:hAnsi="Times New Roman" w:cs="Times New Roman"/>
          <w:sz w:val="24"/>
          <w:szCs w:val="24"/>
          <w:lang w:val="en-US"/>
        </w:rPr>
        <w:t>1023</w:t>
      </w:r>
      <w:r w:rsidR="003949B5" w:rsidRPr="002C63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63BB">
        <w:rPr>
          <w:rFonts w:ascii="Times New Roman" w:hAnsi="Times New Roman" w:cs="Times New Roman"/>
          <w:sz w:val="24"/>
          <w:szCs w:val="24"/>
          <w:lang w:val="en-US"/>
        </w:rPr>
        <w:t>p.</w:t>
      </w:r>
    </w:p>
    <w:sectPr w:rsidR="0018329A" w:rsidRPr="002C63BB" w:rsidSect="003949B5">
      <w:headerReference w:type="default" r:id="rId10"/>
      <w:footerReference w:type="default" r:id="rId11"/>
      <w:footerReference w:type="first" r:id="rId12"/>
      <w:pgSz w:w="11906" w:h="16838" w:code="9"/>
      <w:pgMar w:top="1134" w:right="1418" w:bottom="1134" w:left="1418" w:header="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9B5" w:rsidRDefault="003949B5" w:rsidP="0018329A">
      <w:pPr>
        <w:spacing w:after="0" w:line="240" w:lineRule="auto"/>
      </w:pPr>
      <w:r>
        <w:separator/>
      </w:r>
    </w:p>
  </w:endnote>
  <w:endnote w:type="continuationSeparator" w:id="0">
    <w:p w:rsidR="003949B5" w:rsidRDefault="003949B5" w:rsidP="00183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1757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949B5" w:rsidRPr="003949B5" w:rsidRDefault="003949B5" w:rsidP="003949B5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949B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949B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949B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C63BB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3949B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1757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949B5" w:rsidRPr="003949B5" w:rsidRDefault="003949B5" w:rsidP="003949B5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949B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949B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949B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C63BB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3949B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9B5" w:rsidRDefault="003949B5" w:rsidP="0018329A">
      <w:pPr>
        <w:spacing w:after="0" w:line="240" w:lineRule="auto"/>
      </w:pPr>
      <w:r>
        <w:separator/>
      </w:r>
    </w:p>
  </w:footnote>
  <w:footnote w:type="continuationSeparator" w:id="0">
    <w:p w:rsidR="003949B5" w:rsidRDefault="003949B5" w:rsidP="0018329A">
      <w:pPr>
        <w:spacing w:after="0" w:line="240" w:lineRule="auto"/>
      </w:pPr>
      <w:r>
        <w:continuationSeparator/>
      </w:r>
    </w:p>
  </w:footnote>
  <w:footnote w:id="1">
    <w:p w:rsidR="003949B5" w:rsidRPr="003B0808" w:rsidRDefault="003949B5" w:rsidP="003B080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3B0808">
        <w:rPr>
          <w:rStyle w:val="a5"/>
          <w:rFonts w:ascii="Times New Roman" w:hAnsi="Times New Roman" w:cs="Times New Roman"/>
        </w:rPr>
        <w:footnoteRef/>
      </w:r>
      <w:r w:rsidR="003B0808">
        <w:rPr>
          <w:rFonts w:ascii="Times New Roman" w:hAnsi="Times New Roman" w:cs="Times New Roman"/>
        </w:rPr>
        <w:t xml:space="preserve"> </w:t>
      </w:r>
      <w:r w:rsidRPr="003B0808">
        <w:rPr>
          <w:rFonts w:ascii="Times New Roman" w:hAnsi="Times New Roman" w:cs="Times New Roman"/>
        </w:rPr>
        <w:t>А.И.</w:t>
      </w:r>
      <w:r w:rsidR="003B0808">
        <w:rPr>
          <w:rFonts w:ascii="Times New Roman" w:hAnsi="Times New Roman" w:cs="Times New Roman"/>
        </w:rPr>
        <w:t xml:space="preserve"> </w:t>
      </w:r>
      <w:r w:rsidRPr="003B0808">
        <w:rPr>
          <w:rFonts w:ascii="Times New Roman" w:hAnsi="Times New Roman" w:cs="Times New Roman"/>
        </w:rPr>
        <w:t>Костяев</w:t>
      </w:r>
      <w:r w:rsidR="003B0808">
        <w:rPr>
          <w:rFonts w:ascii="Times New Roman" w:hAnsi="Times New Roman" w:cs="Times New Roman"/>
        </w:rPr>
        <w:t xml:space="preserve"> </w:t>
      </w:r>
      <w:r w:rsidRPr="003B0808">
        <w:rPr>
          <w:rFonts w:ascii="Times New Roman" w:hAnsi="Times New Roman" w:cs="Times New Roman"/>
        </w:rPr>
        <w:t>и</w:t>
      </w:r>
      <w:r w:rsidR="003B0808">
        <w:rPr>
          <w:rFonts w:ascii="Times New Roman" w:hAnsi="Times New Roman" w:cs="Times New Roman"/>
        </w:rPr>
        <w:t xml:space="preserve"> </w:t>
      </w:r>
      <w:r w:rsidRPr="003B0808">
        <w:rPr>
          <w:rFonts w:ascii="Times New Roman" w:hAnsi="Times New Roman" w:cs="Times New Roman"/>
        </w:rPr>
        <w:t>Н.Ю.</w:t>
      </w:r>
      <w:r w:rsidR="003B0808">
        <w:rPr>
          <w:rFonts w:ascii="Times New Roman" w:hAnsi="Times New Roman" w:cs="Times New Roman"/>
        </w:rPr>
        <w:t xml:space="preserve"> </w:t>
      </w:r>
      <w:r w:rsidRPr="003B0808">
        <w:rPr>
          <w:rFonts w:ascii="Times New Roman" w:hAnsi="Times New Roman" w:cs="Times New Roman"/>
        </w:rPr>
        <w:t>Максимова</w:t>
      </w:r>
      <w:r w:rsidR="003B0808">
        <w:rPr>
          <w:rFonts w:ascii="Times New Roman" w:hAnsi="Times New Roman" w:cs="Times New Roman"/>
        </w:rPr>
        <w:t xml:space="preserve"> </w:t>
      </w:r>
      <w:r w:rsidRPr="003B0808">
        <w:rPr>
          <w:rFonts w:ascii="Times New Roman" w:hAnsi="Times New Roman" w:cs="Times New Roman"/>
        </w:rPr>
        <w:t>в</w:t>
      </w:r>
      <w:r w:rsidR="003B0808">
        <w:rPr>
          <w:rFonts w:ascii="Times New Roman" w:hAnsi="Times New Roman" w:cs="Times New Roman"/>
        </w:rPr>
        <w:t xml:space="preserve"> </w:t>
      </w:r>
      <w:r w:rsidRPr="003B0808">
        <w:rPr>
          <w:rFonts w:ascii="Times New Roman" w:hAnsi="Times New Roman" w:cs="Times New Roman"/>
        </w:rPr>
        <w:t>своей</w:t>
      </w:r>
      <w:r w:rsidR="003B0808">
        <w:rPr>
          <w:rFonts w:ascii="Times New Roman" w:hAnsi="Times New Roman" w:cs="Times New Roman"/>
        </w:rPr>
        <w:t xml:space="preserve"> </w:t>
      </w:r>
      <w:r w:rsidRPr="003B0808">
        <w:rPr>
          <w:rFonts w:ascii="Times New Roman" w:hAnsi="Times New Roman" w:cs="Times New Roman"/>
        </w:rPr>
        <w:t>работе</w:t>
      </w:r>
      <w:r w:rsidR="003B0808">
        <w:rPr>
          <w:rFonts w:ascii="Times New Roman" w:hAnsi="Times New Roman" w:cs="Times New Roman"/>
        </w:rPr>
        <w:t xml:space="preserve"> </w:t>
      </w:r>
      <w:r w:rsidRPr="003B0808">
        <w:rPr>
          <w:rFonts w:ascii="Times New Roman" w:hAnsi="Times New Roman" w:cs="Times New Roman"/>
        </w:rPr>
        <w:t>«Современная</w:t>
      </w:r>
      <w:r w:rsidR="003B0808">
        <w:rPr>
          <w:rFonts w:ascii="Times New Roman" w:hAnsi="Times New Roman" w:cs="Times New Roman"/>
        </w:rPr>
        <w:t xml:space="preserve"> </w:t>
      </w:r>
      <w:r w:rsidRPr="003B0808">
        <w:rPr>
          <w:rFonts w:ascii="Times New Roman" w:hAnsi="Times New Roman" w:cs="Times New Roman"/>
        </w:rPr>
        <w:t>российская</w:t>
      </w:r>
      <w:r w:rsidR="003B0808">
        <w:rPr>
          <w:rFonts w:ascii="Times New Roman" w:hAnsi="Times New Roman" w:cs="Times New Roman"/>
        </w:rPr>
        <w:t xml:space="preserve"> </w:t>
      </w:r>
      <w:r w:rsidRPr="003B0808">
        <w:rPr>
          <w:rFonts w:ascii="Times New Roman" w:hAnsi="Times New Roman" w:cs="Times New Roman"/>
        </w:rPr>
        <w:t>цивилизациология.</w:t>
      </w:r>
      <w:r w:rsidR="003B0808">
        <w:rPr>
          <w:rFonts w:ascii="Times New Roman" w:hAnsi="Times New Roman" w:cs="Times New Roman"/>
        </w:rPr>
        <w:t xml:space="preserve"> </w:t>
      </w:r>
      <w:r w:rsidRPr="003B0808">
        <w:rPr>
          <w:rFonts w:ascii="Times New Roman" w:hAnsi="Times New Roman" w:cs="Times New Roman"/>
        </w:rPr>
        <w:t>Подходы,</w:t>
      </w:r>
      <w:r w:rsidR="003B0808">
        <w:rPr>
          <w:rFonts w:ascii="Times New Roman" w:hAnsi="Times New Roman" w:cs="Times New Roman"/>
        </w:rPr>
        <w:t xml:space="preserve"> </w:t>
      </w:r>
      <w:r w:rsidRPr="003B0808">
        <w:rPr>
          <w:rFonts w:ascii="Times New Roman" w:hAnsi="Times New Roman" w:cs="Times New Roman"/>
        </w:rPr>
        <w:t>проблемы,</w:t>
      </w:r>
      <w:r w:rsidR="003B0808">
        <w:rPr>
          <w:rFonts w:ascii="Times New Roman" w:hAnsi="Times New Roman" w:cs="Times New Roman"/>
        </w:rPr>
        <w:t xml:space="preserve"> </w:t>
      </w:r>
      <w:r w:rsidRPr="003B0808">
        <w:rPr>
          <w:rFonts w:ascii="Times New Roman" w:hAnsi="Times New Roman" w:cs="Times New Roman"/>
        </w:rPr>
        <w:t>понятия»,</w:t>
      </w:r>
      <w:r w:rsidR="003B0808">
        <w:rPr>
          <w:rFonts w:ascii="Times New Roman" w:hAnsi="Times New Roman" w:cs="Times New Roman"/>
        </w:rPr>
        <w:t xml:space="preserve"> </w:t>
      </w:r>
      <w:r w:rsidRPr="003B0808">
        <w:rPr>
          <w:rFonts w:ascii="Times New Roman" w:hAnsi="Times New Roman" w:cs="Times New Roman"/>
        </w:rPr>
        <w:t>опубликованной</w:t>
      </w:r>
      <w:r w:rsidR="003B0808">
        <w:rPr>
          <w:rFonts w:ascii="Times New Roman" w:hAnsi="Times New Roman" w:cs="Times New Roman"/>
        </w:rPr>
        <w:t xml:space="preserve"> </w:t>
      </w:r>
      <w:r w:rsidRPr="003B0808">
        <w:rPr>
          <w:rFonts w:ascii="Times New Roman" w:hAnsi="Times New Roman" w:cs="Times New Roman"/>
        </w:rPr>
        <w:t>в</w:t>
      </w:r>
      <w:r w:rsidR="003B0808">
        <w:rPr>
          <w:rFonts w:ascii="Times New Roman" w:hAnsi="Times New Roman" w:cs="Times New Roman"/>
        </w:rPr>
        <w:t xml:space="preserve"> </w:t>
      </w:r>
      <w:r w:rsidRPr="003B0808">
        <w:rPr>
          <w:rFonts w:ascii="Times New Roman" w:hAnsi="Times New Roman" w:cs="Times New Roman"/>
        </w:rPr>
        <w:t>2008</w:t>
      </w:r>
      <w:r w:rsidR="003B0808">
        <w:rPr>
          <w:rFonts w:ascii="Times New Roman" w:hAnsi="Times New Roman" w:cs="Times New Roman"/>
        </w:rPr>
        <w:t xml:space="preserve"> </w:t>
      </w:r>
      <w:r w:rsidRPr="003B0808">
        <w:rPr>
          <w:rFonts w:ascii="Times New Roman" w:hAnsi="Times New Roman" w:cs="Times New Roman"/>
        </w:rPr>
        <w:t>году,</w:t>
      </w:r>
      <w:r w:rsidR="003B0808">
        <w:rPr>
          <w:rFonts w:ascii="Times New Roman" w:hAnsi="Times New Roman" w:cs="Times New Roman"/>
        </w:rPr>
        <w:t xml:space="preserve"> </w:t>
      </w:r>
      <w:r w:rsidRPr="003B0808">
        <w:rPr>
          <w:rFonts w:ascii="Times New Roman" w:hAnsi="Times New Roman" w:cs="Times New Roman"/>
        </w:rPr>
        <w:t>обобщили</w:t>
      </w:r>
      <w:r w:rsidR="003B0808">
        <w:rPr>
          <w:rFonts w:ascii="Times New Roman" w:hAnsi="Times New Roman" w:cs="Times New Roman"/>
        </w:rPr>
        <w:t xml:space="preserve"> </w:t>
      </w:r>
      <w:r w:rsidRPr="003B0808">
        <w:rPr>
          <w:rFonts w:ascii="Times New Roman" w:hAnsi="Times New Roman" w:cs="Times New Roman"/>
        </w:rPr>
        <w:t>многообразие</w:t>
      </w:r>
      <w:r w:rsidR="003B0808">
        <w:rPr>
          <w:rFonts w:ascii="Times New Roman" w:hAnsi="Times New Roman" w:cs="Times New Roman"/>
        </w:rPr>
        <w:t xml:space="preserve"> </w:t>
      </w:r>
      <w:r w:rsidRPr="003B0808">
        <w:rPr>
          <w:rFonts w:ascii="Times New Roman" w:hAnsi="Times New Roman" w:cs="Times New Roman"/>
        </w:rPr>
        <w:t>различных</w:t>
      </w:r>
      <w:r w:rsidR="003B0808">
        <w:rPr>
          <w:rFonts w:ascii="Times New Roman" w:hAnsi="Times New Roman" w:cs="Times New Roman"/>
        </w:rPr>
        <w:t xml:space="preserve"> </w:t>
      </w:r>
      <w:r w:rsidRPr="003B0808">
        <w:rPr>
          <w:rFonts w:ascii="Times New Roman" w:hAnsi="Times New Roman" w:cs="Times New Roman"/>
        </w:rPr>
        <w:t>подходов</w:t>
      </w:r>
      <w:r w:rsidR="003B0808">
        <w:rPr>
          <w:rFonts w:ascii="Times New Roman" w:hAnsi="Times New Roman" w:cs="Times New Roman"/>
        </w:rPr>
        <w:t xml:space="preserve"> </w:t>
      </w:r>
      <w:r w:rsidRPr="003B0808">
        <w:rPr>
          <w:rFonts w:ascii="Times New Roman" w:hAnsi="Times New Roman" w:cs="Times New Roman"/>
        </w:rPr>
        <w:t>к</w:t>
      </w:r>
      <w:r w:rsidR="003B0808">
        <w:rPr>
          <w:rFonts w:ascii="Times New Roman" w:hAnsi="Times New Roman" w:cs="Times New Roman"/>
        </w:rPr>
        <w:t xml:space="preserve"> </w:t>
      </w:r>
      <w:r w:rsidRPr="003B0808">
        <w:rPr>
          <w:rFonts w:ascii="Times New Roman" w:hAnsi="Times New Roman" w:cs="Times New Roman"/>
        </w:rPr>
        <w:t>определению</w:t>
      </w:r>
      <w:r w:rsidR="003B0808">
        <w:rPr>
          <w:rFonts w:ascii="Times New Roman" w:hAnsi="Times New Roman" w:cs="Times New Roman"/>
        </w:rPr>
        <w:t xml:space="preserve"> </w:t>
      </w:r>
      <w:r w:rsidRPr="003B0808">
        <w:rPr>
          <w:rFonts w:ascii="Times New Roman" w:hAnsi="Times New Roman" w:cs="Times New Roman"/>
        </w:rPr>
        <w:t>и</w:t>
      </w:r>
      <w:r w:rsidR="003B0808">
        <w:rPr>
          <w:rFonts w:ascii="Times New Roman" w:hAnsi="Times New Roman" w:cs="Times New Roman"/>
        </w:rPr>
        <w:t xml:space="preserve"> </w:t>
      </w:r>
      <w:r w:rsidRPr="003B0808">
        <w:rPr>
          <w:rFonts w:ascii="Times New Roman" w:hAnsi="Times New Roman" w:cs="Times New Roman"/>
        </w:rPr>
        <w:t>классификации</w:t>
      </w:r>
      <w:r w:rsidR="003B0808">
        <w:rPr>
          <w:rFonts w:ascii="Times New Roman" w:hAnsi="Times New Roman" w:cs="Times New Roman"/>
        </w:rPr>
        <w:t xml:space="preserve"> </w:t>
      </w:r>
      <w:r w:rsidRPr="003B0808">
        <w:rPr>
          <w:rFonts w:ascii="Times New Roman" w:hAnsi="Times New Roman" w:cs="Times New Roman"/>
        </w:rPr>
        <w:t>цивилизаций</w:t>
      </w:r>
      <w:r w:rsidR="003B0808">
        <w:rPr>
          <w:rFonts w:ascii="Times New Roman" w:hAnsi="Times New Roman" w:cs="Times New Roman"/>
        </w:rPr>
        <w:t xml:space="preserve"> </w:t>
      </w:r>
      <w:r w:rsidR="003B0808" w:rsidRPr="003B0808">
        <w:rPr>
          <w:rFonts w:ascii="Times New Roman" w:hAnsi="Times New Roman" w:cs="Times New Roman"/>
        </w:rPr>
        <w:t>[</w:t>
      </w:r>
      <w:r w:rsidRPr="003B0808">
        <w:rPr>
          <w:rFonts w:ascii="Times New Roman" w:hAnsi="Times New Roman" w:cs="Times New Roman"/>
        </w:rPr>
        <w:t>Костяев,</w:t>
      </w:r>
      <w:r w:rsidR="003B0808">
        <w:rPr>
          <w:rFonts w:ascii="Times New Roman" w:hAnsi="Times New Roman" w:cs="Times New Roman"/>
        </w:rPr>
        <w:t xml:space="preserve"> </w:t>
      </w:r>
      <w:r w:rsidRPr="003B0808">
        <w:rPr>
          <w:rFonts w:ascii="Times New Roman" w:hAnsi="Times New Roman" w:cs="Times New Roman"/>
        </w:rPr>
        <w:t>Максимова,</w:t>
      </w:r>
      <w:r w:rsidR="003B0808">
        <w:rPr>
          <w:rFonts w:ascii="Times New Roman" w:hAnsi="Times New Roman" w:cs="Times New Roman"/>
        </w:rPr>
        <w:t xml:space="preserve"> </w:t>
      </w:r>
      <w:r w:rsidRPr="003B0808">
        <w:rPr>
          <w:rFonts w:ascii="Times New Roman" w:hAnsi="Times New Roman" w:cs="Times New Roman"/>
        </w:rPr>
        <w:t>2008</w:t>
      </w:r>
      <w:r w:rsidR="003B0808" w:rsidRPr="003B0808">
        <w:rPr>
          <w:rFonts w:ascii="Times New Roman" w:hAnsi="Times New Roman" w:cs="Times New Roman"/>
        </w:rPr>
        <w:t>]</w:t>
      </w:r>
      <w:r w:rsidRPr="003B0808">
        <w:rPr>
          <w:rFonts w:ascii="Times New Roman" w:hAnsi="Times New Roman" w:cs="Times New Roman"/>
        </w:rPr>
        <w:t>.</w:t>
      </w:r>
      <w:r w:rsidR="003B0808">
        <w:rPr>
          <w:rFonts w:ascii="Times New Roman" w:hAnsi="Times New Roman" w:cs="Times New Roman"/>
        </w:rPr>
        <w:t xml:space="preserve"> </w:t>
      </w:r>
      <w:r w:rsidRPr="003B0808">
        <w:rPr>
          <w:rFonts w:ascii="Times New Roman" w:hAnsi="Times New Roman" w:cs="Times New Roman"/>
        </w:rPr>
        <w:t>Кроме</w:t>
      </w:r>
      <w:r w:rsidR="003B0808">
        <w:rPr>
          <w:rFonts w:ascii="Times New Roman" w:hAnsi="Times New Roman" w:cs="Times New Roman"/>
        </w:rPr>
        <w:t xml:space="preserve"> </w:t>
      </w:r>
      <w:r w:rsidRPr="003B0808">
        <w:rPr>
          <w:rFonts w:ascii="Times New Roman" w:hAnsi="Times New Roman" w:cs="Times New Roman"/>
        </w:rPr>
        <w:t>того,</w:t>
      </w:r>
      <w:r w:rsidR="003B0808">
        <w:rPr>
          <w:rFonts w:ascii="Times New Roman" w:hAnsi="Times New Roman" w:cs="Times New Roman"/>
        </w:rPr>
        <w:t xml:space="preserve"> </w:t>
      </w:r>
      <w:r w:rsidRPr="003B0808">
        <w:rPr>
          <w:rFonts w:ascii="Times New Roman" w:hAnsi="Times New Roman" w:cs="Times New Roman"/>
        </w:rPr>
        <w:t>различные</w:t>
      </w:r>
      <w:r w:rsidR="003B0808">
        <w:rPr>
          <w:rFonts w:ascii="Times New Roman" w:hAnsi="Times New Roman" w:cs="Times New Roman"/>
        </w:rPr>
        <w:t xml:space="preserve"> </w:t>
      </w:r>
      <w:r w:rsidRPr="003B0808">
        <w:rPr>
          <w:rFonts w:ascii="Times New Roman" w:hAnsi="Times New Roman" w:cs="Times New Roman"/>
        </w:rPr>
        <w:t>подходы</w:t>
      </w:r>
      <w:r w:rsidR="003B0808">
        <w:rPr>
          <w:rFonts w:ascii="Times New Roman" w:hAnsi="Times New Roman" w:cs="Times New Roman"/>
        </w:rPr>
        <w:t xml:space="preserve"> </w:t>
      </w:r>
      <w:r w:rsidRPr="003B0808">
        <w:rPr>
          <w:rFonts w:ascii="Times New Roman" w:hAnsi="Times New Roman" w:cs="Times New Roman"/>
        </w:rPr>
        <w:t>к</w:t>
      </w:r>
      <w:r w:rsidR="003B0808">
        <w:rPr>
          <w:rFonts w:ascii="Times New Roman" w:hAnsi="Times New Roman" w:cs="Times New Roman"/>
        </w:rPr>
        <w:t xml:space="preserve"> </w:t>
      </w:r>
      <w:r w:rsidRPr="003B0808">
        <w:rPr>
          <w:rFonts w:ascii="Times New Roman" w:hAnsi="Times New Roman" w:cs="Times New Roman"/>
        </w:rPr>
        <w:t>классификации</w:t>
      </w:r>
      <w:r w:rsidR="003B0808">
        <w:rPr>
          <w:rFonts w:ascii="Times New Roman" w:hAnsi="Times New Roman" w:cs="Times New Roman"/>
        </w:rPr>
        <w:t xml:space="preserve"> </w:t>
      </w:r>
      <w:r w:rsidRPr="003B0808">
        <w:rPr>
          <w:rFonts w:ascii="Times New Roman" w:hAnsi="Times New Roman" w:cs="Times New Roman"/>
        </w:rPr>
        <w:t>цивилизаций</w:t>
      </w:r>
      <w:r w:rsidR="003B0808">
        <w:rPr>
          <w:rFonts w:ascii="Times New Roman" w:hAnsi="Times New Roman" w:cs="Times New Roman"/>
        </w:rPr>
        <w:t xml:space="preserve"> </w:t>
      </w:r>
      <w:r w:rsidRPr="003B0808">
        <w:rPr>
          <w:rFonts w:ascii="Times New Roman" w:hAnsi="Times New Roman" w:cs="Times New Roman"/>
        </w:rPr>
        <w:t>отражены</w:t>
      </w:r>
      <w:r w:rsidR="003B0808">
        <w:rPr>
          <w:rFonts w:ascii="Times New Roman" w:hAnsi="Times New Roman" w:cs="Times New Roman"/>
        </w:rPr>
        <w:t xml:space="preserve"> </w:t>
      </w:r>
      <w:r w:rsidRPr="003B0808">
        <w:rPr>
          <w:rFonts w:ascii="Times New Roman" w:hAnsi="Times New Roman" w:cs="Times New Roman"/>
        </w:rPr>
        <w:t>у</w:t>
      </w:r>
      <w:r w:rsidR="003B0808">
        <w:rPr>
          <w:rFonts w:ascii="Times New Roman" w:hAnsi="Times New Roman" w:cs="Times New Roman"/>
        </w:rPr>
        <w:t xml:space="preserve"> </w:t>
      </w:r>
      <w:r w:rsidRPr="003B0808">
        <w:rPr>
          <w:rFonts w:ascii="Times New Roman" w:hAnsi="Times New Roman" w:cs="Times New Roman"/>
        </w:rPr>
        <w:t>других</w:t>
      </w:r>
      <w:r w:rsidR="003B0808">
        <w:rPr>
          <w:rFonts w:ascii="Times New Roman" w:hAnsi="Times New Roman" w:cs="Times New Roman"/>
        </w:rPr>
        <w:t xml:space="preserve"> </w:t>
      </w:r>
      <w:r w:rsidRPr="003B0808">
        <w:rPr>
          <w:rFonts w:ascii="Times New Roman" w:hAnsi="Times New Roman" w:cs="Times New Roman"/>
        </w:rPr>
        <w:t>авторов</w:t>
      </w:r>
      <w:r w:rsidR="003B0808">
        <w:rPr>
          <w:rFonts w:ascii="Times New Roman" w:hAnsi="Times New Roman" w:cs="Times New Roman"/>
        </w:rPr>
        <w:t xml:space="preserve"> </w:t>
      </w:r>
      <w:r w:rsidR="003B0808" w:rsidRPr="003B0808">
        <w:rPr>
          <w:rFonts w:ascii="Times New Roman" w:hAnsi="Times New Roman" w:cs="Times New Roman"/>
        </w:rPr>
        <w:t>[</w:t>
      </w:r>
      <w:r w:rsidRPr="003B0808">
        <w:rPr>
          <w:rFonts w:ascii="Times New Roman" w:hAnsi="Times New Roman" w:cs="Times New Roman"/>
        </w:rPr>
        <w:t>например,</w:t>
      </w:r>
      <w:r w:rsidR="003B0808">
        <w:rPr>
          <w:rFonts w:ascii="Times New Roman" w:hAnsi="Times New Roman" w:cs="Times New Roman"/>
        </w:rPr>
        <w:t xml:space="preserve"> </w:t>
      </w:r>
      <w:r w:rsidRPr="003B0808">
        <w:rPr>
          <w:rFonts w:ascii="Times New Roman" w:hAnsi="Times New Roman" w:cs="Times New Roman"/>
        </w:rPr>
        <w:t>Можайскова,</w:t>
      </w:r>
      <w:r w:rsidR="003B0808">
        <w:rPr>
          <w:rFonts w:ascii="Times New Roman" w:hAnsi="Times New Roman" w:cs="Times New Roman"/>
        </w:rPr>
        <w:t xml:space="preserve"> </w:t>
      </w:r>
      <w:r w:rsidRPr="003B0808">
        <w:rPr>
          <w:rFonts w:ascii="Times New Roman" w:hAnsi="Times New Roman" w:cs="Times New Roman"/>
        </w:rPr>
        <w:t>2001;</w:t>
      </w:r>
      <w:r w:rsidR="003B0808">
        <w:rPr>
          <w:rFonts w:ascii="Times New Roman" w:hAnsi="Times New Roman" w:cs="Times New Roman"/>
        </w:rPr>
        <w:t xml:space="preserve"> </w:t>
      </w:r>
      <w:r w:rsidRPr="003B0808">
        <w:rPr>
          <w:rFonts w:ascii="Times New Roman" w:hAnsi="Times New Roman" w:cs="Times New Roman"/>
        </w:rPr>
        <w:t>Заров,</w:t>
      </w:r>
      <w:r w:rsidR="003B0808">
        <w:rPr>
          <w:rFonts w:ascii="Times New Roman" w:hAnsi="Times New Roman" w:cs="Times New Roman"/>
        </w:rPr>
        <w:t xml:space="preserve"> </w:t>
      </w:r>
      <w:r w:rsidRPr="003B0808">
        <w:rPr>
          <w:rFonts w:ascii="Times New Roman" w:hAnsi="Times New Roman" w:cs="Times New Roman"/>
        </w:rPr>
        <w:t>2004</w:t>
      </w:r>
      <w:r w:rsidR="003B0808" w:rsidRPr="003B0808">
        <w:rPr>
          <w:rFonts w:ascii="Times New Roman" w:hAnsi="Times New Roman" w:cs="Times New Roman"/>
        </w:rPr>
        <w:t>]</w:t>
      </w:r>
      <w:r w:rsidRPr="003B0808">
        <w:rPr>
          <w:rFonts w:ascii="Times New Roman" w:hAnsi="Times New Roman" w:cs="Times New Roman"/>
        </w:rPr>
        <w:t>.</w:t>
      </w:r>
    </w:p>
  </w:footnote>
  <w:footnote w:id="2">
    <w:p w:rsidR="003949B5" w:rsidRPr="003B0808" w:rsidRDefault="003949B5" w:rsidP="003B08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B0808">
        <w:rPr>
          <w:rStyle w:val="a5"/>
          <w:rFonts w:ascii="Times New Roman" w:hAnsi="Times New Roman" w:cs="Times New Roman"/>
          <w:sz w:val="20"/>
          <w:szCs w:val="20"/>
        </w:rPr>
        <w:footnoteRef/>
      </w:r>
      <w:r w:rsidR="003B0808">
        <w:rPr>
          <w:rFonts w:ascii="Times New Roman" w:hAnsi="Times New Roman" w:cs="Times New Roman"/>
          <w:sz w:val="20"/>
          <w:szCs w:val="20"/>
        </w:rPr>
        <w:t xml:space="preserve"> </w:t>
      </w:r>
      <w:r w:rsidRPr="003B080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В</w:t>
      </w:r>
      <w:r w:rsidR="003B080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r w:rsidRPr="003B080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рамках</w:t>
      </w:r>
      <w:r w:rsidR="003B080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r w:rsidRPr="003B080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данного</w:t>
      </w:r>
      <w:r w:rsidR="003B080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r w:rsidRPr="003B080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исследования</w:t>
      </w:r>
      <w:r w:rsidR="003B080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r w:rsidRPr="003B080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не</w:t>
      </w:r>
      <w:r w:rsidR="003B080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r w:rsidRPr="003B080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будем</w:t>
      </w:r>
      <w:r w:rsidR="003B080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r w:rsidRPr="003B080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рассматривать</w:t>
      </w:r>
      <w:r w:rsidR="003B080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r w:rsidRPr="003B080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угасшие</w:t>
      </w:r>
      <w:r w:rsidR="003B080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r w:rsidRPr="003B080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цивилизации,</w:t>
      </w:r>
      <w:r w:rsidR="003B080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r w:rsidRPr="003B080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а</w:t>
      </w:r>
      <w:r w:rsidR="003B080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r w:rsidRPr="003B080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именно</w:t>
      </w:r>
      <w:r w:rsidR="003B080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r w:rsidRPr="003B080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Шумерскую</w:t>
      </w:r>
      <w:r w:rsidR="003B080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r w:rsidRPr="003B080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цивилизацию,</w:t>
      </w:r>
      <w:r w:rsidR="003B080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r w:rsidRPr="003B080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Византийскую</w:t>
      </w:r>
      <w:r w:rsidR="003B080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r w:rsidRPr="003B080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цивилизацию,</w:t>
      </w:r>
      <w:r w:rsidR="003B080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r w:rsidRPr="003B080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цивилизации</w:t>
      </w:r>
      <w:r w:rsidR="003B080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r w:rsidRPr="003B080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Майя,</w:t>
      </w:r>
      <w:r w:rsidR="003B080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r w:rsidRPr="003B080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Ацтеков,</w:t>
      </w:r>
      <w:r w:rsidR="003B080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r w:rsidRPr="003B080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Инков,</w:t>
      </w:r>
      <w:r w:rsidR="003B080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r w:rsidRPr="003B080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древнюю</w:t>
      </w:r>
      <w:r w:rsidR="003B080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r w:rsidRPr="003B080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Египетскую</w:t>
      </w:r>
      <w:r w:rsidR="003B080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r w:rsidRPr="003B080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цивилизацию,</w:t>
      </w:r>
      <w:r w:rsidR="003B080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r w:rsidRPr="003B080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Эгейскую</w:t>
      </w:r>
      <w:r w:rsidR="003B080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r w:rsidRPr="003B080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цивилизацию.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9B5" w:rsidRPr="003949B5" w:rsidRDefault="003949B5" w:rsidP="003949B5">
    <w:pPr>
      <w:pStyle w:val="a6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F4B2E"/>
    <w:multiLevelType w:val="hybridMultilevel"/>
    <w:tmpl w:val="CB786BBA"/>
    <w:lvl w:ilvl="0" w:tplc="5ED237D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A745CB5"/>
    <w:multiLevelType w:val="hybridMultilevel"/>
    <w:tmpl w:val="CC78AA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329A"/>
    <w:rsid w:val="00024DD3"/>
    <w:rsid w:val="00031883"/>
    <w:rsid w:val="00163AFD"/>
    <w:rsid w:val="0018329A"/>
    <w:rsid w:val="001B6A04"/>
    <w:rsid w:val="001F4353"/>
    <w:rsid w:val="002634C2"/>
    <w:rsid w:val="00284759"/>
    <w:rsid w:val="002C63BB"/>
    <w:rsid w:val="002D5B20"/>
    <w:rsid w:val="00355421"/>
    <w:rsid w:val="003949B5"/>
    <w:rsid w:val="003B0808"/>
    <w:rsid w:val="003D1653"/>
    <w:rsid w:val="003E379F"/>
    <w:rsid w:val="00415CE7"/>
    <w:rsid w:val="004E79DA"/>
    <w:rsid w:val="00511260"/>
    <w:rsid w:val="005A6114"/>
    <w:rsid w:val="005D4EAE"/>
    <w:rsid w:val="00635508"/>
    <w:rsid w:val="00641E58"/>
    <w:rsid w:val="0067669F"/>
    <w:rsid w:val="00721E3B"/>
    <w:rsid w:val="007570B3"/>
    <w:rsid w:val="008C7E1E"/>
    <w:rsid w:val="0093598B"/>
    <w:rsid w:val="00942D97"/>
    <w:rsid w:val="00966DA0"/>
    <w:rsid w:val="009D0E75"/>
    <w:rsid w:val="00A10F76"/>
    <w:rsid w:val="00A84BAF"/>
    <w:rsid w:val="00A91515"/>
    <w:rsid w:val="00B538BC"/>
    <w:rsid w:val="00C05BAE"/>
    <w:rsid w:val="00C83DBA"/>
    <w:rsid w:val="00D75E09"/>
    <w:rsid w:val="00DC6A64"/>
    <w:rsid w:val="00E77EAC"/>
    <w:rsid w:val="00E82ED6"/>
    <w:rsid w:val="00EA570F"/>
    <w:rsid w:val="00ED6425"/>
    <w:rsid w:val="00F608BF"/>
    <w:rsid w:val="00F9306B"/>
    <w:rsid w:val="00FA1868"/>
    <w:rsid w:val="00FD2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B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8329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8329A"/>
    <w:rPr>
      <w:sz w:val="20"/>
      <w:szCs w:val="20"/>
    </w:rPr>
  </w:style>
  <w:style w:type="character" w:styleId="a5">
    <w:name w:val="footnote reference"/>
    <w:basedOn w:val="a0"/>
    <w:unhideWhenUsed/>
    <w:rsid w:val="0018329A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183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8329A"/>
  </w:style>
  <w:style w:type="character" w:styleId="a8">
    <w:name w:val="Hyperlink"/>
    <w:basedOn w:val="a0"/>
    <w:uiPriority w:val="99"/>
    <w:unhideWhenUsed/>
    <w:rsid w:val="00F9306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9306B"/>
    <w:rPr>
      <w:color w:val="605E5C"/>
      <w:shd w:val="clear" w:color="auto" w:fill="E1DFDD"/>
    </w:rPr>
  </w:style>
  <w:style w:type="paragraph" w:styleId="a9">
    <w:name w:val="footer"/>
    <w:basedOn w:val="a"/>
    <w:link w:val="aa"/>
    <w:uiPriority w:val="99"/>
    <w:unhideWhenUsed/>
    <w:rsid w:val="003949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949B5"/>
  </w:style>
  <w:style w:type="paragraph" w:styleId="ab">
    <w:name w:val="List Paragraph"/>
    <w:basedOn w:val="a"/>
    <w:uiPriority w:val="34"/>
    <w:qFormat/>
    <w:rsid w:val="002C63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yagkov-petr2016@yandex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idero.ru/books/novaya_ekonomicheskaya_teoriya/?ysclid=mjbl9rc8aj9540898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76332-BF99-4333-9AAD-EC2AF800F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14</Pages>
  <Words>4636</Words>
  <Characters>26427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 Мягков</dc:creator>
  <cp:lastModifiedBy>Владимир</cp:lastModifiedBy>
  <cp:revision>3</cp:revision>
  <cp:lastPrinted>2025-12-18T11:50:00Z</cp:lastPrinted>
  <dcterms:created xsi:type="dcterms:W3CDTF">2025-12-18T13:23:00Z</dcterms:created>
  <dcterms:modified xsi:type="dcterms:W3CDTF">2025-12-18T15:35:00Z</dcterms:modified>
</cp:coreProperties>
</file>