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E0" w:rsidRPr="00F47951" w:rsidRDefault="003E78E4" w:rsidP="003C34E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47951">
        <w:rPr>
          <w:rFonts w:ascii="Times New Roman" w:hAnsi="Times New Roman"/>
          <w:b/>
          <w:i/>
          <w:sz w:val="24"/>
          <w:szCs w:val="24"/>
        </w:rPr>
        <w:t>Косиченко</w:t>
      </w:r>
      <w:r w:rsidR="003C34E0" w:rsidRPr="00F4795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47951">
        <w:rPr>
          <w:rFonts w:ascii="Times New Roman" w:hAnsi="Times New Roman"/>
          <w:b/>
          <w:i/>
          <w:sz w:val="24"/>
          <w:szCs w:val="24"/>
        </w:rPr>
        <w:t>А.Г.</w:t>
      </w:r>
    </w:p>
    <w:p w:rsidR="003C34E0" w:rsidRPr="00F47951" w:rsidRDefault="003C34E0" w:rsidP="003C34E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47951">
        <w:rPr>
          <w:rFonts w:ascii="Times New Roman" w:hAnsi="Times New Roman"/>
          <w:sz w:val="24"/>
          <w:szCs w:val="24"/>
        </w:rPr>
        <w:t>д.филос.н., профессор, гл.н.с. Института философии, политологии и религиоведения Министерства науки и высшего образования Республики Казахстан</w:t>
      </w:r>
    </w:p>
    <w:p w:rsidR="003E78E4" w:rsidRPr="00F47951" w:rsidRDefault="003E78E4" w:rsidP="003C34E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3E78E4" w:rsidRPr="00F47951" w:rsidRDefault="003E78E4" w:rsidP="003C34E0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47951">
        <w:rPr>
          <w:rStyle w:val="a3"/>
          <w:rFonts w:ascii="Times New Roman" w:hAnsi="Times New Roman" w:cs="Times New Roman"/>
          <w:sz w:val="24"/>
          <w:szCs w:val="24"/>
        </w:rPr>
        <w:t>ПОЗВОЛЯЕТ</w:t>
      </w:r>
      <w:r w:rsidR="003C34E0" w:rsidRPr="00F4795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sz w:val="24"/>
          <w:szCs w:val="24"/>
        </w:rPr>
        <w:t>ЛИ</w:t>
      </w:r>
      <w:r w:rsidR="003C34E0" w:rsidRPr="00F4795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sz w:val="24"/>
          <w:szCs w:val="24"/>
        </w:rPr>
        <w:t>МНОЖЕСТВЕННАЯ</w:t>
      </w:r>
      <w:r w:rsidR="003C34E0" w:rsidRPr="00F4795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sz w:val="24"/>
          <w:szCs w:val="24"/>
        </w:rPr>
        <w:t>ИДЕНТИЧНОСТЬ</w:t>
      </w:r>
      <w:r w:rsidR="003C34E0" w:rsidRPr="00F4795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sz w:val="24"/>
          <w:szCs w:val="24"/>
        </w:rPr>
        <w:t>СОХРАНЯТЬ</w:t>
      </w:r>
      <w:r w:rsidR="003C34E0" w:rsidRPr="00F4795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sz w:val="24"/>
          <w:szCs w:val="24"/>
        </w:rPr>
        <w:t>ОБЩЕСТВЕННЫЙ</w:t>
      </w:r>
      <w:r w:rsidR="003C34E0" w:rsidRPr="00F4795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sz w:val="24"/>
          <w:szCs w:val="24"/>
        </w:rPr>
        <w:t>КОНСЕНСУС?</w:t>
      </w:r>
      <w:r w:rsidRPr="00F47951">
        <w:rPr>
          <w:rStyle w:val="a9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3C34E0" w:rsidRPr="00F47951" w:rsidRDefault="003C34E0" w:rsidP="003C34E0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549C8" w:rsidRPr="00F47951" w:rsidRDefault="00F549C8" w:rsidP="003C34E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F47951">
        <w:rPr>
          <w:rStyle w:val="a3"/>
          <w:rFonts w:ascii="Times New Roman" w:hAnsi="Times New Roman" w:cs="Times New Roman"/>
          <w:i/>
          <w:iCs/>
          <w:sz w:val="24"/>
          <w:szCs w:val="24"/>
        </w:rPr>
        <w:t>Ключевые</w:t>
      </w:r>
      <w:r w:rsidR="003C34E0" w:rsidRPr="00F47951">
        <w:rPr>
          <w:rStyle w:val="a3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i/>
          <w:iCs/>
          <w:sz w:val="24"/>
          <w:szCs w:val="24"/>
        </w:rPr>
        <w:t>слова</w:t>
      </w:r>
      <w:r w:rsidRPr="00F47951">
        <w:rPr>
          <w:rStyle w:val="a3"/>
          <w:rFonts w:ascii="Times New Roman" w:hAnsi="Times New Roman" w:cs="Times New Roman"/>
          <w:i/>
          <w:sz w:val="24"/>
          <w:szCs w:val="24"/>
        </w:rPr>
        <w:t>:</w:t>
      </w:r>
      <w:r w:rsidR="003C34E0" w:rsidRPr="00F47951">
        <w:rPr>
          <w:rStyle w:val="a3"/>
          <w:rFonts w:ascii="Times New Roman" w:hAnsi="Times New Roman" w:cs="Times New Roman"/>
          <w:i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>множественна</w:t>
      </w:r>
      <w:r w:rsidR="008D7B28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>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8D7B28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>идентичность,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8D7B28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>общественный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8D7B28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>консенсус,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8D7B28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>человек,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8D7B28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>общество,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BD10F1" w:rsidRPr="00F47951"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  <w:t>современность.</w:t>
      </w:r>
    </w:p>
    <w:p w:rsidR="00BD10F1" w:rsidRPr="00F47951" w:rsidRDefault="00BD10F1" w:rsidP="003C34E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/>
          <w:sz w:val="24"/>
          <w:szCs w:val="24"/>
          <w:lang w:val="en-US"/>
        </w:rPr>
      </w:pPr>
      <w:r w:rsidRPr="00F4795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Keywords</w:t>
      </w:r>
      <w:r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:</w:t>
      </w:r>
      <w:r w:rsidR="003C34E0"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multiple</w:t>
      </w:r>
      <w:r w:rsidR="003C34E0"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identity,</w:t>
      </w:r>
      <w:r w:rsidR="003C34E0"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public</w:t>
      </w:r>
      <w:r w:rsidR="003C34E0"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consensus,</w:t>
      </w:r>
      <w:r w:rsidR="003C34E0"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person,</w:t>
      </w:r>
      <w:r w:rsidR="003C34E0"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society,</w:t>
      </w:r>
      <w:r w:rsidR="003C34E0"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4795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modernity.</w:t>
      </w:r>
    </w:p>
    <w:p w:rsidR="003C34E0" w:rsidRPr="00F47951" w:rsidRDefault="003C34E0" w:rsidP="003C34E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3222E4" w:rsidRPr="00F47951" w:rsidRDefault="00EC76F6" w:rsidP="003C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Одной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из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самых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ярких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граней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современн</w:t>
      </w:r>
      <w:r w:rsidR="00044ED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сти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становится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размывание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человека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общества.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большее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число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связей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отношений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вступает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человек,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больш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количестве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сфер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он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функционирует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многообразней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он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позиционирует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себя,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множественней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набор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227A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идентичностей.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44ED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10780C" w:rsidRPr="00F47951">
        <w:rPr>
          <w:rFonts w:ascii="Times New Roman" w:hAnsi="Times New Roman" w:cs="Times New Roman"/>
          <w:sz w:val="24"/>
          <w:szCs w:val="24"/>
        </w:rPr>
        <w:t>аряду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с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классическими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формами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идентичности: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гражданской,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этнической,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религиозной,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половозрастной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др</w:t>
      </w:r>
      <w:r w:rsidR="0010780C" w:rsidRPr="00F47951">
        <w:rPr>
          <w:rFonts w:ascii="Times New Roman" w:hAnsi="Times New Roman" w:cs="Times New Roman"/>
          <w:sz w:val="24"/>
          <w:szCs w:val="24"/>
        </w:rPr>
        <w:t>.,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формируется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идентичность,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сопряженная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с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вхождением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человека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цифровое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0780C" w:rsidRPr="00F47951">
        <w:rPr>
          <w:rFonts w:ascii="Times New Roman" w:hAnsi="Times New Roman" w:cs="Times New Roman"/>
          <w:sz w:val="24"/>
          <w:szCs w:val="24"/>
        </w:rPr>
        <w:t>пространство.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Н</w:t>
      </w:r>
      <w:r w:rsidR="003222E4" w:rsidRPr="00F47951">
        <w:rPr>
          <w:rFonts w:ascii="Times New Roman" w:hAnsi="Times New Roman" w:cs="Times New Roman"/>
          <w:sz w:val="24"/>
          <w:szCs w:val="24"/>
        </w:rPr>
        <w:t>арастает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количество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признаков,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которым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человек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себя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идентифицирует,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кроме того, в ряде случаев </w:t>
      </w:r>
      <w:r w:rsidR="003222E4" w:rsidRPr="00F47951">
        <w:rPr>
          <w:rFonts w:ascii="Times New Roman" w:hAnsi="Times New Roman" w:cs="Times New Roman"/>
          <w:sz w:val="24"/>
          <w:szCs w:val="24"/>
        </w:rPr>
        <w:t>становится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неопределенной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его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идентичность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какому-то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одному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признаку,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это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распространено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сейчас,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например,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Юго-Восточной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Азии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отношении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идентичности,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когда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человек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является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синтоистом,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буддистом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одновременно.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переходит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религии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религию;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одновременно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синтоист,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буддист.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Этот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феномен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разрастается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Западе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– </w:t>
      </w:r>
      <w:r w:rsidR="003222E4" w:rsidRPr="00F47951">
        <w:rPr>
          <w:rFonts w:ascii="Times New Roman" w:hAnsi="Times New Roman" w:cs="Times New Roman"/>
          <w:sz w:val="24"/>
          <w:szCs w:val="24"/>
        </w:rPr>
        <w:t>католик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посещает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протестантские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собрания;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протестант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одной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деноминации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является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членом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еще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другой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3222E4" w:rsidRPr="00F47951">
        <w:rPr>
          <w:rFonts w:ascii="Times New Roman" w:hAnsi="Times New Roman" w:cs="Times New Roman"/>
          <w:sz w:val="24"/>
          <w:szCs w:val="24"/>
        </w:rPr>
        <w:t>ему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нравится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католическое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богослужение,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посещает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его.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Такая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ситуация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вполне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традиционна.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Человеку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бы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«тесно»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конкретной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традиции,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расширяет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до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3222E4" w:rsidRPr="00F47951">
        <w:rPr>
          <w:rFonts w:ascii="Times New Roman" w:hAnsi="Times New Roman" w:cs="Times New Roman"/>
          <w:sz w:val="24"/>
          <w:szCs w:val="24"/>
        </w:rPr>
        <w:t>нескольких.</w:t>
      </w:r>
    </w:p>
    <w:p w:rsidR="003222E4" w:rsidRPr="00F47951" w:rsidRDefault="003222E4" w:rsidP="003C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Казалось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бы,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религиозная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должн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быть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четкой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однозначной,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всяком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случае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было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недавнего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времени.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вот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последние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два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десятилетия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она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размывается.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Это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интересный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феномен,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присмотримся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нему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он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многое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4795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говорит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относительно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неоднозначности</w:t>
      </w:r>
      <w:r w:rsidR="002D329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параллельной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даже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множественной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идентичности,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нарастающей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современном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003E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мире.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44003E" w:rsidRPr="00F47951" w:rsidRDefault="0044003E" w:rsidP="003C34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951">
        <w:rPr>
          <w:rFonts w:ascii="Times New Roman" w:hAnsi="Times New Roman" w:cs="Times New Roman"/>
          <w:sz w:val="24"/>
          <w:szCs w:val="24"/>
          <w:lang w:eastAsia="ru-RU"/>
        </w:rPr>
        <w:t>Множественная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религиозная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идентичность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стала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предметом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исследования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лишь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недавно,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13C" w:rsidRPr="00F47951">
        <w:rPr>
          <w:rFonts w:ascii="Times New Roman" w:hAnsi="Times New Roman" w:cs="Times New Roman"/>
          <w:sz w:val="24"/>
          <w:szCs w:val="24"/>
          <w:lang w:eastAsia="ru-RU"/>
        </w:rPr>
        <w:t>пятнадцати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назад.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Причем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анализировали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феномен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исключительно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западные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исследователи.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первых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издана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lang w:eastAsia="ru-RU"/>
        </w:rPr>
        <w:t>монография</w:t>
      </w:r>
      <w:r w:rsidR="003C34E0" w:rsidRPr="00F479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Кэтрин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Корнелл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«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Много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обителей?: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Множественная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религиозная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принадлежность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христианская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идентичность</w:t>
      </w:r>
      <w:r w:rsidRPr="00F47951">
        <w:rPr>
          <w:rFonts w:ascii="Times New Roman" w:hAnsi="Times New Roman" w:cs="Times New Roman"/>
          <w:sz w:val="24"/>
          <w:szCs w:val="24"/>
        </w:rPr>
        <w:t>»,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которой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писала</w:t>
      </w:r>
      <w:r w:rsidR="00F54B5B" w:rsidRPr="00F47951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54B5B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54B5B" w:rsidRPr="00F47951">
        <w:rPr>
          <w:rFonts w:ascii="Times New Roman" w:hAnsi="Times New Roman" w:cs="Times New Roman"/>
          <w:sz w:val="24"/>
          <w:szCs w:val="24"/>
        </w:rPr>
        <w:t>частности</w:t>
      </w:r>
      <w:r w:rsidRPr="00F47951">
        <w:rPr>
          <w:rFonts w:ascii="Times New Roman" w:hAnsi="Times New Roman" w:cs="Times New Roman"/>
          <w:sz w:val="24"/>
          <w:szCs w:val="24"/>
        </w:rPr>
        <w:t>: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«В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мире,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кажущемся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неограниченным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выбором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вопросах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идентичности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принадлежности,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идея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принадлежности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исключительно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использования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одного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набора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духовных,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символических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ритуальных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ресурсов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самоочевидной.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Зачем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ограничивать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себя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культурно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обусловленными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символами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ритуалами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богатого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разнообразия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символов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ритуалов,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представляющихся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религиозному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воображению?</w:t>
      </w:r>
      <w:r w:rsidR="002D3297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1669E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90D81" w:rsidRPr="00F47951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4003E" w:rsidRPr="00F47951" w:rsidRDefault="0044003E" w:rsidP="003C34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журнале</w:t>
      </w:r>
      <w:r w:rsidR="003C34E0"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47951">
        <w:rPr>
          <w:rFonts w:ascii="Times New Roman" w:hAnsi="Times New Roman" w:cs="Times New Roman"/>
          <w:sz w:val="24"/>
          <w:szCs w:val="24"/>
        </w:rPr>
        <w:t>Open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Theology»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33637" w:rsidRPr="00F47951">
        <w:rPr>
          <w:rFonts w:ascii="Times New Roman" w:hAnsi="Times New Roman" w:cs="Times New Roman"/>
          <w:sz w:val="24"/>
          <w:szCs w:val="24"/>
        </w:rPr>
        <w:t>№</w:t>
      </w:r>
      <w:r w:rsid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33637" w:rsidRPr="00F47951">
        <w:rPr>
          <w:rFonts w:ascii="Times New Roman" w:hAnsi="Times New Roman" w:cs="Times New Roman"/>
          <w:sz w:val="24"/>
          <w:szCs w:val="24"/>
        </w:rPr>
        <w:t>3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2017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год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были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опубликованы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статьи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>
        <w:rPr>
          <w:rFonts w:ascii="Times New Roman" w:hAnsi="Times New Roman" w:cs="Times New Roman"/>
          <w:sz w:val="24"/>
          <w:szCs w:val="24"/>
        </w:rPr>
        <w:t>нескольких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исследователей,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которых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всесторонне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анализировался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феномен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идентичности.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Концептуально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эти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статьи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достаточно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значимы.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>
        <w:rPr>
          <w:rFonts w:ascii="Times New Roman" w:hAnsi="Times New Roman" w:cs="Times New Roman"/>
          <w:sz w:val="24"/>
          <w:szCs w:val="24"/>
        </w:rPr>
        <w:t>Пол Хеджес</w:t>
      </w:r>
      <w:r w:rsidRPr="00F47951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рофессор</w:t>
      </w:r>
      <w:r w:rsidR="003C34E0" w:rsidRPr="00F47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межрелигиозных</w:t>
      </w:r>
      <w:r w:rsidR="003C34E0" w:rsidRPr="00F47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r w:rsidR="003C34E0" w:rsidRPr="00F47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Кембриджск</w:t>
      </w:r>
      <w:r w:rsidR="001B206A" w:rsidRPr="00F4795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3C34E0" w:rsidRPr="00F47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университет</w:t>
      </w:r>
      <w:r w:rsidR="001B206A" w:rsidRPr="00F479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C34E0" w:rsidRPr="00F47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обширной</w:t>
      </w:r>
      <w:r w:rsidR="003C34E0" w:rsidRPr="00F47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статье</w:t>
      </w:r>
      <w:r w:rsidR="003C34E0" w:rsidRPr="00F47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Множественная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религиозная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принадлежность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после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религии: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теоретизирование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стратегического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религиозного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участия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в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общем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религиозном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ландшафте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как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китайская</w:t>
      </w:r>
      <w:r w:rsidR="00F47951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 w:rsidRPr="00F47951">
        <w:rPr>
          <w:rStyle w:val="ypks7kbdpwfgdykd3qb9"/>
          <w:rFonts w:ascii="Times New Roman" w:hAnsi="Times New Roman" w:cs="Times New Roman"/>
          <w:sz w:val="24"/>
          <w:szCs w:val="24"/>
        </w:rPr>
        <w:t>модель</w:t>
      </w:r>
      <w:r w:rsidRPr="00F47951">
        <w:rPr>
          <w:rFonts w:ascii="Times New Roman" w:hAnsi="Times New Roman" w:cs="Times New Roman"/>
          <w:sz w:val="24"/>
          <w:szCs w:val="24"/>
        </w:rPr>
        <w:t>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обраща</w:t>
      </w:r>
      <w:r w:rsidR="0095383C" w:rsidRPr="00F47951">
        <w:rPr>
          <w:rFonts w:ascii="Times New Roman" w:hAnsi="Times New Roman" w:cs="Times New Roman"/>
          <w:sz w:val="24"/>
          <w:szCs w:val="24"/>
        </w:rPr>
        <w:t>ясь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верованиям,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практикам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традициям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религий,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показывает,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какой-то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частью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человек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может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принадлежать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одним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них,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другой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пребывать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других.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Именно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это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позволяет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говорить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религиозных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идентичностей.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Еще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одним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тезисом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>
        <w:rPr>
          <w:rFonts w:ascii="Times New Roman" w:hAnsi="Times New Roman" w:cs="Times New Roman"/>
          <w:sz w:val="24"/>
          <w:szCs w:val="24"/>
        </w:rPr>
        <w:t>Хеджеса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является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47951">
        <w:rPr>
          <w:rFonts w:ascii="Times New Roman" w:hAnsi="Times New Roman" w:cs="Times New Roman"/>
          <w:sz w:val="24"/>
          <w:szCs w:val="24"/>
        </w:rPr>
        <w:t xml:space="preserve">тезис о </w:t>
      </w:r>
      <w:r w:rsidRPr="00F47951">
        <w:rPr>
          <w:rFonts w:ascii="Times New Roman" w:hAnsi="Times New Roman" w:cs="Times New Roman"/>
          <w:sz w:val="24"/>
          <w:szCs w:val="24"/>
        </w:rPr>
        <w:t>динамизм</w:t>
      </w:r>
      <w:r w:rsidR="00F47951">
        <w:rPr>
          <w:rFonts w:ascii="Times New Roman" w:hAnsi="Times New Roman" w:cs="Times New Roman"/>
          <w:sz w:val="24"/>
          <w:szCs w:val="24"/>
        </w:rPr>
        <w:t>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понятий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«религия»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сопутс</w:t>
      </w:r>
      <w:r w:rsidR="00F47951">
        <w:rPr>
          <w:rFonts w:ascii="Times New Roman" w:hAnsi="Times New Roman" w:cs="Times New Roman"/>
          <w:sz w:val="24"/>
          <w:szCs w:val="24"/>
        </w:rPr>
        <w:t>т</w:t>
      </w:r>
      <w:r w:rsidRPr="00F47951">
        <w:rPr>
          <w:rFonts w:ascii="Times New Roman" w:hAnsi="Times New Roman" w:cs="Times New Roman"/>
          <w:sz w:val="24"/>
          <w:szCs w:val="24"/>
        </w:rPr>
        <w:t>вующих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терминов,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также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приводит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смешению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верований.</w:t>
      </w:r>
    </w:p>
    <w:p w:rsidR="0044003E" w:rsidRPr="00F47951" w:rsidRDefault="00F47951" w:rsidP="003C34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51">
        <w:rPr>
          <w:rStyle w:val="ypks7kbdpwfgdykd3qb9"/>
          <w:rFonts w:ascii="Times New Roman" w:hAnsi="Times New Roman" w:cs="Times New Roman"/>
          <w:sz w:val="24"/>
          <w:szCs w:val="24"/>
        </w:rPr>
        <w:t>Даан</w:t>
      </w:r>
      <w:r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ypks7kbdpwfgdykd3qb9"/>
          <w:rFonts w:ascii="Times New Roman" w:hAnsi="Times New Roman" w:cs="Times New Roman"/>
          <w:sz w:val="24"/>
          <w:szCs w:val="24"/>
        </w:rPr>
        <w:t>Ф.</w:t>
      </w:r>
      <w:r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ypks7kbdpwfgdykd3qb9"/>
          <w:rFonts w:ascii="Times New Roman" w:hAnsi="Times New Roman" w:cs="Times New Roman"/>
          <w:sz w:val="24"/>
          <w:szCs w:val="24"/>
        </w:rPr>
        <w:t>Оост</w:t>
      </w:r>
      <w:r w:rsidRPr="00F47951">
        <w:rPr>
          <w:rFonts w:ascii="Times New Roman" w:hAnsi="Times New Roman" w:cs="Times New Roman"/>
          <w:sz w:val="24"/>
          <w:szCs w:val="24"/>
        </w:rPr>
        <w:t>веен</w:t>
      </w:r>
      <w:r w:rsidR="0044003E" w:rsidRPr="00F47951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известный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исследователь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Амстердамского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университета,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статье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0F15C4">
        <w:rPr>
          <w:rFonts w:ascii="Times New Roman" w:hAnsi="Times New Roman" w:cs="Times New Roman"/>
          <w:sz w:val="24"/>
          <w:szCs w:val="24"/>
        </w:rPr>
        <w:t>«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Множественная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религиозная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принадлежность: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герменевтические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вызовы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для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теологии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религий</w:t>
      </w:r>
      <w:r w:rsidR="0044003E" w:rsidRPr="000F15C4">
        <w:rPr>
          <w:rFonts w:ascii="Times New Roman" w:hAnsi="Times New Roman" w:cs="Times New Roman"/>
          <w:sz w:val="24"/>
          <w:szCs w:val="24"/>
        </w:rPr>
        <w:t>»,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анализирует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оппозицию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«партикуляристов»,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отстаивающих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позиции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моноидентичности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плюралистов,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утверждающих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естественность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множественной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идентичности</w:t>
      </w:r>
      <w:r w:rsidR="004B188C" w:rsidRPr="00F47951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приходит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выводу,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идентичность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связана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культурными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традициями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региональной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спецификой.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«Западные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концепции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религиозного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многообразия,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>
        <w:rPr>
          <w:rFonts w:ascii="Times New Roman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утверждает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F47951">
        <w:rPr>
          <w:rStyle w:val="ypks7kbdpwfgdykd3qb9"/>
          <w:rFonts w:ascii="Times New Roman" w:hAnsi="Times New Roman" w:cs="Times New Roman"/>
          <w:sz w:val="24"/>
          <w:szCs w:val="24"/>
        </w:rPr>
        <w:t>Даан</w:t>
      </w:r>
      <w:r w:rsidR="000F15C4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F47951">
        <w:rPr>
          <w:rStyle w:val="ypks7kbdpwfgdykd3qb9"/>
          <w:rFonts w:ascii="Times New Roman" w:hAnsi="Times New Roman" w:cs="Times New Roman"/>
          <w:sz w:val="24"/>
          <w:szCs w:val="24"/>
        </w:rPr>
        <w:t>Ф.</w:t>
      </w:r>
      <w:r w:rsidR="000F15C4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F47951">
        <w:rPr>
          <w:rStyle w:val="ypks7kbdpwfgdykd3qb9"/>
          <w:rFonts w:ascii="Times New Roman" w:hAnsi="Times New Roman" w:cs="Times New Roman"/>
          <w:sz w:val="24"/>
          <w:szCs w:val="24"/>
        </w:rPr>
        <w:t>Оост</w:t>
      </w:r>
      <w:r w:rsidR="000F15C4" w:rsidRPr="00F47951">
        <w:rPr>
          <w:rFonts w:ascii="Times New Roman" w:hAnsi="Times New Roman" w:cs="Times New Roman"/>
          <w:sz w:val="24"/>
          <w:szCs w:val="24"/>
        </w:rPr>
        <w:t>веен</w:t>
      </w:r>
      <w:r w:rsidR="0044003E" w:rsidRPr="00F47951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>
        <w:rPr>
          <w:rFonts w:ascii="Times New Roman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фокусируются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взаимоисключающем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характере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традиций.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Восточной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Азии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традиции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часто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рассматриваются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взаимодополняющие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учения,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каждое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которых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сосредоточено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определённом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аспекте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жизни».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метафоричности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разноуровневости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понятий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строит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свое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видение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множественности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>
        <w:rPr>
          <w:rFonts w:ascii="Times New Roman" w:hAnsi="Times New Roman" w:cs="Times New Roman"/>
          <w:sz w:val="24"/>
          <w:szCs w:val="24"/>
        </w:rPr>
        <w:t>У. Баатц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Венского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университета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работе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0F15C4">
        <w:rPr>
          <w:rFonts w:ascii="Times New Roman" w:hAnsi="Times New Roman" w:cs="Times New Roman"/>
          <w:sz w:val="24"/>
          <w:szCs w:val="24"/>
        </w:rPr>
        <w:t>«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Территория,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отношения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или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путь: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Краткий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обзор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метафор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“Двойной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религиозной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принадлежности”</w:t>
      </w:r>
      <w:r w:rsidR="0044003E" w:rsidRPr="000F15C4">
        <w:rPr>
          <w:rFonts w:ascii="Times New Roman" w:hAnsi="Times New Roman" w:cs="Times New Roman"/>
          <w:sz w:val="24"/>
          <w:szCs w:val="24"/>
        </w:rPr>
        <w:t>»</w:t>
      </w:r>
      <w:r w:rsidR="0044003E" w:rsidRPr="00F47951">
        <w:rPr>
          <w:rFonts w:ascii="Times New Roman" w:hAnsi="Times New Roman" w:cs="Times New Roman"/>
          <w:sz w:val="24"/>
          <w:szCs w:val="24"/>
        </w:rPr>
        <w:t>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Она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привлекает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внимание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>
        <w:rPr>
          <w:rFonts w:ascii="Times New Roman" w:hAnsi="Times New Roman" w:cs="Times New Roman"/>
          <w:sz w:val="24"/>
          <w:szCs w:val="24"/>
        </w:rPr>
        <w:t>тому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факту,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буддизме,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например,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понятия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«религия»,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соответс</w:t>
      </w:r>
      <w:r w:rsidR="000F15C4">
        <w:rPr>
          <w:rFonts w:ascii="Times New Roman" w:hAnsi="Times New Roman" w:cs="Times New Roman"/>
          <w:sz w:val="24"/>
          <w:szCs w:val="24"/>
        </w:rPr>
        <w:t>т</w:t>
      </w:r>
      <w:r w:rsidR="0044003E" w:rsidRPr="00F47951">
        <w:rPr>
          <w:rFonts w:ascii="Times New Roman" w:hAnsi="Times New Roman" w:cs="Times New Roman"/>
          <w:sz w:val="24"/>
          <w:szCs w:val="24"/>
        </w:rPr>
        <w:t>венно,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«множественность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религий»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также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исчезает.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Джонатан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Вайденбаум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>
        <w:rPr>
          <w:rFonts w:ascii="Times New Roman" w:hAnsi="Times New Roman" w:cs="Times New Roman"/>
          <w:sz w:val="24"/>
          <w:szCs w:val="24"/>
        </w:rPr>
        <w:t>(</w:t>
      </w:r>
      <w:r w:rsidR="0044003E" w:rsidRPr="00F47951">
        <w:rPr>
          <w:rFonts w:ascii="Times New Roman" w:hAnsi="Times New Roman" w:cs="Times New Roman"/>
          <w:sz w:val="24"/>
          <w:szCs w:val="24"/>
        </w:rPr>
        <w:t>Беркли-колледж,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Нью-Йорк</w:t>
      </w:r>
      <w:r w:rsidR="000F15C4">
        <w:rPr>
          <w:rFonts w:ascii="Times New Roman" w:hAnsi="Times New Roman" w:cs="Times New Roman"/>
          <w:sz w:val="24"/>
          <w:szCs w:val="24"/>
        </w:rPr>
        <w:t xml:space="preserve">) </w:t>
      </w:r>
      <w:r w:rsidR="0044003E" w:rsidRPr="00F47951">
        <w:rPr>
          <w:rFonts w:ascii="Times New Roman" w:hAnsi="Times New Roman" w:cs="Times New Roman"/>
          <w:sz w:val="24"/>
          <w:szCs w:val="24"/>
        </w:rPr>
        <w:t>связывает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множественность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>
        <w:rPr>
          <w:rFonts w:ascii="Times New Roman" w:hAnsi="Times New Roman" w:cs="Times New Roman"/>
          <w:sz w:val="24"/>
          <w:szCs w:val="24"/>
        </w:rPr>
        <w:t>деса</w:t>
      </w:r>
      <w:r w:rsidR="0044003E" w:rsidRPr="00F47951">
        <w:rPr>
          <w:rFonts w:ascii="Times New Roman" w:hAnsi="Times New Roman" w:cs="Times New Roman"/>
          <w:sz w:val="24"/>
          <w:szCs w:val="24"/>
        </w:rPr>
        <w:t>крализацией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священного.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Джоантин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Бергхейс</w:t>
      </w:r>
      <w:r w:rsidR="000F15C4">
        <w:rPr>
          <w:rStyle w:val="ypks7kbdpwfgdykd3qb9"/>
        </w:rPr>
        <w:t xml:space="preserve"> (</w:t>
      </w:r>
      <w:r w:rsidR="0044003E" w:rsidRPr="00F47951">
        <w:rPr>
          <w:rFonts w:ascii="Times New Roman" w:hAnsi="Times New Roman" w:cs="Times New Roman"/>
          <w:sz w:val="24"/>
          <w:szCs w:val="24"/>
        </w:rPr>
        <w:t>Амстердамский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университет</w:t>
      </w:r>
      <w:r w:rsidR="000F15C4">
        <w:rPr>
          <w:rFonts w:ascii="Times New Roman" w:hAnsi="Times New Roman" w:cs="Times New Roman"/>
          <w:sz w:val="24"/>
          <w:szCs w:val="24"/>
        </w:rPr>
        <w:t>)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</w:t>
      </w:r>
      <w:r w:rsidR="000F15C4">
        <w:rPr>
          <w:rFonts w:ascii="Times New Roman" w:hAnsi="Times New Roman" w:cs="Times New Roman"/>
          <w:sz w:val="24"/>
          <w:szCs w:val="24"/>
        </w:rPr>
        <w:t xml:space="preserve"> статье </w:t>
      </w:r>
      <w:r w:rsidR="0044003E" w:rsidRPr="000F15C4">
        <w:rPr>
          <w:rFonts w:ascii="Times New Roman" w:hAnsi="Times New Roman" w:cs="Times New Roman"/>
          <w:sz w:val="24"/>
          <w:szCs w:val="24"/>
        </w:rPr>
        <w:t>«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Множественная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религиозная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принадлежность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в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Нидерландах: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эмпирический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подход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к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гибридной</w:t>
      </w:r>
      <w:r w:rsidR="000F15C4" w:rsidRPr="000F15C4">
        <w:rPr>
          <w:rFonts w:ascii="Times New Roman" w:hAnsi="Times New Roman" w:cs="Times New Roman"/>
          <w:sz w:val="24"/>
          <w:szCs w:val="24"/>
        </w:rPr>
        <w:t xml:space="preserve"> </w:t>
      </w:r>
      <w:r w:rsidR="000F15C4" w:rsidRPr="000F15C4">
        <w:rPr>
          <w:rStyle w:val="ypks7kbdpwfgdykd3qb9"/>
          <w:rFonts w:ascii="Times New Roman" w:hAnsi="Times New Roman" w:cs="Times New Roman"/>
          <w:sz w:val="24"/>
          <w:szCs w:val="24"/>
        </w:rPr>
        <w:t>религиозности</w:t>
      </w:r>
      <w:r w:rsidR="0044003E" w:rsidRPr="000F15C4">
        <w:rPr>
          <w:rFonts w:ascii="Times New Roman" w:hAnsi="Times New Roman" w:cs="Times New Roman"/>
          <w:sz w:val="24"/>
          <w:szCs w:val="24"/>
        </w:rPr>
        <w:t>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обширном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эмпирическом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материале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показывает,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множественная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принадлежность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тождественна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гибридной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религиозности.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81B3F">
        <w:rPr>
          <w:rFonts w:ascii="Times New Roman" w:hAnsi="Times New Roman" w:cs="Times New Roman"/>
          <w:sz w:val="24"/>
          <w:szCs w:val="24"/>
        </w:rPr>
        <w:t>Стив Брюс (</w:t>
      </w:r>
      <w:r w:rsidR="0044003E" w:rsidRPr="00F47951">
        <w:rPr>
          <w:rFonts w:ascii="Times New Roman" w:hAnsi="Times New Roman" w:cs="Times New Roman"/>
          <w:sz w:val="24"/>
          <w:szCs w:val="24"/>
        </w:rPr>
        <w:t>Университет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Абердина</w:t>
      </w:r>
      <w:r w:rsidR="00F81B3F">
        <w:rPr>
          <w:rFonts w:ascii="Times New Roman" w:hAnsi="Times New Roman" w:cs="Times New Roman"/>
          <w:sz w:val="24"/>
          <w:szCs w:val="24"/>
        </w:rPr>
        <w:t>)</w:t>
      </w:r>
      <w:r w:rsidR="0044003E" w:rsidRPr="00F47951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81B3F">
        <w:rPr>
          <w:rFonts w:ascii="Times New Roman" w:hAnsi="Times New Roman" w:cs="Times New Roman"/>
          <w:sz w:val="24"/>
          <w:szCs w:val="24"/>
        </w:rPr>
        <w:t xml:space="preserve">статье </w:t>
      </w:r>
      <w:r w:rsidR="0044003E" w:rsidRPr="00F81B3F">
        <w:rPr>
          <w:rFonts w:ascii="Times New Roman" w:hAnsi="Times New Roman" w:cs="Times New Roman"/>
          <w:sz w:val="24"/>
          <w:szCs w:val="24"/>
        </w:rPr>
        <w:t>«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Множественная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религиозная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принадлежность: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концептуальный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прогресс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или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отрицание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секуляризации?</w:t>
      </w:r>
      <w:r w:rsidR="0044003E" w:rsidRPr="00F81B3F">
        <w:rPr>
          <w:rFonts w:ascii="Times New Roman" w:hAnsi="Times New Roman" w:cs="Times New Roman"/>
          <w:sz w:val="24"/>
          <w:szCs w:val="24"/>
        </w:rPr>
        <w:t>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настаивает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искусственности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завышенности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объемов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множественной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принадлежности.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Рианнон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Грант</w:t>
      </w:r>
      <w:r w:rsidR="00F81B3F">
        <w:rPr>
          <w:rStyle w:val="ypks7kbdpwfgdykd3qb9"/>
        </w:rPr>
        <w:t xml:space="preserve"> (</w:t>
      </w:r>
      <w:r w:rsidR="0044003E" w:rsidRPr="00F47951">
        <w:rPr>
          <w:rFonts w:ascii="Times New Roman" w:hAnsi="Times New Roman" w:cs="Times New Roman"/>
          <w:sz w:val="24"/>
          <w:szCs w:val="24"/>
        </w:rPr>
        <w:t>Центр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изучения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квакеров,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Бирмингем</w:t>
      </w:r>
      <w:r w:rsidR="00F81B3F">
        <w:rPr>
          <w:rFonts w:ascii="Times New Roman" w:hAnsi="Times New Roman" w:cs="Times New Roman"/>
          <w:sz w:val="24"/>
          <w:szCs w:val="24"/>
        </w:rPr>
        <w:t>)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статье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«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Игра</w:t>
      </w:r>
      <w:r w:rsidR="00F81B3F">
        <w:rPr>
          <w:rStyle w:val="ypks7kbdpwfgdykd3qb9"/>
          <w:rFonts w:ascii="Times New Roman" w:hAnsi="Times New Roman" w:cs="Times New Roman"/>
          <w:sz w:val="24"/>
          <w:szCs w:val="24"/>
        </w:rPr>
        <w:t>я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во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множество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религиозных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игр: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витгенштейновский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подход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к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множественной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религиозной</w:t>
      </w:r>
      <w:r w:rsidR="00F81B3F" w:rsidRPr="00F81B3F">
        <w:rPr>
          <w:rFonts w:ascii="Times New Roman" w:hAnsi="Times New Roman" w:cs="Times New Roman"/>
          <w:sz w:val="24"/>
          <w:szCs w:val="24"/>
        </w:rPr>
        <w:t xml:space="preserve"> </w:t>
      </w:r>
      <w:r w:rsidR="00F81B3F" w:rsidRPr="00F81B3F">
        <w:rPr>
          <w:rStyle w:val="ypks7kbdpwfgdykd3qb9"/>
          <w:rFonts w:ascii="Times New Roman" w:hAnsi="Times New Roman" w:cs="Times New Roman"/>
          <w:sz w:val="24"/>
          <w:szCs w:val="24"/>
        </w:rPr>
        <w:t>принадлежности</w:t>
      </w:r>
      <w:r w:rsidR="0044003E" w:rsidRPr="00F47951">
        <w:rPr>
          <w:rFonts w:ascii="Times New Roman" w:hAnsi="Times New Roman" w:cs="Times New Roman"/>
          <w:sz w:val="24"/>
          <w:szCs w:val="24"/>
        </w:rPr>
        <w:t>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по</w:t>
      </w:r>
      <w:r w:rsidR="00F81B3F">
        <w:rPr>
          <w:rFonts w:ascii="Times New Roman" w:hAnsi="Times New Roman" w:cs="Times New Roman"/>
          <w:sz w:val="24"/>
          <w:szCs w:val="24"/>
        </w:rPr>
        <w:t>д</w:t>
      </w:r>
      <w:r w:rsidR="0044003E" w:rsidRPr="00F47951">
        <w:rPr>
          <w:rFonts w:ascii="Times New Roman" w:hAnsi="Times New Roman" w:cs="Times New Roman"/>
          <w:sz w:val="24"/>
          <w:szCs w:val="24"/>
        </w:rPr>
        <w:t>черкивает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игровой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характер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множественной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4003E" w:rsidRPr="00F47951">
        <w:rPr>
          <w:rFonts w:ascii="Times New Roman" w:hAnsi="Times New Roman" w:cs="Times New Roman"/>
          <w:sz w:val="24"/>
          <w:szCs w:val="24"/>
        </w:rPr>
        <w:t>принадлежности.</w:t>
      </w:r>
    </w:p>
    <w:p w:rsidR="00E87BF8" w:rsidRPr="00F47951" w:rsidRDefault="002D3297" w:rsidP="003C34E0">
      <w:pPr>
        <w:spacing w:after="0" w:line="360" w:lineRule="auto"/>
        <w:ind w:firstLine="709"/>
        <w:jc w:val="both"/>
        <w:rPr>
          <w:rStyle w:val="A20"/>
          <w:rFonts w:ascii="Times New Roman" w:hAnsi="Times New Roman" w:cs="Times New Roman"/>
          <w:sz w:val="24"/>
          <w:szCs w:val="24"/>
        </w:rPr>
      </w:pPr>
      <w:r w:rsidRPr="00F47951">
        <w:rPr>
          <w:rFonts w:ascii="Times New Roman" w:hAnsi="Times New Roman" w:cs="Times New Roman"/>
          <w:sz w:val="24"/>
          <w:szCs w:val="24"/>
        </w:rPr>
        <w:t>Какой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вывод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можно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сделать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нашего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обращения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феномену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24E9C" w:rsidRPr="00F47951">
        <w:rPr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идентичности?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Если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95BBE" w:rsidRPr="00F47951">
        <w:rPr>
          <w:rFonts w:ascii="Times New Roman" w:hAnsi="Times New Roman" w:cs="Times New Roman"/>
          <w:sz w:val="24"/>
          <w:szCs w:val="24"/>
        </w:rPr>
        <w:t>даже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религиозная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(с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которой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связывался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смысл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жизни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человека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его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посмертная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судьба)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становится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выше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обозначенных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смыслах,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же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говорить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иных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отношениях,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менее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судьбоносных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более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35CC0" w:rsidRPr="00F47951">
        <w:rPr>
          <w:rFonts w:ascii="Times New Roman" w:hAnsi="Times New Roman" w:cs="Times New Roman"/>
          <w:sz w:val="24"/>
          <w:szCs w:val="24"/>
        </w:rPr>
        <w:t>«приземленных»?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Они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множатся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множатся,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утрачивая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при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этом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свою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A350F" w:rsidRPr="00F47951">
        <w:rPr>
          <w:rFonts w:ascii="Times New Roman" w:hAnsi="Times New Roman" w:cs="Times New Roman"/>
          <w:sz w:val="24"/>
          <w:szCs w:val="24"/>
        </w:rPr>
        <w:t>определенность.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D9F" w:rsidRPr="00F47951" w:rsidRDefault="00446D9F" w:rsidP="003C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51">
        <w:rPr>
          <w:rFonts w:ascii="Times New Roman" w:hAnsi="Times New Roman" w:cs="Times New Roman"/>
          <w:sz w:val="24"/>
          <w:szCs w:val="24"/>
        </w:rPr>
        <w:t>Множественная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могла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быть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выигрыш</w:t>
      </w:r>
      <w:r w:rsidR="00F81B3F">
        <w:rPr>
          <w:rFonts w:ascii="Times New Roman" w:hAnsi="Times New Roman" w:cs="Times New Roman"/>
          <w:sz w:val="24"/>
          <w:szCs w:val="24"/>
        </w:rPr>
        <w:t>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81B3F">
        <w:rPr>
          <w:rFonts w:ascii="Times New Roman" w:hAnsi="Times New Roman" w:cs="Times New Roman"/>
          <w:sz w:val="24"/>
          <w:szCs w:val="24"/>
        </w:rPr>
        <w:t xml:space="preserve">для </w:t>
      </w:r>
      <w:r w:rsidRPr="00F47951">
        <w:rPr>
          <w:rFonts w:ascii="Times New Roman" w:hAnsi="Times New Roman" w:cs="Times New Roman"/>
          <w:sz w:val="24"/>
          <w:szCs w:val="24"/>
        </w:rPr>
        <w:t>человека</w:t>
      </w:r>
      <w:r w:rsidR="00F81B3F">
        <w:rPr>
          <w:rFonts w:ascii="Times New Roman" w:hAnsi="Times New Roman" w:cs="Times New Roman"/>
          <w:sz w:val="24"/>
          <w:szCs w:val="24"/>
        </w:rPr>
        <w:t>, т.к.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обретает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многогранность;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81B3F">
        <w:rPr>
          <w:rFonts w:ascii="Times New Roman" w:hAnsi="Times New Roman" w:cs="Times New Roman"/>
          <w:sz w:val="24"/>
          <w:szCs w:val="24"/>
        </w:rPr>
        <w:t>существует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реальная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опасность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растворения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личности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этой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распыления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содержания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личности.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Последнее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ведет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отказу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ответственности;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ясно</w:t>
      </w:r>
      <w:r w:rsidR="00F81B3F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какая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грань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F791D" w:rsidRPr="00F47951">
        <w:rPr>
          <w:rFonts w:ascii="Times New Roman" w:hAnsi="Times New Roman" w:cs="Times New Roman"/>
          <w:sz w:val="24"/>
          <w:szCs w:val="24"/>
        </w:rPr>
        <w:t>человека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будет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отвечать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поступки,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поведение,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результаты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выбора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т.д.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вместо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того,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чтобы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обогащать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личность,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ведет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аморфности,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отсутствию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четкой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жизненной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позиции.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D1CF8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D1CF8" w:rsidRPr="00F47951">
        <w:rPr>
          <w:rFonts w:ascii="Times New Roman" w:hAnsi="Times New Roman" w:cs="Times New Roman"/>
          <w:sz w:val="24"/>
          <w:szCs w:val="24"/>
        </w:rPr>
        <w:t>условиях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множественной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человек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относится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поверхностно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своей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идентичности.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Эту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поверхностность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глобальные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силы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насаждают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размывания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личности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последующей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ликвидацией.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мало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того,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неопределенна,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еще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«текуча»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81B3F">
        <w:rPr>
          <w:rFonts w:ascii="Times New Roman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разрушаются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устойчивые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связи,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никакие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референтные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группы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обладают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абсолютной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привлекательностью,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все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смещается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сторону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субъективного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выбора,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доходящего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до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солипсизма.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«В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настоящее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время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хватает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именно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таких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паттернов,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кодексов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правил,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которым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можно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подчиняться,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которые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можно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выбрать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качестве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устойчивых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ориентиров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которыми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впоследствии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можно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руководствоваться.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Это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означает,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наши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современники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руководствуются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исключительно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своим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собственным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воображением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решительностью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свободны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выбирать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образ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жизни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пустом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месте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своему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усмотрению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или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для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построения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своей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жизни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больше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нужно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брать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общества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строительные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материалы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чертежи.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Это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означает,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теперь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переходим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эры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заранее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заданных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«референтных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групп»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эпоху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«универсального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сравнения»,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которой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цель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усилий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человека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строительству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своей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жизни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безнадежно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неопределенна,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задана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заранее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может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подвергнуться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многочисленным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глубоким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изменениям…»</w:t>
      </w:r>
      <w:r w:rsidR="0061669E" w:rsidRPr="00F47951">
        <w:rPr>
          <w:rFonts w:ascii="Times New Roman" w:hAnsi="Times New Roman" w:cs="Times New Roman"/>
          <w:sz w:val="24"/>
          <w:szCs w:val="24"/>
        </w:rPr>
        <w:t>.</w:t>
      </w:r>
      <w:r w:rsidR="00893F99" w:rsidRPr="00F47951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50F" w:rsidRPr="00F47951" w:rsidRDefault="006A350F" w:rsidP="003C34E0">
      <w:pPr>
        <w:pStyle w:val="Pa6"/>
        <w:spacing w:line="360" w:lineRule="auto"/>
        <w:ind w:firstLine="709"/>
        <w:jc w:val="both"/>
        <w:rPr>
          <w:rStyle w:val="A20"/>
          <w:sz w:val="24"/>
          <w:szCs w:val="24"/>
        </w:rPr>
      </w:pPr>
      <w:r w:rsidRPr="00F47951">
        <w:rPr>
          <w:rStyle w:val="A20"/>
          <w:sz w:val="24"/>
          <w:szCs w:val="24"/>
        </w:rPr>
        <w:t>Классическое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понимание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исходило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из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того,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–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это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всегда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выбор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внутри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системы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доми</w:t>
      </w:r>
      <w:r w:rsidR="00F81B3F">
        <w:rPr>
          <w:rStyle w:val="A20"/>
          <w:sz w:val="24"/>
          <w:szCs w:val="24"/>
        </w:rPr>
        <w:t>ни</w:t>
      </w:r>
      <w:r w:rsidRPr="00F47951">
        <w:rPr>
          <w:rStyle w:val="A20"/>
          <w:sz w:val="24"/>
          <w:szCs w:val="24"/>
        </w:rPr>
        <w:t>рующим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ядром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(историческим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="00F81B3F">
        <w:rPr>
          <w:rStyle w:val="A20"/>
          <w:sz w:val="24"/>
          <w:szCs w:val="24"/>
        </w:rPr>
        <w:t>ценностным) –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этнос,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государство,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религия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т.д.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Это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был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центральный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момент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понимании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сущности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этом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была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произвольна,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она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была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укоренена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истории,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традициях,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ценностях.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Формирование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также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ее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утрата,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рассматривались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связи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ценностной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системой,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внутри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которой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получает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свое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содержание.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«Смысл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взаимосвязи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формирования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ценностных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ориентацией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заключается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именно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том,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случае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крушения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наших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ценностей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нам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непросто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сохранить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свою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идентичность,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точно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же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как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случае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кризиса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нам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сложно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сохранить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свои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ценностные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ориентации»</w:t>
      </w:r>
      <w:r w:rsidR="0061669E" w:rsidRPr="00F47951">
        <w:rPr>
          <w:rStyle w:val="A20"/>
          <w:sz w:val="24"/>
          <w:szCs w:val="24"/>
        </w:rPr>
        <w:t>.</w:t>
      </w:r>
      <w:r w:rsidR="00BA3125" w:rsidRPr="00F47951">
        <w:rPr>
          <w:rStyle w:val="a9"/>
          <w:color w:val="000000"/>
        </w:rPr>
        <w:footnoteReference w:id="4"/>
      </w:r>
      <w:r w:rsidR="003C34E0" w:rsidRPr="00F47951">
        <w:rPr>
          <w:rStyle w:val="A20"/>
          <w:sz w:val="24"/>
          <w:szCs w:val="24"/>
        </w:rPr>
        <w:t xml:space="preserve"> </w:t>
      </w:r>
    </w:p>
    <w:p w:rsidR="006A350F" w:rsidRPr="00F47951" w:rsidRDefault="006A350F" w:rsidP="003C34E0">
      <w:pPr>
        <w:pStyle w:val="Pa6"/>
        <w:spacing w:line="360" w:lineRule="auto"/>
        <w:ind w:firstLine="709"/>
        <w:jc w:val="both"/>
        <w:rPr>
          <w:rStyle w:val="A20"/>
          <w:sz w:val="24"/>
          <w:szCs w:val="24"/>
        </w:rPr>
      </w:pP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последние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десятилетия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такое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понимание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подвергается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жесткой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критике.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Считается,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классическое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видение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сущности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устарело.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парадигме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постмодернистского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понимания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признается,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может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базироваться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стабильной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системе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ценностей.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Ярчайший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представитель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этого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похода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Ричард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Рорти,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пишет,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иронизируя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над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классическим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видением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идентичности: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«Традиционный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взгляд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человеческую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ситуацию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рисует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образ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людей,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соответствии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которым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они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представляют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собой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просто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сеть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убеждений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желаний,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некие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сущности,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i/>
          <w:iCs/>
          <w:sz w:val="24"/>
          <w:szCs w:val="24"/>
        </w:rPr>
        <w:t>обладающие</w:t>
      </w:r>
      <w:r w:rsidR="003C34E0" w:rsidRPr="00F47951">
        <w:rPr>
          <w:rStyle w:val="A20"/>
          <w:i/>
          <w:iCs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такими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убеждениями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желаниями.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Традиционная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точка</w:t>
      </w:r>
      <w:r w:rsidR="003C34E0" w:rsidRPr="00F47951">
        <w:rPr>
          <w:rStyle w:val="A20"/>
          <w:sz w:val="24"/>
          <w:szCs w:val="24"/>
        </w:rPr>
        <w:t xml:space="preserve"> </w:t>
      </w:r>
      <w:r w:rsidR="00A425B9" w:rsidRPr="00F47951">
        <w:rPr>
          <w:rStyle w:val="A20"/>
          <w:sz w:val="24"/>
          <w:szCs w:val="24"/>
        </w:rPr>
        <w:t>з</w:t>
      </w:r>
      <w:r w:rsidRPr="00F47951">
        <w:rPr>
          <w:rStyle w:val="A20"/>
          <w:sz w:val="24"/>
          <w:szCs w:val="24"/>
        </w:rPr>
        <w:t>рения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заключается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том,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существует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ядро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самости,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которое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может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рассматривать,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выбирать,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использовать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выражать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себя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через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эти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верования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желания»</w:t>
      </w:r>
      <w:r w:rsidR="0061669E" w:rsidRPr="00F47951">
        <w:rPr>
          <w:rStyle w:val="A20"/>
          <w:sz w:val="24"/>
          <w:szCs w:val="24"/>
        </w:rPr>
        <w:t>.</w:t>
      </w:r>
      <w:r w:rsidR="0061669E" w:rsidRPr="00F47951">
        <w:rPr>
          <w:rStyle w:val="a9"/>
          <w:color w:val="000000"/>
        </w:rPr>
        <w:footnoteReference w:id="5"/>
      </w:r>
      <w:r w:rsidR="003C34E0" w:rsidRPr="00F47951">
        <w:rPr>
          <w:rStyle w:val="A20"/>
          <w:sz w:val="24"/>
          <w:szCs w:val="24"/>
        </w:rPr>
        <w:t xml:space="preserve"> </w:t>
      </w:r>
    </w:p>
    <w:p w:rsidR="006A350F" w:rsidRPr="00F47951" w:rsidRDefault="006A350F" w:rsidP="003C34E0">
      <w:pPr>
        <w:pStyle w:val="Pa6"/>
        <w:spacing w:line="360" w:lineRule="auto"/>
        <w:ind w:firstLine="709"/>
        <w:jc w:val="both"/>
        <w:rPr>
          <w:rStyle w:val="A20"/>
          <w:sz w:val="24"/>
          <w:szCs w:val="24"/>
        </w:rPr>
      </w:pPr>
      <w:r w:rsidRPr="00F47951">
        <w:rPr>
          <w:rStyle w:val="A20"/>
          <w:sz w:val="24"/>
          <w:szCs w:val="24"/>
        </w:rPr>
        <w:t>Сво</w:t>
      </w:r>
      <w:r w:rsidR="0064270E" w:rsidRPr="00F47951">
        <w:rPr>
          <w:rStyle w:val="A20"/>
          <w:sz w:val="24"/>
          <w:szCs w:val="24"/>
        </w:rPr>
        <w:t>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же</w:t>
      </w:r>
      <w:r w:rsidR="003C34E0" w:rsidRPr="00F47951">
        <w:rPr>
          <w:rStyle w:val="A20"/>
          <w:sz w:val="24"/>
          <w:szCs w:val="24"/>
        </w:rPr>
        <w:t xml:space="preserve"> </w:t>
      </w:r>
      <w:r w:rsidR="0064270E" w:rsidRPr="00F47951">
        <w:rPr>
          <w:rStyle w:val="A20"/>
          <w:sz w:val="24"/>
          <w:szCs w:val="24"/>
        </w:rPr>
        <w:t>взгляд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Рорти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излагает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так: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«Я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бы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хотел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показать,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понятия,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как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“мораль”,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“справедливость”,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“добро”,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нуждаются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внеисторическом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обосновании,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предпосылкой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исходным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пунктом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формирования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нравственного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самообраза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индивида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является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осознание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собственной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принадлежности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определённому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конкретно-историческому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сообществу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(или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традиции),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такое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представление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является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безответственным,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социально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вредным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или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опасным.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Разнообразие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этических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представлений,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предопределённое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несовпадением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прагматистских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интенций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способов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самоотождествления,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исключает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здесь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возможность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какой-либо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унификации.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Большинство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моральных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дилемм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является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отражением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того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несомненного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факта,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многие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люди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находят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естественным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отождествлять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себя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одним,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одновременно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двумя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или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несколькими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сообществами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(реальными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или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воображаемыми),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считая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необязательной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постановку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вопроса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том,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отношении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какого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сообщества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самость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должна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подвергнуться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маргинальному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“отстранению”.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Такое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разнообразие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идентификаций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возрастает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повышением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уровня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образованности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культуры;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число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сообществ,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которыми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личность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могла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бы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отождествлять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себя,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увеличивается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развитием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цивилизации».</w:t>
      </w:r>
      <w:r w:rsidR="00041521" w:rsidRPr="00F47951">
        <w:rPr>
          <w:rStyle w:val="a9"/>
          <w:color w:val="000000"/>
        </w:rPr>
        <w:footnoteReference w:id="6"/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Можно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видеть,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что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Р.</w:t>
      </w:r>
      <w:r w:rsidR="00626557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Рорти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делает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выбор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идентичности</w:t>
      </w:r>
      <w:r w:rsidR="003C34E0" w:rsidRPr="00F47951">
        <w:rPr>
          <w:rStyle w:val="A20"/>
          <w:sz w:val="24"/>
          <w:szCs w:val="24"/>
        </w:rPr>
        <w:t xml:space="preserve"> </w:t>
      </w:r>
      <w:r w:rsidR="00A971CF" w:rsidRPr="00F47951">
        <w:rPr>
          <w:rStyle w:val="A20"/>
          <w:sz w:val="24"/>
          <w:szCs w:val="24"/>
        </w:rPr>
        <w:t>во</w:t>
      </w:r>
      <w:r w:rsidR="003C34E0" w:rsidRPr="00F47951">
        <w:rPr>
          <w:rStyle w:val="A20"/>
          <w:sz w:val="24"/>
          <w:szCs w:val="24"/>
        </w:rPr>
        <w:t xml:space="preserve"> </w:t>
      </w:r>
      <w:r w:rsidR="00A971CF" w:rsidRPr="00F47951">
        <w:rPr>
          <w:rStyle w:val="A20"/>
          <w:sz w:val="24"/>
          <w:szCs w:val="24"/>
        </w:rPr>
        <w:t>многом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случайным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процессом,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не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укорененном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культуре,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ни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в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каких-либо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ценностных</w:t>
      </w:r>
      <w:r w:rsidR="003C34E0" w:rsidRPr="00F47951">
        <w:rPr>
          <w:rStyle w:val="A20"/>
          <w:sz w:val="24"/>
          <w:szCs w:val="24"/>
        </w:rPr>
        <w:t xml:space="preserve"> </w:t>
      </w:r>
      <w:r w:rsidRPr="00F47951">
        <w:rPr>
          <w:rStyle w:val="A20"/>
          <w:sz w:val="24"/>
          <w:szCs w:val="24"/>
        </w:rPr>
        <w:t>системах.</w:t>
      </w:r>
      <w:r w:rsidR="003C34E0" w:rsidRPr="00F47951">
        <w:rPr>
          <w:rStyle w:val="A20"/>
          <w:sz w:val="24"/>
          <w:szCs w:val="24"/>
        </w:rPr>
        <w:t xml:space="preserve"> </w:t>
      </w:r>
    </w:p>
    <w:p w:rsidR="006A350F" w:rsidRPr="00F47951" w:rsidRDefault="006A350F" w:rsidP="003C34E0">
      <w:pPr>
        <w:pStyle w:val="Pa6"/>
        <w:spacing w:line="360" w:lineRule="auto"/>
        <w:ind w:firstLine="709"/>
        <w:jc w:val="both"/>
      </w:pPr>
      <w:r w:rsidRPr="00F47951">
        <w:t>Мы</w:t>
      </w:r>
      <w:r w:rsidR="003C34E0" w:rsidRPr="00F47951">
        <w:t xml:space="preserve"> </w:t>
      </w:r>
      <w:r w:rsidRPr="00F47951">
        <w:t>не</w:t>
      </w:r>
      <w:r w:rsidR="003C34E0" w:rsidRPr="00F47951">
        <w:t xml:space="preserve"> </w:t>
      </w:r>
      <w:r w:rsidRPr="00F47951">
        <w:t>разделяем</w:t>
      </w:r>
      <w:r w:rsidR="003C34E0" w:rsidRPr="00F47951">
        <w:t xml:space="preserve"> </w:t>
      </w:r>
      <w:r w:rsidRPr="00F47951">
        <w:t>постмодернистское</w:t>
      </w:r>
      <w:r w:rsidR="003C34E0" w:rsidRPr="00F47951">
        <w:t xml:space="preserve"> </w:t>
      </w:r>
      <w:r w:rsidRPr="00F47951">
        <w:t>видение</w:t>
      </w:r>
      <w:r w:rsidR="003C34E0" w:rsidRPr="00F47951">
        <w:t xml:space="preserve"> </w:t>
      </w:r>
      <w:r w:rsidRPr="00F47951">
        <w:t>сущности</w:t>
      </w:r>
      <w:r w:rsidR="003C34E0" w:rsidRPr="00F47951">
        <w:t xml:space="preserve"> </w:t>
      </w:r>
      <w:r w:rsidRPr="00F47951">
        <w:t>идентичности,</w:t>
      </w:r>
      <w:r w:rsidR="003C34E0" w:rsidRPr="00F47951">
        <w:t xml:space="preserve"> </w:t>
      </w:r>
      <w:r w:rsidRPr="00F47951">
        <w:t>считая</w:t>
      </w:r>
      <w:r w:rsidR="003C34E0" w:rsidRPr="00F47951">
        <w:t xml:space="preserve"> </w:t>
      </w:r>
      <w:r w:rsidRPr="00F47951">
        <w:t>его</w:t>
      </w:r>
      <w:r w:rsidR="003C34E0" w:rsidRPr="00F47951">
        <w:t xml:space="preserve"> </w:t>
      </w:r>
      <w:r w:rsidRPr="00F47951">
        <w:t>сознательно</w:t>
      </w:r>
      <w:r w:rsidR="003C34E0" w:rsidRPr="00F47951">
        <w:t xml:space="preserve"> </w:t>
      </w:r>
      <w:r w:rsidRPr="00F47951">
        <w:t>фрагментаризированным,</w:t>
      </w:r>
      <w:r w:rsidR="003C34E0" w:rsidRPr="00F47951">
        <w:t xml:space="preserve"> </w:t>
      </w:r>
      <w:r w:rsidRPr="00F47951">
        <w:t>но</w:t>
      </w:r>
      <w:r w:rsidR="003C34E0" w:rsidRPr="00F47951">
        <w:t xml:space="preserve"> </w:t>
      </w:r>
      <w:r w:rsidRPr="00F47951">
        <w:t>надо</w:t>
      </w:r>
      <w:r w:rsidR="003C34E0" w:rsidRPr="00F47951">
        <w:t xml:space="preserve"> </w:t>
      </w:r>
      <w:r w:rsidRPr="00F47951">
        <w:t>признать,</w:t>
      </w:r>
      <w:r w:rsidR="003C34E0" w:rsidRPr="00F47951">
        <w:t xml:space="preserve"> </w:t>
      </w:r>
      <w:r w:rsidRPr="00F47951">
        <w:t>что</w:t>
      </w:r>
      <w:r w:rsidR="003C34E0" w:rsidRPr="00F47951">
        <w:t xml:space="preserve"> </w:t>
      </w:r>
      <w:r w:rsidRPr="00F47951">
        <w:t>в</w:t>
      </w:r>
      <w:r w:rsidR="003C34E0" w:rsidRPr="00F47951">
        <w:t xml:space="preserve"> </w:t>
      </w:r>
      <w:r w:rsidRPr="00F47951">
        <w:t>нем</w:t>
      </w:r>
      <w:r w:rsidR="003C34E0" w:rsidRPr="00F47951">
        <w:t xml:space="preserve"> </w:t>
      </w:r>
      <w:r w:rsidRPr="00F47951">
        <w:t>схвачена</w:t>
      </w:r>
      <w:r w:rsidR="003C34E0" w:rsidRPr="00F47951">
        <w:t xml:space="preserve"> </w:t>
      </w:r>
      <w:r w:rsidRPr="00F47951">
        <w:t>одна</w:t>
      </w:r>
      <w:r w:rsidR="003C34E0" w:rsidRPr="00F47951">
        <w:t xml:space="preserve"> </w:t>
      </w:r>
      <w:r w:rsidRPr="00F47951">
        <w:t>из</w:t>
      </w:r>
      <w:r w:rsidR="003C34E0" w:rsidRPr="00F47951">
        <w:t xml:space="preserve"> </w:t>
      </w:r>
      <w:r w:rsidRPr="00F47951">
        <w:t>центральных</w:t>
      </w:r>
      <w:r w:rsidR="003C34E0" w:rsidRPr="00F47951">
        <w:t xml:space="preserve"> </w:t>
      </w:r>
      <w:r w:rsidRPr="00F47951">
        <w:t>тенденций</w:t>
      </w:r>
      <w:r w:rsidR="003C34E0" w:rsidRPr="00F47951">
        <w:t xml:space="preserve"> </w:t>
      </w:r>
      <w:r w:rsidRPr="00F47951">
        <w:t>трансформации</w:t>
      </w:r>
      <w:r w:rsidR="003C34E0" w:rsidRPr="00F47951">
        <w:t xml:space="preserve"> </w:t>
      </w:r>
      <w:r w:rsidRPr="00F47951">
        <w:t>идентичности</w:t>
      </w:r>
      <w:r w:rsidR="003C34E0" w:rsidRPr="00F47951">
        <w:t xml:space="preserve"> </w:t>
      </w:r>
      <w:r w:rsidRPr="00F47951">
        <w:t>в</w:t>
      </w:r>
      <w:r w:rsidR="003C34E0" w:rsidRPr="00F47951">
        <w:t xml:space="preserve"> </w:t>
      </w:r>
      <w:r w:rsidRPr="00F47951">
        <w:t>современном</w:t>
      </w:r>
      <w:r w:rsidR="003C34E0" w:rsidRPr="00F47951">
        <w:t xml:space="preserve"> </w:t>
      </w:r>
      <w:r w:rsidRPr="00F47951">
        <w:t>мире.</w:t>
      </w:r>
      <w:r w:rsidR="003C34E0" w:rsidRPr="00F47951">
        <w:t xml:space="preserve"> </w:t>
      </w:r>
      <w:r w:rsidRPr="00F47951">
        <w:t>А</w:t>
      </w:r>
      <w:r w:rsidR="003C34E0" w:rsidRPr="00F47951">
        <w:t xml:space="preserve"> </w:t>
      </w:r>
      <w:r w:rsidRPr="00F47951">
        <w:t>именно:</w:t>
      </w:r>
      <w:r w:rsidR="003C34E0" w:rsidRPr="00F47951">
        <w:t xml:space="preserve"> </w:t>
      </w:r>
      <w:r w:rsidRPr="00F47951">
        <w:t>идентичность</w:t>
      </w:r>
      <w:r w:rsidR="003C34E0" w:rsidRPr="00F47951">
        <w:t xml:space="preserve"> </w:t>
      </w:r>
      <w:r w:rsidRPr="00F47951">
        <w:t>становится</w:t>
      </w:r>
      <w:r w:rsidR="003C34E0" w:rsidRPr="00F47951">
        <w:t xml:space="preserve"> </w:t>
      </w:r>
      <w:r w:rsidRPr="00F47951">
        <w:t>столь</w:t>
      </w:r>
      <w:r w:rsidR="003C34E0" w:rsidRPr="00F47951">
        <w:t xml:space="preserve"> </w:t>
      </w:r>
      <w:r w:rsidRPr="00F47951">
        <w:t>множественной,</w:t>
      </w:r>
      <w:r w:rsidR="003C34E0" w:rsidRPr="00F47951">
        <w:t xml:space="preserve"> </w:t>
      </w:r>
      <w:r w:rsidRPr="00F47951">
        <w:t>что</w:t>
      </w:r>
      <w:r w:rsidR="003C34E0" w:rsidRPr="00F47951">
        <w:t xml:space="preserve"> </w:t>
      </w:r>
      <w:r w:rsidRPr="00F47951">
        <w:t>в</w:t>
      </w:r>
      <w:r w:rsidR="003C34E0" w:rsidRPr="00F47951">
        <w:t xml:space="preserve"> </w:t>
      </w:r>
      <w:r w:rsidRPr="00F47951">
        <w:t>этой</w:t>
      </w:r>
      <w:r w:rsidR="003C34E0" w:rsidRPr="00F47951">
        <w:t xml:space="preserve"> </w:t>
      </w:r>
      <w:r w:rsidRPr="00F47951">
        <w:t>множественности</w:t>
      </w:r>
      <w:r w:rsidR="003C34E0" w:rsidRPr="00F47951">
        <w:t xml:space="preserve"> </w:t>
      </w:r>
      <w:r w:rsidRPr="00F47951">
        <w:t>растворяется</w:t>
      </w:r>
      <w:r w:rsidR="003C34E0" w:rsidRPr="00F47951">
        <w:t xml:space="preserve"> </w:t>
      </w:r>
      <w:r w:rsidRPr="00F47951">
        <w:t>четкое,</w:t>
      </w:r>
      <w:r w:rsidR="003C34E0" w:rsidRPr="00F47951">
        <w:t xml:space="preserve"> </w:t>
      </w:r>
      <w:r w:rsidRPr="00F47951">
        <w:t>ясное</w:t>
      </w:r>
      <w:r w:rsidR="003C34E0" w:rsidRPr="00F47951">
        <w:t xml:space="preserve"> </w:t>
      </w:r>
      <w:r w:rsidRPr="00F47951">
        <w:t>и</w:t>
      </w:r>
      <w:r w:rsidR="003C34E0" w:rsidRPr="00F47951">
        <w:t xml:space="preserve"> </w:t>
      </w:r>
      <w:r w:rsidRPr="00F47951">
        <w:t>основное</w:t>
      </w:r>
      <w:r w:rsidR="003C34E0" w:rsidRPr="00F47951">
        <w:t xml:space="preserve"> </w:t>
      </w:r>
      <w:r w:rsidRPr="00F47951">
        <w:t>содержание</w:t>
      </w:r>
      <w:r w:rsidR="003C34E0" w:rsidRPr="00F47951">
        <w:t xml:space="preserve"> </w:t>
      </w:r>
      <w:r w:rsidR="007F47C2" w:rsidRPr="00F47951">
        <w:t>процесса</w:t>
      </w:r>
      <w:r w:rsidR="003C34E0" w:rsidRPr="00F47951">
        <w:t xml:space="preserve"> </w:t>
      </w:r>
      <w:r w:rsidRPr="00F47951">
        <w:t>формировани</w:t>
      </w:r>
      <w:r w:rsidR="007F47C2" w:rsidRPr="00F47951">
        <w:t>я</w:t>
      </w:r>
      <w:r w:rsidR="003C34E0" w:rsidRPr="00F47951">
        <w:t xml:space="preserve"> </w:t>
      </w:r>
      <w:r w:rsidRPr="00F47951">
        <w:t>идентичности.</w:t>
      </w:r>
      <w:r w:rsidR="003C34E0" w:rsidRPr="00F47951">
        <w:t xml:space="preserve"> </w:t>
      </w:r>
      <w:r w:rsidRPr="00F47951">
        <w:t>Если</w:t>
      </w:r>
      <w:r w:rsidR="003C34E0" w:rsidRPr="00F47951">
        <w:t xml:space="preserve"> </w:t>
      </w:r>
      <w:r w:rsidRPr="00F47951">
        <w:t>реальность</w:t>
      </w:r>
      <w:r w:rsidR="003C34E0" w:rsidRPr="00F47951">
        <w:t xml:space="preserve"> </w:t>
      </w:r>
      <w:r w:rsidRPr="00F47951">
        <w:t>будет</w:t>
      </w:r>
      <w:r w:rsidR="003C34E0" w:rsidRPr="00F47951">
        <w:t xml:space="preserve"> </w:t>
      </w:r>
      <w:r w:rsidRPr="00F47951">
        <w:t>трансформироваться</w:t>
      </w:r>
      <w:r w:rsidR="003C34E0" w:rsidRPr="00F47951">
        <w:t xml:space="preserve"> </w:t>
      </w:r>
      <w:r w:rsidRPr="00F47951">
        <w:t>в</w:t>
      </w:r>
      <w:r w:rsidR="003C34E0" w:rsidRPr="00F47951">
        <w:t xml:space="preserve"> </w:t>
      </w:r>
      <w:r w:rsidRPr="00F47951">
        <w:t>данном</w:t>
      </w:r>
      <w:r w:rsidR="003C34E0" w:rsidRPr="00F47951">
        <w:t xml:space="preserve"> </w:t>
      </w:r>
      <w:r w:rsidRPr="00F47951">
        <w:t>направлении,</w:t>
      </w:r>
      <w:r w:rsidR="003C34E0" w:rsidRPr="00F47951">
        <w:t xml:space="preserve"> </w:t>
      </w:r>
      <w:r w:rsidRPr="00F47951">
        <w:t>то</w:t>
      </w:r>
      <w:r w:rsidR="003C34E0" w:rsidRPr="00F47951">
        <w:t xml:space="preserve"> </w:t>
      </w:r>
      <w:r w:rsidRPr="00F47951">
        <w:t>вскоре</w:t>
      </w:r>
      <w:r w:rsidR="003C34E0" w:rsidRPr="00F47951">
        <w:t xml:space="preserve"> </w:t>
      </w:r>
      <w:r w:rsidRPr="00F47951">
        <w:t>станет</w:t>
      </w:r>
      <w:r w:rsidR="003C34E0" w:rsidRPr="00F47951">
        <w:t xml:space="preserve"> </w:t>
      </w:r>
      <w:r w:rsidRPr="00F47951">
        <w:t>бесполезно</w:t>
      </w:r>
      <w:r w:rsidR="003C34E0" w:rsidRPr="00F47951">
        <w:t xml:space="preserve"> </w:t>
      </w:r>
      <w:r w:rsidRPr="00F47951">
        <w:t>говорить</w:t>
      </w:r>
      <w:r w:rsidR="003C34E0" w:rsidRPr="00F47951">
        <w:t xml:space="preserve"> </w:t>
      </w:r>
      <w:r w:rsidRPr="00F47951">
        <w:t>об</w:t>
      </w:r>
      <w:r w:rsidR="003C34E0" w:rsidRPr="00F47951">
        <w:t xml:space="preserve"> </w:t>
      </w:r>
      <w:r w:rsidRPr="00F47951">
        <w:t>идентичности</w:t>
      </w:r>
      <w:r w:rsidR="003C34E0" w:rsidRPr="00F47951">
        <w:t xml:space="preserve"> </w:t>
      </w:r>
      <w:r w:rsidRPr="00F47951">
        <w:t>как</w:t>
      </w:r>
      <w:r w:rsidR="003C34E0" w:rsidRPr="00F47951">
        <w:t xml:space="preserve"> </w:t>
      </w:r>
      <w:r w:rsidRPr="00F47951">
        <w:t>определенном</w:t>
      </w:r>
      <w:r w:rsidR="003C34E0" w:rsidRPr="00F47951">
        <w:t xml:space="preserve"> </w:t>
      </w:r>
      <w:r w:rsidRPr="00F47951">
        <w:t>содержании</w:t>
      </w:r>
      <w:r w:rsidR="003C34E0" w:rsidRPr="00F47951">
        <w:t xml:space="preserve"> </w:t>
      </w:r>
      <w:r w:rsidRPr="00F47951">
        <w:t>личности</w:t>
      </w:r>
      <w:r w:rsidR="003C34E0" w:rsidRPr="00F47951">
        <w:t xml:space="preserve"> </w:t>
      </w:r>
      <w:r w:rsidRPr="00F47951">
        <w:t>или</w:t>
      </w:r>
      <w:r w:rsidR="003C34E0" w:rsidRPr="00F47951">
        <w:t xml:space="preserve"> </w:t>
      </w:r>
      <w:r w:rsidRPr="00F47951">
        <w:t>общества</w:t>
      </w:r>
      <w:r w:rsidR="003C34E0" w:rsidRPr="00F47951">
        <w:t xml:space="preserve"> </w:t>
      </w:r>
      <w:r w:rsidRPr="00F47951">
        <w:t>в</w:t>
      </w:r>
      <w:r w:rsidR="003C34E0" w:rsidRPr="00F47951">
        <w:t xml:space="preserve"> </w:t>
      </w:r>
      <w:r w:rsidRPr="00F47951">
        <w:t>том</w:t>
      </w:r>
      <w:r w:rsidR="003C34E0" w:rsidRPr="00F47951">
        <w:t xml:space="preserve"> </w:t>
      </w:r>
      <w:r w:rsidRPr="00F47951">
        <w:t>или</w:t>
      </w:r>
      <w:r w:rsidR="003C34E0" w:rsidRPr="00F47951">
        <w:t xml:space="preserve"> </w:t>
      </w:r>
      <w:r w:rsidRPr="00F47951">
        <w:t>ином</w:t>
      </w:r>
      <w:r w:rsidR="003C34E0" w:rsidRPr="00F47951">
        <w:t xml:space="preserve"> </w:t>
      </w:r>
      <w:r w:rsidRPr="00F47951">
        <w:t>контексте.</w:t>
      </w:r>
      <w:r w:rsidR="003C34E0" w:rsidRPr="00F47951">
        <w:t xml:space="preserve"> </w:t>
      </w:r>
      <w:r w:rsidRPr="00F47951">
        <w:t>Идентичность</w:t>
      </w:r>
      <w:r w:rsidR="003C34E0" w:rsidRPr="00F47951">
        <w:t xml:space="preserve"> </w:t>
      </w:r>
      <w:r w:rsidRPr="00F47951">
        <w:t>перестанет</w:t>
      </w:r>
      <w:r w:rsidR="003C34E0" w:rsidRPr="00F47951">
        <w:t xml:space="preserve"> </w:t>
      </w:r>
      <w:r w:rsidRPr="00F47951">
        <w:t>что-либо</w:t>
      </w:r>
      <w:r w:rsidR="003C34E0" w:rsidRPr="00F47951">
        <w:t xml:space="preserve"> </w:t>
      </w:r>
      <w:r w:rsidRPr="00F47951">
        <w:t>значить,</w:t>
      </w:r>
      <w:r w:rsidR="003C34E0" w:rsidRPr="00F47951">
        <w:t xml:space="preserve"> </w:t>
      </w:r>
      <w:r w:rsidRPr="00F47951">
        <w:t>она</w:t>
      </w:r>
      <w:r w:rsidR="003C34E0" w:rsidRPr="00F47951">
        <w:t xml:space="preserve"> </w:t>
      </w:r>
      <w:r w:rsidRPr="00F47951">
        <w:t>станет</w:t>
      </w:r>
      <w:r w:rsidR="003C34E0" w:rsidRPr="00F47951">
        <w:t xml:space="preserve"> </w:t>
      </w:r>
      <w:r w:rsidRPr="00F47951">
        <w:t>набором</w:t>
      </w:r>
      <w:r w:rsidR="003C34E0" w:rsidRPr="00F47951">
        <w:t xml:space="preserve"> </w:t>
      </w:r>
      <w:r w:rsidRPr="00F47951">
        <w:t>неопределенных</w:t>
      </w:r>
      <w:r w:rsidR="003C34E0" w:rsidRPr="00F47951">
        <w:t xml:space="preserve"> </w:t>
      </w:r>
      <w:r w:rsidRPr="00F47951">
        <w:t>качеств,</w:t>
      </w:r>
      <w:r w:rsidR="003C34E0" w:rsidRPr="00F47951">
        <w:t xml:space="preserve"> </w:t>
      </w:r>
      <w:r w:rsidRPr="00F47951">
        <w:t>к</w:t>
      </w:r>
      <w:r w:rsidR="003C34E0" w:rsidRPr="00F47951">
        <w:t xml:space="preserve"> </w:t>
      </w:r>
      <w:r w:rsidRPr="00F47951">
        <w:t>тому</w:t>
      </w:r>
      <w:r w:rsidR="003C34E0" w:rsidRPr="00F47951">
        <w:t xml:space="preserve"> </w:t>
      </w:r>
      <w:r w:rsidRPr="00F47951">
        <w:t>же</w:t>
      </w:r>
      <w:r w:rsidR="003C34E0" w:rsidRPr="00F47951">
        <w:t xml:space="preserve"> </w:t>
      </w:r>
      <w:r w:rsidRPr="00F47951">
        <w:t>все</w:t>
      </w:r>
      <w:r w:rsidR="003C34E0" w:rsidRPr="00F47951">
        <w:t xml:space="preserve"> </w:t>
      </w:r>
      <w:r w:rsidRPr="00F47951">
        <w:t>время</w:t>
      </w:r>
      <w:r w:rsidR="003C34E0" w:rsidRPr="00F47951">
        <w:t xml:space="preserve"> </w:t>
      </w:r>
      <w:r w:rsidRPr="00F47951">
        <w:t>изменяющихся.</w:t>
      </w:r>
      <w:r w:rsidR="003C34E0" w:rsidRPr="00F47951">
        <w:t xml:space="preserve"> </w:t>
      </w:r>
      <w:r w:rsidRPr="00F47951">
        <w:t>Появились</w:t>
      </w:r>
      <w:r w:rsidR="003C34E0" w:rsidRPr="00F47951">
        <w:t xml:space="preserve"> </w:t>
      </w:r>
      <w:r w:rsidRPr="00F47951">
        <w:t>подходы,</w:t>
      </w:r>
      <w:r w:rsidR="003C34E0" w:rsidRPr="00F47951">
        <w:t xml:space="preserve"> </w:t>
      </w:r>
      <w:r w:rsidRPr="00F47951">
        <w:t>в</w:t>
      </w:r>
      <w:r w:rsidR="003C34E0" w:rsidRPr="00F47951">
        <w:t xml:space="preserve"> </w:t>
      </w:r>
      <w:r w:rsidRPr="00F47951">
        <w:t>которых</w:t>
      </w:r>
      <w:r w:rsidR="003C34E0" w:rsidRPr="00F47951">
        <w:t xml:space="preserve"> </w:t>
      </w:r>
      <w:r w:rsidRPr="00F47951">
        <w:t>идентичность</w:t>
      </w:r>
      <w:r w:rsidR="003C34E0" w:rsidRPr="00F47951">
        <w:t xml:space="preserve"> </w:t>
      </w:r>
      <w:r w:rsidRPr="00F47951">
        <w:t>признается</w:t>
      </w:r>
      <w:r w:rsidR="003C34E0" w:rsidRPr="00F47951">
        <w:t xml:space="preserve"> </w:t>
      </w:r>
      <w:r w:rsidRPr="00F47951">
        <w:t>«пластичной»</w:t>
      </w:r>
      <w:r w:rsidR="003C34E0" w:rsidRPr="00F47951">
        <w:t xml:space="preserve"> </w:t>
      </w:r>
      <w:r w:rsidRPr="00F47951">
        <w:t>и</w:t>
      </w:r>
      <w:r w:rsidR="003C34E0" w:rsidRPr="00F47951">
        <w:t xml:space="preserve"> </w:t>
      </w:r>
      <w:r w:rsidRPr="00F47951">
        <w:t>«текучей»</w:t>
      </w:r>
      <w:r w:rsidR="003C34E0" w:rsidRPr="00F47951">
        <w:t xml:space="preserve"> </w:t>
      </w:r>
      <w:r w:rsidRPr="00F47951">
        <w:t>(как</w:t>
      </w:r>
      <w:r w:rsidR="003C34E0" w:rsidRPr="00F47951">
        <w:t xml:space="preserve"> </w:t>
      </w:r>
      <w:r w:rsidRPr="00F47951">
        <w:t>у</w:t>
      </w:r>
      <w:r w:rsidR="003C34E0" w:rsidRPr="00F47951">
        <w:t xml:space="preserve"> </w:t>
      </w:r>
      <w:r w:rsidRPr="00F47951">
        <w:t>З.</w:t>
      </w:r>
      <w:r w:rsidR="003C34E0" w:rsidRPr="00F47951">
        <w:t xml:space="preserve"> </w:t>
      </w:r>
      <w:r w:rsidRPr="00F47951">
        <w:t>Баумана).</w:t>
      </w:r>
      <w:r w:rsidR="003C34E0" w:rsidRPr="00F47951">
        <w:t xml:space="preserve"> </w:t>
      </w:r>
      <w:r w:rsidRPr="00F47951">
        <w:t>Причем</w:t>
      </w:r>
      <w:r w:rsidR="003C34E0" w:rsidRPr="00F47951">
        <w:t xml:space="preserve"> </w:t>
      </w:r>
      <w:r w:rsidRPr="00F47951">
        <w:t>это</w:t>
      </w:r>
      <w:r w:rsidR="003C34E0" w:rsidRPr="00F47951">
        <w:t xml:space="preserve"> </w:t>
      </w:r>
      <w:r w:rsidRPr="00F47951">
        <w:t>не</w:t>
      </w:r>
      <w:r w:rsidR="003C34E0" w:rsidRPr="00F47951">
        <w:t xml:space="preserve"> </w:t>
      </w:r>
      <w:r w:rsidRPr="00F47951">
        <w:t>изыск,</w:t>
      </w:r>
      <w:r w:rsidR="003C34E0" w:rsidRPr="00F47951">
        <w:t xml:space="preserve"> </w:t>
      </w:r>
      <w:r w:rsidRPr="00F47951">
        <w:t>не</w:t>
      </w:r>
      <w:r w:rsidR="003C34E0" w:rsidRPr="00F47951">
        <w:t xml:space="preserve"> </w:t>
      </w:r>
      <w:r w:rsidRPr="00F47951">
        <w:t>оригинальнич</w:t>
      </w:r>
      <w:r w:rsidR="00626557">
        <w:t>а</w:t>
      </w:r>
      <w:r w:rsidRPr="00F47951">
        <w:t>ние,</w:t>
      </w:r>
      <w:r w:rsidR="003C34E0" w:rsidRPr="00F47951">
        <w:t xml:space="preserve"> </w:t>
      </w:r>
      <w:r w:rsidR="00626557">
        <w:t>а</w:t>
      </w:r>
      <w:r w:rsidR="003C34E0" w:rsidRPr="00F47951">
        <w:t xml:space="preserve"> </w:t>
      </w:r>
      <w:r w:rsidRPr="00F47951">
        <w:t>трезвый</w:t>
      </w:r>
      <w:r w:rsidR="003C34E0" w:rsidRPr="00F47951">
        <w:t xml:space="preserve"> </w:t>
      </w:r>
      <w:r w:rsidRPr="00F47951">
        <w:t>методологический</w:t>
      </w:r>
      <w:r w:rsidR="003C34E0" w:rsidRPr="00F47951">
        <w:t xml:space="preserve"> </w:t>
      </w:r>
      <w:r w:rsidRPr="00F47951">
        <w:t>подход</w:t>
      </w:r>
      <w:r w:rsidR="003C34E0" w:rsidRPr="00F47951">
        <w:t xml:space="preserve"> </w:t>
      </w:r>
      <w:r w:rsidRPr="00F47951">
        <w:t>к</w:t>
      </w:r>
      <w:r w:rsidR="003C34E0" w:rsidRPr="00F47951">
        <w:t xml:space="preserve"> </w:t>
      </w:r>
      <w:r w:rsidRPr="00F47951">
        <w:t>раскрытию</w:t>
      </w:r>
      <w:r w:rsidR="003C34E0" w:rsidRPr="00F47951">
        <w:t xml:space="preserve"> </w:t>
      </w:r>
      <w:r w:rsidRPr="00F47951">
        <w:t>сущности</w:t>
      </w:r>
      <w:r w:rsidR="003C34E0" w:rsidRPr="00F47951">
        <w:t xml:space="preserve"> </w:t>
      </w:r>
      <w:r w:rsidRPr="00F47951">
        <w:t>идентичности</w:t>
      </w:r>
      <w:r w:rsidR="003C34E0" w:rsidRPr="00F47951">
        <w:t xml:space="preserve"> </w:t>
      </w:r>
      <w:r w:rsidRPr="00F47951">
        <w:t>в</w:t>
      </w:r>
      <w:r w:rsidR="003C34E0" w:rsidRPr="00F47951">
        <w:t xml:space="preserve"> </w:t>
      </w:r>
      <w:r w:rsidRPr="00F47951">
        <w:t>современных</w:t>
      </w:r>
      <w:r w:rsidR="003C34E0" w:rsidRPr="00F47951">
        <w:t xml:space="preserve"> </w:t>
      </w:r>
      <w:r w:rsidRPr="00F47951">
        <w:t>условиях.</w:t>
      </w:r>
      <w:r w:rsidR="003C34E0" w:rsidRPr="00F47951">
        <w:t xml:space="preserve"> </w:t>
      </w:r>
      <w:r w:rsidR="00D3359C" w:rsidRPr="00F47951">
        <w:t>Т</w:t>
      </w:r>
      <w:r w:rsidRPr="00F47951">
        <w:t>акое</w:t>
      </w:r>
      <w:r w:rsidR="003C34E0" w:rsidRPr="00F47951">
        <w:t xml:space="preserve"> </w:t>
      </w:r>
      <w:r w:rsidRPr="00F47951">
        <w:t>понимание</w:t>
      </w:r>
      <w:r w:rsidR="003C34E0" w:rsidRPr="00F47951">
        <w:t xml:space="preserve"> </w:t>
      </w:r>
      <w:r w:rsidRPr="00F47951">
        <w:t>идентичности</w:t>
      </w:r>
      <w:r w:rsidR="003C34E0" w:rsidRPr="00F47951">
        <w:t xml:space="preserve"> </w:t>
      </w:r>
      <w:r w:rsidRPr="00F47951">
        <w:t>не</w:t>
      </w:r>
      <w:r w:rsidR="003C34E0" w:rsidRPr="00F47951">
        <w:t xml:space="preserve"> </w:t>
      </w:r>
      <w:r w:rsidRPr="00F47951">
        <w:t>дает</w:t>
      </w:r>
      <w:r w:rsidR="003C34E0" w:rsidRPr="00F47951">
        <w:t xml:space="preserve"> </w:t>
      </w:r>
      <w:r w:rsidRPr="00F47951">
        <w:t>оснований</w:t>
      </w:r>
      <w:r w:rsidR="003C34E0" w:rsidRPr="00F47951">
        <w:t xml:space="preserve"> </w:t>
      </w:r>
      <w:r w:rsidRPr="00F47951">
        <w:t>рассматривать</w:t>
      </w:r>
      <w:r w:rsidR="003C34E0" w:rsidRPr="00F47951">
        <w:t xml:space="preserve"> </w:t>
      </w:r>
      <w:r w:rsidRPr="00F47951">
        <w:t>ее</w:t>
      </w:r>
      <w:r w:rsidR="003C34E0" w:rsidRPr="00F47951">
        <w:t xml:space="preserve"> </w:t>
      </w:r>
      <w:r w:rsidRPr="00F47951">
        <w:t>в</w:t>
      </w:r>
      <w:r w:rsidR="003C34E0" w:rsidRPr="00F47951">
        <w:t xml:space="preserve"> </w:t>
      </w:r>
      <w:r w:rsidRPr="00F47951">
        <w:t>качестве</w:t>
      </w:r>
      <w:r w:rsidR="003C34E0" w:rsidRPr="00F47951">
        <w:t xml:space="preserve"> </w:t>
      </w:r>
      <w:r w:rsidRPr="00F47951">
        <w:t>консолидирующего</w:t>
      </w:r>
      <w:r w:rsidR="003C34E0" w:rsidRPr="00F47951">
        <w:t xml:space="preserve"> </w:t>
      </w:r>
      <w:r w:rsidRPr="00F47951">
        <w:t>социум</w:t>
      </w:r>
      <w:r w:rsidR="003C34E0" w:rsidRPr="00F47951">
        <w:t xml:space="preserve"> </w:t>
      </w:r>
      <w:r w:rsidRPr="00F47951">
        <w:t>фактора.</w:t>
      </w:r>
    </w:p>
    <w:p w:rsidR="00024D33" w:rsidRPr="00F47951" w:rsidRDefault="00024D33" w:rsidP="003C34E0">
      <w:pPr>
        <w:spacing w:after="0" w:line="360" w:lineRule="auto"/>
        <w:ind w:firstLine="709"/>
        <w:jc w:val="both"/>
        <w:rPr>
          <w:rStyle w:val="A20"/>
          <w:rFonts w:ascii="Times New Roman" w:hAnsi="Times New Roman" w:cs="Times New Roman"/>
          <w:sz w:val="24"/>
          <w:szCs w:val="24"/>
        </w:rPr>
      </w:pPr>
      <w:r w:rsidRPr="00F47951">
        <w:rPr>
          <w:rStyle w:val="A20"/>
          <w:rFonts w:ascii="Times New Roman" w:hAnsi="Times New Roman" w:cs="Times New Roman"/>
          <w:sz w:val="24"/>
          <w:szCs w:val="24"/>
        </w:rPr>
        <w:t>«</w:t>
      </w:r>
      <w:r w:rsidR="005D21A4" w:rsidRPr="00F47951">
        <w:rPr>
          <w:rStyle w:val="A20"/>
          <w:rFonts w:ascii="Times New Roman" w:hAnsi="Times New Roman" w:cs="Times New Roman"/>
          <w:sz w:val="24"/>
          <w:szCs w:val="24"/>
        </w:rPr>
        <w:t>П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роцессы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формирования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современном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мире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предельно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сложны.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тому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же,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сами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процессы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социальной,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этнической,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поколенческой,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религиозной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иных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форм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оказывают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значимое,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подчас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определяющее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влияние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состояние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общества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политику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государств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внутреннюю,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так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внешнюю.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Различные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формы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человека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общества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взаимодействуют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между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собой,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существенным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образом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влияют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друг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друга,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создает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систему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идентичностей,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систему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высокой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степ</w:t>
      </w:r>
      <w:r w:rsidR="00626557">
        <w:rPr>
          <w:rStyle w:val="A20"/>
          <w:rFonts w:ascii="Times New Roman" w:hAnsi="Times New Roman" w:cs="Times New Roman"/>
          <w:sz w:val="24"/>
          <w:szCs w:val="24"/>
        </w:rPr>
        <w:t>е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ни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динамичную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неустойчивую».</w:t>
      </w:r>
      <w:r w:rsidR="00FB68EC" w:rsidRPr="00F47951">
        <w:rPr>
          <w:rStyle w:val="a9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Процессы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формирования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только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усложняются,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они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еще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1B5F46" w:rsidRPr="00F47951">
        <w:rPr>
          <w:rStyle w:val="A20"/>
          <w:rFonts w:ascii="Times New Roman" w:hAnsi="Times New Roman" w:cs="Times New Roman"/>
          <w:sz w:val="24"/>
          <w:szCs w:val="24"/>
        </w:rPr>
        <w:t>выливаются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было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показано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выше,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1B5F46" w:rsidRPr="00F47951">
        <w:rPr>
          <w:rStyle w:val="A20"/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множественн</w:t>
      </w:r>
      <w:r w:rsidR="001B5F46" w:rsidRPr="00F47951">
        <w:rPr>
          <w:rStyle w:val="A20"/>
          <w:rFonts w:ascii="Times New Roman" w:hAnsi="Times New Roman" w:cs="Times New Roman"/>
          <w:sz w:val="24"/>
          <w:szCs w:val="24"/>
        </w:rPr>
        <w:t>ую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идентичност</w:t>
      </w:r>
      <w:r w:rsidR="001B5F46" w:rsidRPr="00F47951">
        <w:rPr>
          <w:rStyle w:val="A20"/>
          <w:rFonts w:ascii="Times New Roman" w:hAnsi="Times New Roman" w:cs="Times New Roman"/>
          <w:sz w:val="24"/>
          <w:szCs w:val="24"/>
        </w:rPr>
        <w:t>ь,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1B5F46" w:rsidRPr="00F47951">
        <w:rPr>
          <w:rStyle w:val="A20"/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1B5F46" w:rsidRPr="00F47951">
        <w:rPr>
          <w:rStyle w:val="A20"/>
          <w:rFonts w:ascii="Times New Roman" w:hAnsi="Times New Roman" w:cs="Times New Roman"/>
          <w:sz w:val="24"/>
          <w:szCs w:val="24"/>
        </w:rPr>
        <w:t>ведет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1B5F46" w:rsidRPr="00F47951">
        <w:rPr>
          <w:rStyle w:val="A20"/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деконструкции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идентичности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таковой.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6E3B65" w:rsidRPr="00F47951">
        <w:rPr>
          <w:rStyle w:val="A20"/>
          <w:rFonts w:ascii="Times New Roman" w:hAnsi="Times New Roman" w:cs="Times New Roman"/>
          <w:sz w:val="24"/>
          <w:szCs w:val="24"/>
        </w:rPr>
        <w:t>П</w:t>
      </w:r>
      <w:r w:rsidRPr="00F47951">
        <w:rPr>
          <w:rStyle w:val="A20"/>
          <w:rFonts w:ascii="Times New Roman" w:hAnsi="Times New Roman" w:cs="Times New Roman"/>
          <w:sz w:val="24"/>
          <w:szCs w:val="24"/>
        </w:rPr>
        <w:t>осле</w:t>
      </w:r>
      <w:r w:rsidR="00A51A51" w:rsidRPr="00F47951">
        <w:rPr>
          <w:rStyle w:val="A20"/>
          <w:rFonts w:ascii="Times New Roman" w:hAnsi="Times New Roman" w:cs="Times New Roman"/>
          <w:sz w:val="24"/>
          <w:szCs w:val="24"/>
        </w:rPr>
        <w:t>днее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6E3B65" w:rsidRPr="00F47951">
        <w:rPr>
          <w:rStyle w:val="A20"/>
          <w:rFonts w:ascii="Times New Roman" w:hAnsi="Times New Roman" w:cs="Times New Roman"/>
          <w:sz w:val="24"/>
          <w:szCs w:val="24"/>
        </w:rPr>
        <w:t>же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A51A51" w:rsidRPr="00F47951">
        <w:rPr>
          <w:rStyle w:val="A20"/>
          <w:rFonts w:ascii="Times New Roman" w:hAnsi="Times New Roman" w:cs="Times New Roman"/>
          <w:sz w:val="24"/>
          <w:szCs w:val="24"/>
        </w:rPr>
        <w:t>разрушает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6E3B65" w:rsidRPr="00F47951">
        <w:rPr>
          <w:rStyle w:val="A20"/>
          <w:rFonts w:ascii="Times New Roman" w:hAnsi="Times New Roman" w:cs="Times New Roman"/>
          <w:sz w:val="24"/>
          <w:szCs w:val="24"/>
        </w:rPr>
        <w:t>общественную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6E3B65" w:rsidRPr="00F47951">
        <w:rPr>
          <w:rStyle w:val="A20"/>
          <w:rFonts w:ascii="Times New Roman" w:hAnsi="Times New Roman" w:cs="Times New Roman"/>
          <w:sz w:val="24"/>
          <w:szCs w:val="24"/>
        </w:rPr>
        <w:t>солидарность,</w:t>
      </w:r>
      <w:r w:rsidR="003C34E0" w:rsidRPr="00F47951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  <w:r w:rsidR="00A51A5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общественный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51A5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Общество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распадается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социальные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сегменты,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имеющие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очевидно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партикулярные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устремления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интересы.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Встает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задача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выстраивать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социальную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консолидацию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из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множества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разнородных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разноуровневых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95C86" w:rsidRPr="00F47951">
        <w:rPr>
          <w:rFonts w:ascii="Times New Roman" w:hAnsi="Times New Roman" w:cs="Times New Roman"/>
          <w:sz w:val="24"/>
          <w:szCs w:val="24"/>
        </w:rPr>
        <w:t>идентичностей.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вместе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сегодня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никогда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ранее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потребна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консолидация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3B65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общества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отсутствии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консолидации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общество,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вслед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за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ним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государство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теряет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способность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адекватно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отвечать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современные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вызовы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угрозы,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которые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все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множатся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33763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углубляются.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D95C86" w:rsidRPr="00F47951" w:rsidRDefault="00D95C86" w:rsidP="003C34E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тому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же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феномен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общественного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стал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высокой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ст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пени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неопределенным,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что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отразилось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размывании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понятия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общественного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консенсуса.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Вместо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достаточно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ясного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понимания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именно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общественного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согласия,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причем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согласия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какому-то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частному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аспекту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общества,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самым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существенным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граням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бытия,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мы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видим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обновленное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результата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сознательного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соглашения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социумных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слоев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групп,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настаивающих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своих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глубинных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интересах;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2655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как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осознанного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компромисса,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крайне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динамичного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внутренне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противоречивого,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готового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взорваться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даже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критическом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давлении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него.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Таков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сегодня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общественный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так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статус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содержани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приходится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считаться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есть,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теперь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мы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имеем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прежнем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понимании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стратегическо</w:t>
      </w:r>
      <w:r w:rsidR="0062655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глубоко</w:t>
      </w:r>
      <w:r w:rsidR="0062655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согласи</w:t>
      </w:r>
      <w:r w:rsidR="00626557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цел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поддерж</w:t>
      </w:r>
      <w:r w:rsidR="009659EB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ания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</w:t>
      </w:r>
      <w:r w:rsidR="00DA0D99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а;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несмотря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несогласия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сторон,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удерживать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запредельный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компромисс.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Такому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пониманию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общественного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множественная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вполне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соответс</w:t>
      </w:r>
      <w:r w:rsidR="000046F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</w:t>
      </w:r>
      <w:r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вует.</w:t>
      </w:r>
    </w:p>
    <w:p w:rsidR="00D95C86" w:rsidRPr="00F47951" w:rsidRDefault="00D95C86" w:rsidP="003C34E0">
      <w:pPr>
        <w:spacing w:after="0" w:line="36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F47951">
        <w:rPr>
          <w:rFonts w:ascii="Times New Roman" w:hAnsi="Times New Roman" w:cs="Times New Roman"/>
          <w:sz w:val="24"/>
          <w:szCs w:val="24"/>
        </w:rPr>
        <w:t>Сторонники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постлиберальной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идеологии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видят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отсутствии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социальной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консолидации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большой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беды,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они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рассматривают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дезинтеграцию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общества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естественный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результат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постиндустриального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развития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возрастания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индивидуализма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всех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уровнях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общественного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организма.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«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Дезинтеграция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социальной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сети,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распад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эффективных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организаций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коллективного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действия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часто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бывает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отмечен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большой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тревогой,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нем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сожалеют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как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непредвиденном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«nобочном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эффекте»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новой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легкости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текучести,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все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более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более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мобильной,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нестабильной,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переменчивой,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неуловимой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мимолетной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власти.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социальная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дезинтеграция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является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как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условием,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так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результатом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новой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техники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власти,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использующей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свободу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искусство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ускользания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качестве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своих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главных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инструментов.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Чтобы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власть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могла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быть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текучей,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мир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должен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быть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свободен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от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заборов,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барьеров,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укрепленных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границ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контрольно-пропускных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пунктов.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Любая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плотная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сеть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социальных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обязательств,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особенно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основанная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территориальном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принципе,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является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препятствием,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которое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необходимо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убрать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пути.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Глобальные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силы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склонны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разрушать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такие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сети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ради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непрерывности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развития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своей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текучести,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этого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основного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источника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могущества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гарантии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непобедимости».</w:t>
      </w:r>
      <w:r w:rsidR="008C3E18" w:rsidRPr="00F47951">
        <w:rPr>
          <w:rStyle w:val="a9"/>
          <w:rFonts w:ascii="Times New Roman" w:eastAsia="HiddenHorzOCR" w:hAnsi="Times New Roman" w:cs="Times New Roman"/>
          <w:sz w:val="24"/>
          <w:szCs w:val="24"/>
        </w:rPr>
        <w:footnoteReference w:id="8"/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То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есть,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признается,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современность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нуждается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консолидированных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обществах,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iCs/>
          <w:sz w:val="24"/>
          <w:szCs w:val="24"/>
        </w:rPr>
        <w:t>«д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езинтеграция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социальных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сетей»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626557">
        <w:rPr>
          <w:rFonts w:ascii="Times New Roman" w:eastAsia="HiddenHorzOCR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условие,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позволяющее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реализовать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идеи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единства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человечества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наднациональном,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мировом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уровне.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Это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глобалистский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проект,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реализуется,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несмотря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некоторые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трудности,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встающие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пути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построения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нового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мирового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eastAsia="HiddenHorzOCR" w:hAnsi="Times New Roman" w:cs="Times New Roman"/>
          <w:sz w:val="24"/>
          <w:szCs w:val="24"/>
        </w:rPr>
        <w:t>порядка</w:t>
      </w:r>
      <w:r w:rsidR="00DA0D99" w:rsidRPr="00F47951">
        <w:rPr>
          <w:rFonts w:ascii="Times New Roman" w:eastAsia="HiddenHorzOCR" w:hAnsi="Times New Roman" w:cs="Times New Roman"/>
          <w:sz w:val="24"/>
          <w:szCs w:val="24"/>
        </w:rPr>
        <w:t>.</w:t>
      </w:r>
      <w:r w:rsidR="003C34E0" w:rsidRPr="00F47951">
        <w:rPr>
          <w:rFonts w:ascii="Times New Roman" w:eastAsia="HiddenHorzOCR" w:hAnsi="Times New Roman" w:cs="Times New Roman"/>
          <w:sz w:val="24"/>
          <w:szCs w:val="24"/>
        </w:rPr>
        <w:t xml:space="preserve"> </w:t>
      </w:r>
    </w:p>
    <w:p w:rsidR="00FB26B9" w:rsidRPr="00F47951" w:rsidRDefault="001A2214" w:rsidP="003C34E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F47951">
        <w:rPr>
          <w:rFonts w:ascii="Times New Roman" w:hAnsi="Times New Roman" w:cs="Times New Roman"/>
          <w:sz w:val="24"/>
          <w:szCs w:val="24"/>
        </w:rPr>
        <w:t>Для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управления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человеком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человечеством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множественная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текучая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идентичность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очень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удобна.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Различные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и</w:t>
      </w:r>
      <w:r w:rsidR="00FB26B9" w:rsidRPr="00F47951">
        <w:rPr>
          <w:rFonts w:ascii="Times New Roman" w:hAnsi="Times New Roman" w:cs="Times New Roman"/>
          <w:sz w:val="24"/>
          <w:szCs w:val="24"/>
        </w:rPr>
        <w:t>дентичности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этом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случае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плохо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совместимы,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вступают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противоречия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между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собой.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Это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имеет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место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личностном,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так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социумном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уровне.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Возникают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неограниченные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возможности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манипуляции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человеком: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коль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скоро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такой,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другой,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третий,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реально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никакой,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сопротивляться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человек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будет</w:t>
      </w:r>
      <w:r w:rsidR="00FB26B9" w:rsidRPr="00F47951">
        <w:rPr>
          <w:rFonts w:ascii="Times New Roman" w:hAnsi="Times New Roman" w:cs="Times New Roman"/>
          <w:sz w:val="24"/>
          <w:szCs w:val="24"/>
        </w:rPr>
        <w:t>;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он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примет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ту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реальность,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которая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продемонстрирует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свою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успешность.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человека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нет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ответственности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за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себя,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нет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задачи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удерживать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общество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от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распада,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обществе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же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нет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солидарности,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утрачиваются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общественные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ценности,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общество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консолидировано,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что,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как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говорилось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выше</w:t>
      </w:r>
      <w:r w:rsidR="00DA0D99" w:rsidRPr="00F47951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крайне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опасно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для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общества,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временем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для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государства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это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путь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утрате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им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своего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FB26B9" w:rsidRPr="00F47951">
        <w:rPr>
          <w:rFonts w:ascii="Times New Roman" w:hAnsi="Times New Roman" w:cs="Times New Roman"/>
          <w:sz w:val="24"/>
          <w:szCs w:val="24"/>
        </w:rPr>
        <w:t>суверенитета.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F31" w:rsidRPr="00F47951" w:rsidRDefault="002F3010" w:rsidP="003C34E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F47951">
        <w:rPr>
          <w:rFonts w:ascii="Times New Roman" w:hAnsi="Times New Roman" w:cs="Times New Roman"/>
          <w:sz w:val="24"/>
          <w:szCs w:val="24"/>
        </w:rPr>
        <w:t>Возможен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ли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общественный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консенсус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его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традиционном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понимании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этих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условиях?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если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возможен,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к</w:t>
      </w:r>
      <w:r w:rsidRPr="00F47951">
        <w:rPr>
          <w:rFonts w:ascii="Times New Roman" w:hAnsi="Times New Roman" w:cs="Times New Roman"/>
          <w:sz w:val="24"/>
          <w:szCs w:val="24"/>
        </w:rPr>
        <w:t>ак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его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Pr="00F47951">
        <w:rPr>
          <w:rFonts w:ascii="Times New Roman" w:hAnsi="Times New Roman" w:cs="Times New Roman"/>
          <w:sz w:val="24"/>
          <w:szCs w:val="24"/>
        </w:rPr>
        <w:t>осуществить?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Консенсус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нужен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DA0D99" w:rsidRPr="00F47951">
        <w:rPr>
          <w:rFonts w:ascii="Times New Roman" w:hAnsi="Times New Roman" w:cs="Times New Roman"/>
          <w:sz w:val="24"/>
          <w:szCs w:val="24"/>
        </w:rPr>
        <w:t>возможен.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Имеется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два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пути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удержания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общественного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консенсуса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C214A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C214A" w:rsidRPr="00F47951">
        <w:rPr>
          <w:rFonts w:ascii="Times New Roman" w:hAnsi="Times New Roman" w:cs="Times New Roman"/>
          <w:sz w:val="24"/>
          <w:szCs w:val="24"/>
        </w:rPr>
        <w:t>этом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6C214A" w:rsidRPr="00F47951">
        <w:rPr>
          <w:rFonts w:ascii="Times New Roman" w:hAnsi="Times New Roman" w:cs="Times New Roman"/>
          <w:sz w:val="24"/>
          <w:szCs w:val="24"/>
        </w:rPr>
        <w:t>случае</w:t>
      </w:r>
      <w:r w:rsidR="00747FEC" w:rsidRPr="00F47951">
        <w:rPr>
          <w:rFonts w:ascii="Times New Roman" w:hAnsi="Times New Roman" w:cs="Times New Roman"/>
          <w:sz w:val="24"/>
          <w:szCs w:val="24"/>
        </w:rPr>
        <w:t>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Первый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несмотря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множественную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747FEC" w:rsidRPr="00F47951">
        <w:rPr>
          <w:rFonts w:ascii="Times New Roman" w:hAnsi="Times New Roman" w:cs="Times New Roman"/>
          <w:sz w:val="24"/>
          <w:szCs w:val="24"/>
        </w:rPr>
        <w:t>идентичность,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существуют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устойчивые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аспекты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различных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форм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идентичности,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их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надо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положить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основание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консенсуса.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0065D7" w:rsidRPr="00F47951">
        <w:rPr>
          <w:rFonts w:ascii="Times New Roman" w:hAnsi="Times New Roman" w:cs="Times New Roman"/>
          <w:sz w:val="24"/>
          <w:szCs w:val="24"/>
        </w:rPr>
        <w:t>М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ножественные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останутся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даже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будут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умножаться,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они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будут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дополнением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основным,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буд</w:t>
      </w:r>
      <w:r w:rsidR="00CC023D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своего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рода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украшением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процесса,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антуражем.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Конечно,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этот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путь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опирается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непосредственно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множественную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идентичность,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как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бы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ее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обходит.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Второй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путь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вплотную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множественную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065D7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идентичность</w:t>
      </w:r>
      <w:r w:rsidR="00E7132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7132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7132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этого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7132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84684D" w:rsidRPr="00F47951">
        <w:rPr>
          <w:rFonts w:ascii="Times New Roman" w:hAnsi="Times New Roman" w:cs="Times New Roman"/>
          <w:sz w:val="24"/>
          <w:szCs w:val="24"/>
        </w:rPr>
        <w:t>адо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использовать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множественную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идентичность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5D2474">
        <w:rPr>
          <w:rFonts w:ascii="Times New Roman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которая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расшатывает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общественный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консенсус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5D2474">
        <w:rPr>
          <w:rFonts w:ascii="Times New Roman" w:hAnsi="Times New Roman" w:cs="Times New Roman"/>
          <w:sz w:val="24"/>
          <w:szCs w:val="24"/>
        </w:rPr>
        <w:t>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для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его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53F31" w:rsidRPr="00F47951">
        <w:rPr>
          <w:rFonts w:ascii="Times New Roman" w:hAnsi="Times New Roman" w:cs="Times New Roman"/>
          <w:sz w:val="24"/>
          <w:szCs w:val="24"/>
        </w:rPr>
        <w:t>же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укрепления</w:t>
      </w:r>
      <w:r w:rsidR="00453F31" w:rsidRPr="00F47951">
        <w:rPr>
          <w:rFonts w:ascii="Times New Roman" w:hAnsi="Times New Roman" w:cs="Times New Roman"/>
          <w:sz w:val="24"/>
          <w:szCs w:val="24"/>
        </w:rPr>
        <w:t>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Сегодня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не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исключена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такая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постановка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вопроса</w:t>
      </w:r>
      <w:r w:rsidR="005D2474">
        <w:rPr>
          <w:rFonts w:ascii="Times New Roman" w:hAnsi="Times New Roman" w:cs="Times New Roman"/>
          <w:sz w:val="24"/>
          <w:szCs w:val="24"/>
        </w:rPr>
        <w:t xml:space="preserve"> –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все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стало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настолько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противоречиво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53F31" w:rsidRPr="00F47951">
        <w:rPr>
          <w:rFonts w:ascii="Times New Roman" w:hAnsi="Times New Roman" w:cs="Times New Roman"/>
          <w:sz w:val="24"/>
          <w:szCs w:val="24"/>
        </w:rPr>
        <w:t>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453F31" w:rsidRPr="00F47951">
        <w:rPr>
          <w:rFonts w:ascii="Times New Roman" w:hAnsi="Times New Roman" w:cs="Times New Roman"/>
          <w:sz w:val="24"/>
          <w:szCs w:val="24"/>
        </w:rPr>
        <w:t>неустойчиво</w:t>
      </w:r>
      <w:r w:rsidR="0084684D" w:rsidRPr="00F47951">
        <w:rPr>
          <w:rFonts w:ascii="Times New Roman" w:hAnsi="Times New Roman" w:cs="Times New Roman"/>
          <w:sz w:val="24"/>
          <w:szCs w:val="24"/>
        </w:rPr>
        <w:t>,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что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невозможное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ранее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становится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возможным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именно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в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силу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2A47AC" w:rsidRPr="00F47951">
        <w:rPr>
          <w:rFonts w:ascii="Times New Roman" w:hAnsi="Times New Roman" w:cs="Times New Roman"/>
          <w:sz w:val="24"/>
          <w:szCs w:val="24"/>
        </w:rPr>
        <w:t>«</w:t>
      </w:r>
      <w:r w:rsidR="0084684D" w:rsidRPr="00F47951">
        <w:rPr>
          <w:rFonts w:ascii="Times New Roman" w:hAnsi="Times New Roman" w:cs="Times New Roman"/>
          <w:sz w:val="24"/>
          <w:szCs w:val="24"/>
        </w:rPr>
        <w:t>логики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4684D" w:rsidRPr="00F47951">
        <w:rPr>
          <w:rFonts w:ascii="Times New Roman" w:hAnsi="Times New Roman" w:cs="Times New Roman"/>
          <w:sz w:val="24"/>
          <w:szCs w:val="24"/>
        </w:rPr>
        <w:t>абсурда</w:t>
      </w:r>
      <w:r w:rsidR="002A47AC" w:rsidRPr="00F47951">
        <w:rPr>
          <w:rFonts w:ascii="Times New Roman" w:hAnsi="Times New Roman" w:cs="Times New Roman"/>
          <w:sz w:val="24"/>
          <w:szCs w:val="24"/>
        </w:rPr>
        <w:t>»</w:t>
      </w:r>
      <w:r w:rsidR="0084684D" w:rsidRPr="00F47951">
        <w:rPr>
          <w:rFonts w:ascii="Times New Roman" w:hAnsi="Times New Roman" w:cs="Times New Roman"/>
          <w:sz w:val="24"/>
          <w:szCs w:val="24"/>
        </w:rPr>
        <w:t>.</w:t>
      </w:r>
      <w:r w:rsidR="003C34E0" w:rsidRPr="00F47951">
        <w:rPr>
          <w:rFonts w:ascii="Times New Roman" w:hAnsi="Times New Roman" w:cs="Times New Roman"/>
          <w:sz w:val="24"/>
          <w:szCs w:val="24"/>
        </w:rPr>
        <w:t xml:space="preserve"> </w:t>
      </w:r>
      <w:r w:rsidR="008F6ADC" w:rsidRPr="00F47951">
        <w:rPr>
          <w:rFonts w:ascii="Times New Roman" w:hAnsi="Times New Roman" w:cs="Times New Roman"/>
          <w:sz w:val="24"/>
          <w:szCs w:val="24"/>
        </w:rPr>
        <w:t>М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ножественная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идентичность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порождает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систему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таким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количеством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параметров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такой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динамичностью,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что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имеется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вероятность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сочленения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7132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этих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7132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параметров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порождения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достаточно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устойчивых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связей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этим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53F31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многообразием.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Надо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только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чуть-чуть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подтолкнуть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ситуации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этом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направлении.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вместо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A47AC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распада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общественных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связей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мы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получим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динамичный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общественный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консенсус,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соответствующий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реалиям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современности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сложные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системы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позволяют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получать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предзаданный</w:t>
      </w:r>
      <w:r w:rsidR="003C34E0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CF8" w:rsidRPr="00F4795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результат.</w:t>
      </w:r>
    </w:p>
    <w:sectPr w:rsidR="00453F31" w:rsidRPr="00F47951" w:rsidSect="003C34E0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E0" w:rsidRDefault="003C34E0" w:rsidP="003E78E4">
      <w:pPr>
        <w:spacing w:after="0" w:line="240" w:lineRule="auto"/>
      </w:pPr>
      <w:r>
        <w:separator/>
      </w:r>
    </w:p>
  </w:endnote>
  <w:endnote w:type="continuationSeparator" w:id="0">
    <w:p w:rsidR="003C34E0" w:rsidRDefault="003C34E0" w:rsidP="003E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8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34E0" w:rsidRPr="003C34E0" w:rsidRDefault="003C34E0" w:rsidP="003C34E0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34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34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34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460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C34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E0" w:rsidRDefault="003C34E0" w:rsidP="003E78E4">
      <w:pPr>
        <w:spacing w:after="0" w:line="240" w:lineRule="auto"/>
      </w:pPr>
      <w:r>
        <w:separator/>
      </w:r>
    </w:p>
  </w:footnote>
  <w:footnote w:type="continuationSeparator" w:id="0">
    <w:p w:rsidR="003C34E0" w:rsidRDefault="003C34E0" w:rsidP="003E78E4">
      <w:pPr>
        <w:spacing w:after="0" w:line="240" w:lineRule="auto"/>
      </w:pPr>
      <w:r>
        <w:continuationSeparator/>
      </w:r>
    </w:p>
  </w:footnote>
  <w:footnote w:id="1">
    <w:p w:rsidR="003C34E0" w:rsidRPr="003C34E0" w:rsidRDefault="003C34E0" w:rsidP="003C34E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C34E0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Статья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подготовлена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финансирования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КН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МНВО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РК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(BR31714927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«Множественные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идентичности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общественный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консенсус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социетальных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контекстах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казахстанской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динамики: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поиск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моделей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гражданского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единства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условиях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гибридных</w:t>
      </w:r>
      <w:r>
        <w:rPr>
          <w:rFonts w:ascii="Times New Roman" w:hAnsi="Times New Roman" w:cs="Times New Roman"/>
        </w:rPr>
        <w:t xml:space="preserve"> </w:t>
      </w:r>
      <w:r w:rsidRPr="003C34E0">
        <w:rPr>
          <w:rFonts w:ascii="Times New Roman" w:hAnsi="Times New Roman" w:cs="Times New Roman"/>
        </w:rPr>
        <w:t>вызовов»).</w:t>
      </w:r>
    </w:p>
  </w:footnote>
  <w:footnote w:id="2">
    <w:p w:rsidR="003C34E0" w:rsidRPr="003C34E0" w:rsidRDefault="003C34E0" w:rsidP="003C3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C34E0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F15C4" w:rsidRPr="00BD4608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  <w:t>Cornille</w:t>
      </w:r>
      <w:r w:rsidR="000F15C4" w:rsidRPr="00BD460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F15C4" w:rsidRPr="00BD4608">
        <w:rPr>
          <w:rFonts w:ascii="Times New Roman" w:hAnsi="Times New Roman" w:cs="Times New Roman"/>
          <w:i/>
          <w:sz w:val="20"/>
          <w:szCs w:val="20"/>
        </w:rPr>
        <w:t>С</w:t>
      </w:r>
      <w:r w:rsidRPr="00BD4608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0F15C4">
        <w:rPr>
          <w:rFonts w:ascii="Times New Roman" w:hAnsi="Times New Roman" w:cs="Times New Roman"/>
          <w:sz w:val="20"/>
          <w:szCs w:val="20"/>
          <w:lang w:val="en-US"/>
        </w:rPr>
        <w:t xml:space="preserve"> Many Mansions?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Multiple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Religious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Belonging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Christian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Identity.</w:t>
      </w:r>
      <w:r w:rsidR="000F15C4" w:rsidRPr="000F15C4">
        <w:rPr>
          <w:rFonts w:ascii="Times New Roman" w:hAnsi="Times New Roman" w:cs="Times New Roman"/>
          <w:sz w:val="20"/>
          <w:szCs w:val="20"/>
          <w:lang w:val="en-US"/>
        </w:rPr>
        <w:t xml:space="preserve"> 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New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3C34E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York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Orbis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Books</w:t>
      </w:r>
      <w:r w:rsidR="000F15C4">
        <w:rPr>
          <w:rFonts w:ascii="Times New Roman" w:hAnsi="Times New Roman" w:cs="Times New Roman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2010.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F15C4">
        <w:rPr>
          <w:rFonts w:ascii="Times New Roman" w:hAnsi="Times New Roman" w:cs="Times New Roman"/>
          <w:sz w:val="20"/>
          <w:szCs w:val="20"/>
          <w:lang w:val="en-US"/>
        </w:rPr>
        <w:t>–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Р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F15C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  <w:lang w:val="en-US"/>
        </w:rPr>
        <w:t>3.</w:t>
      </w:r>
    </w:p>
  </w:footnote>
  <w:footnote w:id="3">
    <w:p w:rsidR="003C34E0" w:rsidRPr="003C34E0" w:rsidRDefault="003C34E0" w:rsidP="003C3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4E0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1B3F">
        <w:rPr>
          <w:rFonts w:ascii="Times New Roman" w:eastAsia="HiddenHorzOCR" w:hAnsi="Times New Roman" w:cs="Times New Roman"/>
          <w:i/>
          <w:sz w:val="20"/>
          <w:szCs w:val="20"/>
        </w:rPr>
        <w:t>Бауман З</w:t>
      </w:r>
      <w:r w:rsidRPr="003C34E0">
        <w:rPr>
          <w:rFonts w:ascii="Times New Roman" w:eastAsia="HiddenHorzOCR" w:hAnsi="Times New Roman" w:cs="Times New Roman"/>
          <w:sz w:val="20"/>
          <w:szCs w:val="20"/>
        </w:rPr>
        <w:t>.</w:t>
      </w:r>
      <w:r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HiddenHorzOCR" w:hAnsi="Times New Roman" w:cs="Times New Roman"/>
          <w:sz w:val="20"/>
          <w:szCs w:val="20"/>
        </w:rPr>
        <w:t>Текучая</w:t>
      </w:r>
      <w:r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HiddenHorzOCR" w:hAnsi="Times New Roman" w:cs="Times New Roman"/>
          <w:sz w:val="20"/>
          <w:szCs w:val="20"/>
        </w:rPr>
        <w:t>современность.</w:t>
      </w:r>
      <w:r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="00626557">
        <w:rPr>
          <w:rFonts w:ascii="Times New Roman" w:eastAsia="HiddenHorzOCR" w:hAnsi="Times New Roman" w:cs="Times New Roman"/>
          <w:sz w:val="20"/>
          <w:szCs w:val="20"/>
        </w:rPr>
        <w:t xml:space="preserve">– </w:t>
      </w:r>
      <w:r w:rsidRPr="003C34E0">
        <w:rPr>
          <w:rFonts w:ascii="Times New Roman" w:eastAsia="HiddenHorzOCR" w:hAnsi="Times New Roman" w:cs="Times New Roman"/>
          <w:sz w:val="20"/>
          <w:szCs w:val="20"/>
        </w:rPr>
        <w:t>СПб.:</w:t>
      </w:r>
      <w:r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HiddenHorzOCR" w:hAnsi="Times New Roman" w:cs="Times New Roman"/>
          <w:sz w:val="20"/>
          <w:szCs w:val="20"/>
        </w:rPr>
        <w:t>Питер,</w:t>
      </w:r>
      <w:r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HiddenHorzOCR" w:hAnsi="Times New Roman" w:cs="Times New Roman"/>
          <w:sz w:val="20"/>
          <w:szCs w:val="20"/>
        </w:rPr>
        <w:t>2008.</w:t>
      </w:r>
      <w:r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="00626557">
        <w:rPr>
          <w:rFonts w:ascii="Times New Roman" w:eastAsia="HiddenHorzOCR" w:hAnsi="Times New Roman" w:cs="Times New Roman"/>
          <w:sz w:val="20"/>
          <w:szCs w:val="20"/>
        </w:rPr>
        <w:t>–</w:t>
      </w:r>
      <w:r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3C34E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С.</w:t>
      </w:r>
      <w:r w:rsidR="00626557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3C34E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13.</w:t>
      </w:r>
      <w:r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</w:footnote>
  <w:footnote w:id="4">
    <w:p w:rsidR="003C34E0" w:rsidRPr="003C34E0" w:rsidRDefault="003C34E0" w:rsidP="003C3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4E0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6557">
        <w:rPr>
          <w:rStyle w:val="A00"/>
          <w:rFonts w:ascii="Times New Roman" w:hAnsi="Times New Roman" w:cs="Times New Roman"/>
          <w:i/>
        </w:rPr>
        <w:t>Йоас Х.</w:t>
      </w:r>
      <w:r>
        <w:rPr>
          <w:rStyle w:val="A00"/>
          <w:rFonts w:ascii="Times New Roman" w:hAnsi="Times New Roman" w:cs="Times New Roman"/>
        </w:rPr>
        <w:t xml:space="preserve"> </w:t>
      </w:r>
      <w:r w:rsidRPr="003C34E0">
        <w:rPr>
          <w:rStyle w:val="A00"/>
          <w:rFonts w:ascii="Times New Roman" w:hAnsi="Times New Roman" w:cs="Times New Roman"/>
        </w:rPr>
        <w:t>Возникновение</w:t>
      </w:r>
      <w:r>
        <w:rPr>
          <w:rStyle w:val="A00"/>
          <w:rFonts w:ascii="Times New Roman" w:hAnsi="Times New Roman" w:cs="Times New Roman"/>
        </w:rPr>
        <w:t xml:space="preserve"> </w:t>
      </w:r>
      <w:r w:rsidRPr="003C34E0">
        <w:rPr>
          <w:rStyle w:val="A00"/>
          <w:rFonts w:ascii="Times New Roman" w:hAnsi="Times New Roman" w:cs="Times New Roman"/>
        </w:rPr>
        <w:t>ценностей.</w:t>
      </w:r>
      <w:r>
        <w:rPr>
          <w:rStyle w:val="A00"/>
          <w:rFonts w:ascii="Times New Roman" w:hAnsi="Times New Roman" w:cs="Times New Roman"/>
        </w:rPr>
        <w:t xml:space="preserve"> </w:t>
      </w:r>
      <w:r w:rsidR="00626557">
        <w:rPr>
          <w:rStyle w:val="A00"/>
          <w:rFonts w:ascii="Times New Roman" w:hAnsi="Times New Roman" w:cs="Times New Roman"/>
        </w:rPr>
        <w:t xml:space="preserve">– </w:t>
      </w:r>
      <w:r w:rsidRPr="003C34E0">
        <w:rPr>
          <w:rStyle w:val="A00"/>
          <w:rFonts w:ascii="Times New Roman" w:hAnsi="Times New Roman" w:cs="Times New Roman"/>
        </w:rPr>
        <w:t>СПб.:</w:t>
      </w:r>
      <w:r>
        <w:rPr>
          <w:rStyle w:val="A00"/>
          <w:rFonts w:ascii="Times New Roman" w:hAnsi="Times New Roman" w:cs="Times New Roman"/>
        </w:rPr>
        <w:t xml:space="preserve"> </w:t>
      </w:r>
      <w:r w:rsidRPr="003C34E0">
        <w:rPr>
          <w:rStyle w:val="A00"/>
          <w:rFonts w:ascii="Times New Roman" w:hAnsi="Times New Roman" w:cs="Times New Roman"/>
        </w:rPr>
        <w:t>Алетейя,</w:t>
      </w:r>
      <w:r>
        <w:rPr>
          <w:rStyle w:val="A00"/>
          <w:rFonts w:ascii="Times New Roman" w:hAnsi="Times New Roman" w:cs="Times New Roman"/>
        </w:rPr>
        <w:t xml:space="preserve"> </w:t>
      </w:r>
      <w:r w:rsidRPr="003C34E0">
        <w:rPr>
          <w:rStyle w:val="A00"/>
          <w:rFonts w:ascii="Times New Roman" w:hAnsi="Times New Roman" w:cs="Times New Roman"/>
        </w:rPr>
        <w:t>2013.</w:t>
      </w:r>
      <w:r>
        <w:rPr>
          <w:rStyle w:val="A00"/>
          <w:rFonts w:ascii="Times New Roman" w:hAnsi="Times New Roman" w:cs="Times New Roman"/>
        </w:rPr>
        <w:t xml:space="preserve"> </w:t>
      </w:r>
      <w:r w:rsidR="00626557">
        <w:rPr>
          <w:rStyle w:val="A00"/>
          <w:rFonts w:ascii="Times New Roman" w:hAnsi="Times New Roman" w:cs="Times New Roman"/>
        </w:rPr>
        <w:t>–</w:t>
      </w:r>
      <w:r>
        <w:rPr>
          <w:rStyle w:val="A00"/>
          <w:rFonts w:ascii="Times New Roman" w:hAnsi="Times New Roman" w:cs="Times New Roman"/>
        </w:rPr>
        <w:t xml:space="preserve"> </w:t>
      </w:r>
      <w:r w:rsidRPr="003C34E0">
        <w:rPr>
          <w:rStyle w:val="A00"/>
          <w:rFonts w:ascii="Times New Roman" w:hAnsi="Times New Roman" w:cs="Times New Roman"/>
        </w:rPr>
        <w:t>С.</w:t>
      </w:r>
      <w:r>
        <w:rPr>
          <w:rStyle w:val="A00"/>
          <w:rFonts w:ascii="Times New Roman" w:hAnsi="Times New Roman" w:cs="Times New Roman"/>
        </w:rPr>
        <w:t xml:space="preserve"> </w:t>
      </w:r>
      <w:r w:rsidRPr="003C34E0">
        <w:rPr>
          <w:rStyle w:val="A00"/>
          <w:rFonts w:ascii="Times New Roman" w:hAnsi="Times New Roman" w:cs="Times New Roman"/>
        </w:rPr>
        <w:t>214.</w:t>
      </w:r>
      <w:r>
        <w:rPr>
          <w:rStyle w:val="A00"/>
          <w:rFonts w:ascii="Times New Roman" w:hAnsi="Times New Roman" w:cs="Times New Roman"/>
        </w:rPr>
        <w:t xml:space="preserve"> </w:t>
      </w:r>
    </w:p>
  </w:footnote>
  <w:footnote w:id="5">
    <w:p w:rsidR="003C34E0" w:rsidRPr="003C34E0" w:rsidRDefault="003C34E0" w:rsidP="003C34E0">
      <w:pPr>
        <w:pStyle w:val="Pa6"/>
        <w:spacing w:line="240" w:lineRule="auto"/>
        <w:ind w:firstLine="709"/>
        <w:jc w:val="both"/>
        <w:rPr>
          <w:sz w:val="20"/>
          <w:szCs w:val="20"/>
        </w:rPr>
      </w:pPr>
      <w:r w:rsidRPr="003C34E0"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626557">
        <w:rPr>
          <w:rStyle w:val="A00"/>
          <w:i/>
        </w:rPr>
        <w:t>Рорти Р.</w:t>
      </w:r>
      <w:r>
        <w:rPr>
          <w:rStyle w:val="A00"/>
        </w:rPr>
        <w:t xml:space="preserve"> </w:t>
      </w:r>
      <w:r w:rsidRPr="003C34E0">
        <w:rPr>
          <w:rStyle w:val="A00"/>
        </w:rPr>
        <w:t>Случайность,</w:t>
      </w:r>
      <w:r>
        <w:rPr>
          <w:rStyle w:val="A00"/>
        </w:rPr>
        <w:t xml:space="preserve"> </w:t>
      </w:r>
      <w:r w:rsidRPr="003C34E0">
        <w:rPr>
          <w:rStyle w:val="A00"/>
        </w:rPr>
        <w:t>ирония</w:t>
      </w:r>
      <w:r>
        <w:rPr>
          <w:rStyle w:val="A00"/>
        </w:rPr>
        <w:t xml:space="preserve"> </w:t>
      </w:r>
      <w:r w:rsidRPr="003C34E0">
        <w:rPr>
          <w:rStyle w:val="A00"/>
        </w:rPr>
        <w:t>и</w:t>
      </w:r>
      <w:r>
        <w:rPr>
          <w:rStyle w:val="A00"/>
        </w:rPr>
        <w:t xml:space="preserve"> </w:t>
      </w:r>
      <w:r w:rsidRPr="003C34E0">
        <w:rPr>
          <w:rStyle w:val="A00"/>
        </w:rPr>
        <w:t>солидарность.</w:t>
      </w:r>
      <w:r>
        <w:rPr>
          <w:rStyle w:val="A00"/>
        </w:rPr>
        <w:t xml:space="preserve"> </w:t>
      </w:r>
      <w:r w:rsidR="00626557">
        <w:rPr>
          <w:rStyle w:val="A00"/>
        </w:rPr>
        <w:t xml:space="preserve">– </w:t>
      </w:r>
      <w:r w:rsidRPr="003C34E0">
        <w:rPr>
          <w:rStyle w:val="A00"/>
        </w:rPr>
        <w:t>М.:</w:t>
      </w:r>
      <w:r>
        <w:rPr>
          <w:rStyle w:val="A00"/>
        </w:rPr>
        <w:t xml:space="preserve"> </w:t>
      </w:r>
      <w:r w:rsidRPr="003C34E0">
        <w:rPr>
          <w:rStyle w:val="A00"/>
        </w:rPr>
        <w:t>Русское</w:t>
      </w:r>
      <w:r>
        <w:rPr>
          <w:rStyle w:val="A00"/>
        </w:rPr>
        <w:t xml:space="preserve"> </w:t>
      </w:r>
      <w:r w:rsidRPr="003C34E0">
        <w:rPr>
          <w:rStyle w:val="A00"/>
        </w:rPr>
        <w:t>феноменологическое</w:t>
      </w:r>
      <w:r>
        <w:rPr>
          <w:rStyle w:val="A00"/>
        </w:rPr>
        <w:t xml:space="preserve"> </w:t>
      </w:r>
      <w:r w:rsidRPr="003C34E0">
        <w:rPr>
          <w:rStyle w:val="A00"/>
        </w:rPr>
        <w:t>общество,</w:t>
      </w:r>
      <w:r>
        <w:rPr>
          <w:rStyle w:val="A00"/>
        </w:rPr>
        <w:t xml:space="preserve"> </w:t>
      </w:r>
      <w:r w:rsidRPr="003C34E0">
        <w:rPr>
          <w:rStyle w:val="A00"/>
        </w:rPr>
        <w:t>1996.</w:t>
      </w:r>
      <w:r>
        <w:rPr>
          <w:rStyle w:val="A00"/>
        </w:rPr>
        <w:t xml:space="preserve"> </w:t>
      </w:r>
      <w:r w:rsidR="00626557">
        <w:rPr>
          <w:rStyle w:val="A00"/>
        </w:rPr>
        <w:t>–</w:t>
      </w:r>
      <w:r>
        <w:rPr>
          <w:rStyle w:val="A00"/>
        </w:rPr>
        <w:t xml:space="preserve"> </w:t>
      </w:r>
      <w:r w:rsidRPr="003C34E0">
        <w:rPr>
          <w:rStyle w:val="A00"/>
        </w:rPr>
        <w:t>С.</w:t>
      </w:r>
      <w:r>
        <w:rPr>
          <w:rStyle w:val="A00"/>
        </w:rPr>
        <w:t xml:space="preserve"> </w:t>
      </w:r>
      <w:r w:rsidRPr="003C34E0">
        <w:rPr>
          <w:rStyle w:val="A00"/>
        </w:rPr>
        <w:t>31.</w:t>
      </w:r>
      <w:r>
        <w:rPr>
          <w:rStyle w:val="A00"/>
        </w:rPr>
        <w:t xml:space="preserve"> </w:t>
      </w:r>
    </w:p>
  </w:footnote>
  <w:footnote w:id="6">
    <w:p w:rsidR="003C34E0" w:rsidRPr="003C34E0" w:rsidRDefault="003C34E0" w:rsidP="00626557">
      <w:pPr>
        <w:pStyle w:val="Pa6"/>
        <w:spacing w:line="240" w:lineRule="auto"/>
        <w:ind w:firstLine="709"/>
        <w:jc w:val="both"/>
      </w:pPr>
      <w:r w:rsidRPr="003C34E0">
        <w:rPr>
          <w:rStyle w:val="a9"/>
          <w:sz w:val="20"/>
          <w:szCs w:val="20"/>
        </w:rPr>
        <w:footnoteRef/>
      </w:r>
      <w:r>
        <w:rPr>
          <w:rStyle w:val="A00"/>
        </w:rPr>
        <w:t xml:space="preserve"> </w:t>
      </w:r>
      <w:r w:rsidRPr="00626557">
        <w:rPr>
          <w:rStyle w:val="A00"/>
          <w:i/>
        </w:rPr>
        <w:t>Рорти, Р.</w:t>
      </w:r>
      <w:r>
        <w:rPr>
          <w:rStyle w:val="A00"/>
        </w:rPr>
        <w:t xml:space="preserve"> </w:t>
      </w:r>
      <w:r w:rsidRPr="003C34E0">
        <w:rPr>
          <w:rStyle w:val="A00"/>
        </w:rPr>
        <w:t>Постмодернистский</w:t>
      </w:r>
      <w:r>
        <w:rPr>
          <w:rStyle w:val="A00"/>
        </w:rPr>
        <w:t xml:space="preserve"> </w:t>
      </w:r>
      <w:r w:rsidRPr="003C34E0">
        <w:rPr>
          <w:rStyle w:val="A00"/>
        </w:rPr>
        <w:t>буржуазный</w:t>
      </w:r>
      <w:r>
        <w:rPr>
          <w:rStyle w:val="A00"/>
        </w:rPr>
        <w:t xml:space="preserve"> </w:t>
      </w:r>
      <w:r w:rsidRPr="003C34E0">
        <w:rPr>
          <w:rStyle w:val="A00"/>
        </w:rPr>
        <w:t>либерализм</w:t>
      </w:r>
      <w:r w:rsidR="00626557">
        <w:rPr>
          <w:rStyle w:val="A00"/>
        </w:rPr>
        <w:t xml:space="preserve">. – </w:t>
      </w:r>
      <w:r w:rsidRPr="003C34E0">
        <w:rPr>
          <w:rStyle w:val="A00"/>
        </w:rPr>
        <w:t>http://www.ruthenia.ru/logos/number/1999_09/1999_9_08.htm</w:t>
      </w:r>
    </w:p>
  </w:footnote>
  <w:footnote w:id="7">
    <w:p w:rsidR="003C34E0" w:rsidRPr="003C34E0" w:rsidRDefault="003C34E0" w:rsidP="006265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34E0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6557">
        <w:rPr>
          <w:rFonts w:ascii="Times New Roman" w:hAnsi="Times New Roman" w:cs="Times New Roman"/>
          <w:i/>
          <w:sz w:val="20"/>
          <w:szCs w:val="20"/>
        </w:rPr>
        <w:t>Косиченко А.Г.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Можно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рассматривать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общую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идентичность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качестве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фактора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социальной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консолидации?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hAnsi="Times New Roman" w:cs="Times New Roman"/>
          <w:sz w:val="20"/>
          <w:szCs w:val="20"/>
        </w:rPr>
        <w:t>Социальная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консолидация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и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социальное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воспроизводство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современного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российского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общества: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ресурсы,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проблемы,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и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перспективы: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материалы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XI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Международной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научно-практической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конференции.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Иркутск,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24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февраля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2025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г.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26557">
        <w:rPr>
          <w:rFonts w:ascii="Times New Roman" w:eastAsia="TimesNewRomanPSMT" w:hAnsi="Times New Roman" w:cs="Times New Roman"/>
          <w:sz w:val="20"/>
          <w:szCs w:val="20"/>
        </w:rPr>
        <w:t xml:space="preserve">–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Иркутск: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Издательство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ИГУ,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2025.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26557">
        <w:rPr>
          <w:rFonts w:ascii="Times New Roman" w:eastAsia="TimesNewRomanPSMT" w:hAnsi="Times New Roman" w:cs="Times New Roman"/>
          <w:sz w:val="20"/>
          <w:szCs w:val="20"/>
        </w:rPr>
        <w:t>–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С.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49.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8">
    <w:p w:rsidR="003C34E0" w:rsidRPr="003C34E0" w:rsidRDefault="003C34E0" w:rsidP="00626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34E0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2474">
        <w:rPr>
          <w:rFonts w:ascii="Times New Roman" w:eastAsia="TimesNewRomanPSMT" w:hAnsi="Times New Roman" w:cs="Times New Roman"/>
          <w:i/>
          <w:sz w:val="20"/>
          <w:szCs w:val="20"/>
        </w:rPr>
        <w:t>Бауман З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.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Текучая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современность.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5D2474">
        <w:rPr>
          <w:rFonts w:ascii="Times New Roman" w:eastAsia="TimesNewRomanPSMT" w:hAnsi="Times New Roman" w:cs="Times New Roman"/>
          <w:sz w:val="20"/>
          <w:szCs w:val="20"/>
        </w:rPr>
        <w:t xml:space="preserve">–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СПб.: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Питер,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2008.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5D2474">
        <w:rPr>
          <w:rFonts w:ascii="Times New Roman" w:eastAsia="TimesNewRomanPSMT" w:hAnsi="Times New Roman" w:cs="Times New Roman"/>
          <w:sz w:val="20"/>
          <w:szCs w:val="20"/>
        </w:rPr>
        <w:t>–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С.</w:t>
      </w:r>
      <w:r w:rsidR="005D2474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3C34E0">
        <w:rPr>
          <w:rFonts w:ascii="Times New Roman" w:eastAsia="TimesNewRomanPSMT" w:hAnsi="Times New Roman" w:cs="Times New Roman"/>
          <w:sz w:val="20"/>
          <w:szCs w:val="20"/>
        </w:rPr>
        <w:t>21.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90526"/>
    <w:multiLevelType w:val="hybridMultilevel"/>
    <w:tmpl w:val="87A4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019CE"/>
    <w:multiLevelType w:val="hybridMultilevel"/>
    <w:tmpl w:val="EA5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5338"/>
    <w:multiLevelType w:val="hybridMultilevel"/>
    <w:tmpl w:val="91747EDE"/>
    <w:lvl w:ilvl="0" w:tplc="45621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041EF"/>
    <w:multiLevelType w:val="hybridMultilevel"/>
    <w:tmpl w:val="454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8355F"/>
    <w:multiLevelType w:val="hybridMultilevel"/>
    <w:tmpl w:val="32B0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B1BF2"/>
    <w:multiLevelType w:val="hybridMultilevel"/>
    <w:tmpl w:val="32B0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3E0"/>
    <w:rsid w:val="00000043"/>
    <w:rsid w:val="000046F1"/>
    <w:rsid w:val="000065D7"/>
    <w:rsid w:val="00024D33"/>
    <w:rsid w:val="00033637"/>
    <w:rsid w:val="00041521"/>
    <w:rsid w:val="00044ED5"/>
    <w:rsid w:val="00047BB7"/>
    <w:rsid w:val="00075259"/>
    <w:rsid w:val="0009128C"/>
    <w:rsid w:val="00094F9E"/>
    <w:rsid w:val="000C7613"/>
    <w:rsid w:val="000F15C4"/>
    <w:rsid w:val="0010780C"/>
    <w:rsid w:val="00164DD8"/>
    <w:rsid w:val="0017227A"/>
    <w:rsid w:val="001A2214"/>
    <w:rsid w:val="001B1A92"/>
    <w:rsid w:val="001B206A"/>
    <w:rsid w:val="001B5F46"/>
    <w:rsid w:val="001C083F"/>
    <w:rsid w:val="001D1CF8"/>
    <w:rsid w:val="00212C68"/>
    <w:rsid w:val="00224E9C"/>
    <w:rsid w:val="00235CC0"/>
    <w:rsid w:val="002432EE"/>
    <w:rsid w:val="002471E4"/>
    <w:rsid w:val="002575CE"/>
    <w:rsid w:val="00286E32"/>
    <w:rsid w:val="00293CD6"/>
    <w:rsid w:val="002A47AC"/>
    <w:rsid w:val="002D3297"/>
    <w:rsid w:val="002F3010"/>
    <w:rsid w:val="003222E4"/>
    <w:rsid w:val="003C34E0"/>
    <w:rsid w:val="003E78E4"/>
    <w:rsid w:val="004169CD"/>
    <w:rsid w:val="00420F81"/>
    <w:rsid w:val="00421417"/>
    <w:rsid w:val="0044003E"/>
    <w:rsid w:val="00446D9F"/>
    <w:rsid w:val="00453F31"/>
    <w:rsid w:val="00483945"/>
    <w:rsid w:val="004B188C"/>
    <w:rsid w:val="004E0920"/>
    <w:rsid w:val="005251D0"/>
    <w:rsid w:val="0055175C"/>
    <w:rsid w:val="005D21A4"/>
    <w:rsid w:val="005D2474"/>
    <w:rsid w:val="005D3754"/>
    <w:rsid w:val="006150CA"/>
    <w:rsid w:val="0061669E"/>
    <w:rsid w:val="00626557"/>
    <w:rsid w:val="0062788F"/>
    <w:rsid w:val="006311D8"/>
    <w:rsid w:val="00631391"/>
    <w:rsid w:val="00633763"/>
    <w:rsid w:val="00640644"/>
    <w:rsid w:val="0064270E"/>
    <w:rsid w:val="006A350F"/>
    <w:rsid w:val="006A566E"/>
    <w:rsid w:val="006C214A"/>
    <w:rsid w:val="006E3B65"/>
    <w:rsid w:val="006F31DF"/>
    <w:rsid w:val="00747FEC"/>
    <w:rsid w:val="007524BB"/>
    <w:rsid w:val="00792ACA"/>
    <w:rsid w:val="00797B0C"/>
    <w:rsid w:val="007B3C54"/>
    <w:rsid w:val="007D4B6F"/>
    <w:rsid w:val="007D779B"/>
    <w:rsid w:val="007F47C2"/>
    <w:rsid w:val="008070F9"/>
    <w:rsid w:val="0084684D"/>
    <w:rsid w:val="00890D81"/>
    <w:rsid w:val="00893F99"/>
    <w:rsid w:val="00895BBE"/>
    <w:rsid w:val="008A4F11"/>
    <w:rsid w:val="008B5DA0"/>
    <w:rsid w:val="008B7094"/>
    <w:rsid w:val="008C3E18"/>
    <w:rsid w:val="008D1692"/>
    <w:rsid w:val="008D7B28"/>
    <w:rsid w:val="008F10EE"/>
    <w:rsid w:val="008F6ADC"/>
    <w:rsid w:val="008F791D"/>
    <w:rsid w:val="00916F46"/>
    <w:rsid w:val="0092383C"/>
    <w:rsid w:val="0095383C"/>
    <w:rsid w:val="0095723E"/>
    <w:rsid w:val="009659EB"/>
    <w:rsid w:val="009761AB"/>
    <w:rsid w:val="009862AE"/>
    <w:rsid w:val="009B5014"/>
    <w:rsid w:val="009D31FF"/>
    <w:rsid w:val="009F3ACB"/>
    <w:rsid w:val="00A041C1"/>
    <w:rsid w:val="00A25918"/>
    <w:rsid w:val="00A425B9"/>
    <w:rsid w:val="00A51A51"/>
    <w:rsid w:val="00A51CE4"/>
    <w:rsid w:val="00A622E9"/>
    <w:rsid w:val="00A971CF"/>
    <w:rsid w:val="00B065E9"/>
    <w:rsid w:val="00B20FCC"/>
    <w:rsid w:val="00BA3125"/>
    <w:rsid w:val="00BC6D25"/>
    <w:rsid w:val="00BD10F1"/>
    <w:rsid w:val="00BD32F0"/>
    <w:rsid w:val="00BD4608"/>
    <w:rsid w:val="00BD6B46"/>
    <w:rsid w:val="00BF6D1C"/>
    <w:rsid w:val="00C267A6"/>
    <w:rsid w:val="00CA2C95"/>
    <w:rsid w:val="00CC023D"/>
    <w:rsid w:val="00CC4B99"/>
    <w:rsid w:val="00CF73E0"/>
    <w:rsid w:val="00D003E1"/>
    <w:rsid w:val="00D11447"/>
    <w:rsid w:val="00D3359C"/>
    <w:rsid w:val="00D63028"/>
    <w:rsid w:val="00D718CC"/>
    <w:rsid w:val="00D82B93"/>
    <w:rsid w:val="00D95C86"/>
    <w:rsid w:val="00DA0D99"/>
    <w:rsid w:val="00E05E78"/>
    <w:rsid w:val="00E30B17"/>
    <w:rsid w:val="00E71328"/>
    <w:rsid w:val="00E87BF8"/>
    <w:rsid w:val="00E9331A"/>
    <w:rsid w:val="00EC76F6"/>
    <w:rsid w:val="00EE7996"/>
    <w:rsid w:val="00EE79D6"/>
    <w:rsid w:val="00EF3FA4"/>
    <w:rsid w:val="00F426A3"/>
    <w:rsid w:val="00F47951"/>
    <w:rsid w:val="00F549C8"/>
    <w:rsid w:val="00F54B5B"/>
    <w:rsid w:val="00F81B3F"/>
    <w:rsid w:val="00F94969"/>
    <w:rsid w:val="00FA2CF8"/>
    <w:rsid w:val="00FA713C"/>
    <w:rsid w:val="00FB26B9"/>
    <w:rsid w:val="00FB68EC"/>
    <w:rsid w:val="00FE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73E0"/>
    <w:rPr>
      <w:b/>
      <w:bCs/>
    </w:rPr>
  </w:style>
  <w:style w:type="paragraph" w:styleId="a4">
    <w:name w:val="No Spacing"/>
    <w:aliases w:val="Ерк!н,Обя,Айгерим,мелкий,No Spacing,Без интервала1,мой рабочий,норма,Алия,ТекстОтчета,No Spacing1,исполнитель,свой,14 TNR,МОЙ СТИЛЬ,Без интервала11,Без интеБез интервала,Без интервала2,Елжан,Без интервала12,No Spacing11,без интервала"/>
    <w:link w:val="a5"/>
    <w:uiPriority w:val="1"/>
    <w:qFormat/>
    <w:rsid w:val="002471E4"/>
    <w:pPr>
      <w:spacing w:after="0" w:line="240" w:lineRule="auto"/>
    </w:pPr>
    <w:rPr>
      <w:rFonts w:ascii="Consolas" w:eastAsia="Consolas" w:hAnsi="Consolas" w:cs="Consolas"/>
      <w:lang w:val="en-US"/>
    </w:rPr>
  </w:style>
  <w:style w:type="character" w:customStyle="1" w:styleId="a5">
    <w:name w:val="Без интервала Знак"/>
    <w:aliases w:val="Ерк!н Знак,Обя Знак,Айгерим Знак,мелкий Знак,No Spacing Знак,Без интервала1 Знак,мой рабочий Знак,норма Знак,Алия Знак,ТекстОтчета Знак,No Spacing1 Знак,исполнитель Знак,свой Знак,14 TNR Знак,МОЙ СТИЛЬ Знак,Без интервала11 Знак"/>
    <w:basedOn w:val="a0"/>
    <w:link w:val="a4"/>
    <w:uiPriority w:val="1"/>
    <w:qFormat/>
    <w:locked/>
    <w:rsid w:val="002471E4"/>
    <w:rPr>
      <w:rFonts w:ascii="Consolas" w:eastAsia="Consolas" w:hAnsi="Consolas" w:cs="Consolas"/>
      <w:lang w:val="en-US"/>
    </w:rPr>
  </w:style>
  <w:style w:type="paragraph" w:styleId="a6">
    <w:name w:val="List Paragraph"/>
    <w:basedOn w:val="a"/>
    <w:uiPriority w:val="34"/>
    <w:qFormat/>
    <w:rsid w:val="002471E4"/>
    <w:pPr>
      <w:ind w:left="720"/>
      <w:contextualSpacing/>
    </w:pPr>
  </w:style>
  <w:style w:type="character" w:customStyle="1" w:styleId="A20">
    <w:name w:val="A2"/>
    <w:uiPriority w:val="99"/>
    <w:rsid w:val="009761AB"/>
    <w:rPr>
      <w:color w:val="000000"/>
      <w:sz w:val="22"/>
      <w:szCs w:val="22"/>
    </w:rPr>
  </w:style>
  <w:style w:type="character" w:customStyle="1" w:styleId="A00">
    <w:name w:val="A0"/>
    <w:uiPriority w:val="99"/>
    <w:rsid w:val="00E30B17"/>
    <w:rPr>
      <w:color w:val="000000"/>
      <w:sz w:val="20"/>
      <w:szCs w:val="20"/>
    </w:rPr>
  </w:style>
  <w:style w:type="paragraph" w:customStyle="1" w:styleId="Pa6">
    <w:name w:val="Pa6"/>
    <w:basedOn w:val="a"/>
    <w:next w:val="a"/>
    <w:uiPriority w:val="99"/>
    <w:rsid w:val="00E30B17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footnote text"/>
    <w:aliases w:val="Знак,Char,Texto de nota al pie,-++ Знак,Texto de nota al pie Знак,Текст сноски-FN Знак,Текст сноски Знак Знак Знак Знак Знак Знак,Текст сноски Знак Знак Знак,Текст сноски Знак Знак Знак Знак Знак,Footnote,Текст сноски Знак Знак, Знак Знак"/>
    <w:basedOn w:val="a"/>
    <w:link w:val="a8"/>
    <w:uiPriority w:val="99"/>
    <w:unhideWhenUsed/>
    <w:qFormat/>
    <w:rsid w:val="003E78E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Знак Знак,Char Знак,Texto de nota al pie Знак1,-++ Знак Знак,Texto de nota al pie Знак Знак,Текст сноски-FN Знак Знак,Текст сноски Знак Знак Знак Знак Знак Знак Знак,Текст сноски Знак Знак Знак Знак,Footnote Знак, Знак Знак Знак"/>
    <w:basedOn w:val="a0"/>
    <w:link w:val="a7"/>
    <w:uiPriority w:val="99"/>
    <w:rsid w:val="003E78E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E78E4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3C3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C34E0"/>
  </w:style>
  <w:style w:type="paragraph" w:styleId="ac">
    <w:name w:val="footer"/>
    <w:basedOn w:val="a"/>
    <w:link w:val="ad"/>
    <w:uiPriority w:val="99"/>
    <w:unhideWhenUsed/>
    <w:rsid w:val="003C3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34E0"/>
  </w:style>
  <w:style w:type="character" w:customStyle="1" w:styleId="ypks7kbdpwfgdykd3qb9">
    <w:name w:val="ypks7kbdpwfgdykd3qb9"/>
    <w:basedOn w:val="a0"/>
    <w:rsid w:val="00F47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DA6C-48E9-4E55-A16D-ACB82AE2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4</cp:revision>
  <dcterms:created xsi:type="dcterms:W3CDTF">2025-12-25T12:43:00Z</dcterms:created>
  <dcterms:modified xsi:type="dcterms:W3CDTF">2025-12-25T13:54:00Z</dcterms:modified>
</cp:coreProperties>
</file>