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A3" w:rsidRPr="007E4227" w:rsidRDefault="00D206A3" w:rsidP="00D206A3">
      <w:pPr>
        <w:spacing w:after="160" w:line="259" w:lineRule="auto"/>
        <w:jc w:val="center"/>
        <w:rPr>
          <w:rFonts w:ascii="Times New Roman" w:hAnsi="Times New Roman"/>
          <w:sz w:val="28"/>
          <w:szCs w:val="28"/>
        </w:rPr>
      </w:pPr>
      <w:bookmarkStart w:id="0" w:name="_GoBack"/>
      <w:bookmarkEnd w:id="0"/>
      <w:r w:rsidRPr="007E4227">
        <w:rPr>
          <w:rFonts w:ascii="Times New Roman" w:hAnsi="Times New Roman"/>
          <w:sz w:val="28"/>
          <w:szCs w:val="28"/>
        </w:rPr>
        <w:t xml:space="preserve">Уважаемые коллеги! Приглашаем Вас принять участие в </w:t>
      </w:r>
      <w:r w:rsidR="000B7CCD" w:rsidRPr="007E4227">
        <w:rPr>
          <w:rFonts w:ascii="Times New Roman" w:hAnsi="Times New Roman"/>
          <w:sz w:val="28"/>
          <w:szCs w:val="28"/>
        </w:rPr>
        <w:t>международн</w:t>
      </w:r>
      <w:r w:rsidRPr="007E4227">
        <w:rPr>
          <w:rFonts w:ascii="Times New Roman" w:hAnsi="Times New Roman"/>
          <w:sz w:val="28"/>
          <w:szCs w:val="28"/>
        </w:rPr>
        <w:t>ой</w:t>
      </w:r>
      <w:r w:rsidR="000B7CCD" w:rsidRPr="007E4227">
        <w:rPr>
          <w:rFonts w:ascii="Times New Roman" w:hAnsi="Times New Roman"/>
          <w:sz w:val="28"/>
          <w:szCs w:val="28"/>
        </w:rPr>
        <w:t xml:space="preserve"> научно-практическ</w:t>
      </w:r>
      <w:r w:rsidRPr="007E4227">
        <w:rPr>
          <w:rFonts w:ascii="Times New Roman" w:hAnsi="Times New Roman"/>
          <w:sz w:val="28"/>
          <w:szCs w:val="28"/>
        </w:rPr>
        <w:t xml:space="preserve">ой </w:t>
      </w:r>
      <w:r w:rsidR="00B37D82">
        <w:rPr>
          <w:rFonts w:ascii="Times New Roman" w:hAnsi="Times New Roman"/>
          <w:sz w:val="28"/>
          <w:szCs w:val="28"/>
        </w:rPr>
        <w:t>конференции</w:t>
      </w:r>
      <w:r w:rsidRPr="007E4227">
        <w:rPr>
          <w:rFonts w:ascii="Times New Roman" w:hAnsi="Times New Roman"/>
          <w:sz w:val="28"/>
          <w:szCs w:val="28"/>
        </w:rPr>
        <w:t xml:space="preserve"> </w:t>
      </w:r>
      <w:r w:rsidRPr="007E4227">
        <w:rPr>
          <w:rFonts w:ascii="Times New Roman" w:hAnsi="Times New Roman"/>
          <w:i/>
          <w:sz w:val="28"/>
          <w:szCs w:val="28"/>
        </w:rPr>
        <w:t>Клуба выпускников экономического факультета МГУ им. М.В. Ломоносова</w:t>
      </w:r>
    </w:p>
    <w:p w:rsidR="000B7CCD" w:rsidRPr="007E4227" w:rsidRDefault="000B7CCD" w:rsidP="000B7CCD">
      <w:pPr>
        <w:spacing w:after="0" w:line="360" w:lineRule="auto"/>
        <w:jc w:val="center"/>
        <w:rPr>
          <w:rFonts w:ascii="Times New Roman" w:hAnsi="Times New Roman"/>
          <w:i/>
          <w:sz w:val="28"/>
          <w:szCs w:val="28"/>
        </w:rPr>
      </w:pPr>
      <w:r w:rsidRPr="007E4227">
        <w:rPr>
          <w:rFonts w:ascii="Times New Roman" w:hAnsi="Times New Roman"/>
          <w:i/>
          <w:sz w:val="28"/>
          <w:szCs w:val="28"/>
        </w:rPr>
        <w:t>«</w:t>
      </w:r>
      <w:proofErr w:type="spellStart"/>
      <w:r w:rsidRPr="007E4227">
        <w:rPr>
          <w:rFonts w:ascii="Times New Roman" w:hAnsi="Times New Roman"/>
          <w:b/>
          <w:i/>
          <w:sz w:val="28"/>
          <w:szCs w:val="28"/>
        </w:rPr>
        <w:t>Гусаровские</w:t>
      </w:r>
      <w:proofErr w:type="spellEnd"/>
      <w:r w:rsidRPr="007E4227">
        <w:rPr>
          <w:rFonts w:ascii="Times New Roman" w:hAnsi="Times New Roman"/>
          <w:b/>
          <w:i/>
          <w:sz w:val="28"/>
          <w:szCs w:val="28"/>
        </w:rPr>
        <w:t xml:space="preserve"> чтения</w:t>
      </w:r>
      <w:r w:rsidR="00445DB5">
        <w:rPr>
          <w:rFonts w:ascii="Times New Roman" w:hAnsi="Times New Roman"/>
          <w:b/>
          <w:i/>
          <w:sz w:val="28"/>
          <w:szCs w:val="28"/>
        </w:rPr>
        <w:t>-202</w:t>
      </w:r>
      <w:r w:rsidR="00D21ADE">
        <w:rPr>
          <w:rFonts w:ascii="Times New Roman" w:hAnsi="Times New Roman"/>
          <w:b/>
          <w:i/>
          <w:sz w:val="28"/>
          <w:szCs w:val="28"/>
        </w:rPr>
        <w:t>6</w:t>
      </w:r>
      <w:r w:rsidRPr="007E4227">
        <w:rPr>
          <w:rFonts w:ascii="Times New Roman" w:hAnsi="Times New Roman"/>
          <w:i/>
          <w:sz w:val="28"/>
          <w:szCs w:val="28"/>
        </w:rPr>
        <w:t xml:space="preserve">» </w:t>
      </w:r>
    </w:p>
    <w:p w:rsidR="000B7CCD" w:rsidRPr="007E4227" w:rsidRDefault="000B7CCD" w:rsidP="000B7CCD">
      <w:pPr>
        <w:spacing w:after="0" w:line="360" w:lineRule="auto"/>
        <w:jc w:val="center"/>
        <w:rPr>
          <w:rFonts w:ascii="Times New Roman" w:hAnsi="Times New Roman"/>
          <w:b/>
          <w:i/>
          <w:sz w:val="28"/>
          <w:szCs w:val="28"/>
        </w:rPr>
      </w:pPr>
      <w:r w:rsidRPr="007E4227">
        <w:rPr>
          <w:rFonts w:ascii="Times New Roman" w:hAnsi="Times New Roman"/>
          <w:sz w:val="28"/>
          <w:szCs w:val="28"/>
        </w:rPr>
        <w:t>на тему:</w:t>
      </w:r>
      <w:bookmarkStart w:id="1" w:name="OLE_LINK34"/>
      <w:bookmarkStart w:id="2" w:name="OLE_LINK35"/>
      <w:r w:rsidRPr="007E4227">
        <w:rPr>
          <w:rFonts w:ascii="Times New Roman" w:hAnsi="Times New Roman"/>
          <w:sz w:val="28"/>
          <w:szCs w:val="28"/>
        </w:rPr>
        <w:t xml:space="preserve">                    </w:t>
      </w:r>
      <w:r w:rsidRPr="007E4227">
        <w:rPr>
          <w:rFonts w:ascii="Times New Roman" w:hAnsi="Times New Roman"/>
          <w:b/>
          <w:i/>
          <w:sz w:val="28"/>
          <w:szCs w:val="28"/>
        </w:rPr>
        <w:t xml:space="preserve"> </w:t>
      </w:r>
    </w:p>
    <w:p w:rsidR="000B7CCD" w:rsidRPr="007E4227" w:rsidRDefault="000B7CCD" w:rsidP="00D21ADE">
      <w:pPr>
        <w:spacing w:after="160" w:line="240" w:lineRule="auto"/>
        <w:jc w:val="center"/>
        <w:rPr>
          <w:rFonts w:ascii="Times New Roman" w:hAnsi="Times New Roman"/>
          <w:b/>
          <w:sz w:val="28"/>
          <w:szCs w:val="28"/>
        </w:rPr>
      </w:pPr>
      <w:r w:rsidRPr="007E4227">
        <w:rPr>
          <w:rFonts w:ascii="Times New Roman" w:hAnsi="Times New Roman"/>
          <w:b/>
          <w:i/>
          <w:sz w:val="28"/>
          <w:szCs w:val="28"/>
        </w:rPr>
        <w:t>«</w:t>
      </w:r>
      <w:r w:rsidR="00D21ADE" w:rsidRPr="00D21ADE">
        <w:rPr>
          <w:rFonts w:ascii="Times New Roman" w:hAnsi="Times New Roman"/>
          <w:b/>
          <w:i/>
          <w:sz w:val="28"/>
          <w:szCs w:val="28"/>
        </w:rPr>
        <w:t>Трансформация мировой экономики в условиях технологического суверенитета и многополярного сотрудничества: новые модели торговли, инвестиций и инноваций</w:t>
      </w:r>
      <w:r w:rsidRPr="007E4227">
        <w:rPr>
          <w:rFonts w:ascii="Times New Roman" w:hAnsi="Times New Roman"/>
          <w:b/>
          <w:i/>
          <w:sz w:val="28"/>
          <w:szCs w:val="28"/>
        </w:rPr>
        <w:t>»</w:t>
      </w:r>
    </w:p>
    <w:bookmarkEnd w:id="1"/>
    <w:bookmarkEnd w:id="2"/>
    <w:p w:rsidR="00D21ADE" w:rsidRDefault="00D21ADE" w:rsidP="000B7CCD">
      <w:pPr>
        <w:spacing w:after="160" w:line="259" w:lineRule="auto"/>
        <w:rPr>
          <w:rFonts w:ascii="Times New Roman" w:hAnsi="Times New Roman"/>
          <w:i/>
          <w:sz w:val="28"/>
          <w:szCs w:val="28"/>
        </w:rPr>
      </w:pPr>
    </w:p>
    <w:p w:rsidR="000B7CCD" w:rsidRPr="007E4227" w:rsidRDefault="000B7CCD" w:rsidP="000B7CCD">
      <w:pPr>
        <w:spacing w:after="160" w:line="259" w:lineRule="auto"/>
        <w:rPr>
          <w:rFonts w:ascii="Times New Roman" w:hAnsi="Times New Roman"/>
          <w:sz w:val="28"/>
          <w:szCs w:val="28"/>
        </w:rPr>
      </w:pPr>
      <w:r w:rsidRPr="007E4227">
        <w:rPr>
          <w:rFonts w:ascii="Times New Roman" w:hAnsi="Times New Roman"/>
          <w:i/>
          <w:sz w:val="28"/>
          <w:szCs w:val="28"/>
        </w:rPr>
        <w:t>Дата проведения</w:t>
      </w:r>
      <w:r w:rsidRPr="007E4227">
        <w:rPr>
          <w:rFonts w:ascii="Times New Roman" w:hAnsi="Times New Roman"/>
          <w:sz w:val="28"/>
          <w:szCs w:val="28"/>
        </w:rPr>
        <w:t>: 2</w:t>
      </w:r>
      <w:r w:rsidR="00D21ADE">
        <w:rPr>
          <w:rFonts w:ascii="Times New Roman" w:hAnsi="Times New Roman"/>
          <w:sz w:val="28"/>
          <w:szCs w:val="28"/>
        </w:rPr>
        <w:t>7</w:t>
      </w:r>
      <w:r w:rsidRPr="007E4227">
        <w:rPr>
          <w:rFonts w:ascii="Times New Roman" w:hAnsi="Times New Roman"/>
          <w:sz w:val="28"/>
          <w:szCs w:val="28"/>
        </w:rPr>
        <w:t xml:space="preserve"> </w:t>
      </w:r>
      <w:r w:rsidR="00445DB5">
        <w:rPr>
          <w:rFonts w:ascii="Times New Roman" w:hAnsi="Times New Roman"/>
          <w:sz w:val="28"/>
          <w:szCs w:val="28"/>
        </w:rPr>
        <w:t>марта</w:t>
      </w:r>
      <w:r w:rsidR="00B37D82">
        <w:rPr>
          <w:rFonts w:ascii="Times New Roman" w:hAnsi="Times New Roman"/>
          <w:sz w:val="28"/>
          <w:szCs w:val="28"/>
        </w:rPr>
        <w:t xml:space="preserve"> 202</w:t>
      </w:r>
      <w:r w:rsidR="00D21ADE">
        <w:rPr>
          <w:rFonts w:ascii="Times New Roman" w:hAnsi="Times New Roman"/>
          <w:sz w:val="28"/>
          <w:szCs w:val="28"/>
        </w:rPr>
        <w:t>6</w:t>
      </w:r>
      <w:r w:rsidRPr="007E4227">
        <w:rPr>
          <w:rFonts w:ascii="Times New Roman" w:hAnsi="Times New Roman"/>
          <w:sz w:val="28"/>
          <w:szCs w:val="28"/>
        </w:rPr>
        <w:t xml:space="preserve"> г.</w:t>
      </w:r>
    </w:p>
    <w:p w:rsidR="000B7CCD" w:rsidRPr="007E4227" w:rsidRDefault="000B7CCD" w:rsidP="000B7CCD">
      <w:pPr>
        <w:spacing w:after="160" w:line="259" w:lineRule="auto"/>
        <w:jc w:val="both"/>
        <w:rPr>
          <w:rFonts w:ascii="Times New Roman" w:hAnsi="Times New Roman"/>
          <w:sz w:val="28"/>
          <w:szCs w:val="28"/>
        </w:rPr>
      </w:pPr>
      <w:r w:rsidRPr="007E4227">
        <w:rPr>
          <w:rFonts w:ascii="Times New Roman" w:hAnsi="Times New Roman"/>
          <w:i/>
          <w:sz w:val="28"/>
          <w:szCs w:val="28"/>
        </w:rPr>
        <w:t>Место проведения</w:t>
      </w:r>
      <w:r w:rsidRPr="007E4227">
        <w:rPr>
          <w:rFonts w:ascii="Times New Roman" w:hAnsi="Times New Roman"/>
          <w:sz w:val="28"/>
          <w:szCs w:val="28"/>
        </w:rPr>
        <w:t>: Экономический факультет МГУ им. М.В. Ломоно</w:t>
      </w:r>
      <w:r w:rsidR="00D15CEB" w:rsidRPr="007E4227">
        <w:rPr>
          <w:rFonts w:ascii="Times New Roman" w:hAnsi="Times New Roman"/>
          <w:sz w:val="28"/>
          <w:szCs w:val="28"/>
        </w:rPr>
        <w:t>со</w:t>
      </w:r>
      <w:r w:rsidRPr="007E4227">
        <w:rPr>
          <w:rFonts w:ascii="Times New Roman" w:hAnsi="Times New Roman"/>
          <w:sz w:val="28"/>
          <w:szCs w:val="28"/>
        </w:rPr>
        <w:t xml:space="preserve">ва, г. Москва, </w:t>
      </w:r>
      <w:r w:rsidR="00D15CEB" w:rsidRPr="007E4227">
        <w:rPr>
          <w:rFonts w:ascii="Times New Roman" w:hAnsi="Times New Roman"/>
          <w:sz w:val="28"/>
          <w:szCs w:val="28"/>
        </w:rPr>
        <w:t>(</w:t>
      </w:r>
      <w:r w:rsidR="00776D72">
        <w:rPr>
          <w:rFonts w:ascii="Times New Roman" w:hAnsi="Times New Roman"/>
          <w:sz w:val="28"/>
          <w:szCs w:val="28"/>
        </w:rPr>
        <w:t>возможность онлайн участия для иностранных и иногородних участников</w:t>
      </w:r>
      <w:r w:rsidR="00D15CEB" w:rsidRPr="007E4227">
        <w:rPr>
          <w:rFonts w:ascii="Times New Roman" w:hAnsi="Times New Roman"/>
          <w:sz w:val="28"/>
          <w:szCs w:val="28"/>
        </w:rPr>
        <w:t>)</w:t>
      </w:r>
    </w:p>
    <w:p w:rsidR="000B7CCD" w:rsidRDefault="00D93E2C" w:rsidP="000B7CCD">
      <w:pPr>
        <w:spacing w:after="160" w:line="259" w:lineRule="auto"/>
        <w:jc w:val="both"/>
        <w:rPr>
          <w:rFonts w:ascii="Times New Roman" w:hAnsi="Times New Roman"/>
          <w:sz w:val="28"/>
          <w:szCs w:val="28"/>
        </w:rPr>
      </w:pPr>
      <w:r>
        <w:rPr>
          <w:rFonts w:ascii="Times New Roman" w:hAnsi="Times New Roman"/>
          <w:i/>
          <w:sz w:val="28"/>
          <w:szCs w:val="28"/>
        </w:rPr>
        <w:t>Пленарное заседание</w:t>
      </w:r>
      <w:r w:rsidR="000B7CCD" w:rsidRPr="007E4227">
        <w:rPr>
          <w:rFonts w:ascii="Times New Roman" w:hAnsi="Times New Roman"/>
          <w:sz w:val="28"/>
          <w:szCs w:val="28"/>
        </w:rPr>
        <w:t>: 1</w:t>
      </w:r>
      <w:r w:rsidR="00445DB5">
        <w:rPr>
          <w:rFonts w:ascii="Times New Roman" w:hAnsi="Times New Roman"/>
          <w:sz w:val="28"/>
          <w:szCs w:val="28"/>
        </w:rPr>
        <w:t>4</w:t>
      </w:r>
      <w:r w:rsidR="00B37D82">
        <w:rPr>
          <w:rFonts w:ascii="Times New Roman" w:hAnsi="Times New Roman"/>
          <w:sz w:val="28"/>
          <w:szCs w:val="28"/>
        </w:rPr>
        <w:t>.00-</w:t>
      </w:r>
      <w:r w:rsidR="00445DB5">
        <w:rPr>
          <w:rFonts w:ascii="Times New Roman" w:hAnsi="Times New Roman"/>
          <w:sz w:val="28"/>
          <w:szCs w:val="28"/>
        </w:rPr>
        <w:t>17</w:t>
      </w:r>
      <w:r w:rsidR="000B7CCD" w:rsidRPr="007E4227">
        <w:rPr>
          <w:rFonts w:ascii="Times New Roman" w:hAnsi="Times New Roman"/>
          <w:sz w:val="28"/>
          <w:szCs w:val="28"/>
        </w:rPr>
        <w:t>.00</w:t>
      </w:r>
      <w:r>
        <w:rPr>
          <w:rFonts w:ascii="Times New Roman" w:hAnsi="Times New Roman"/>
          <w:sz w:val="28"/>
          <w:szCs w:val="28"/>
        </w:rPr>
        <w:t xml:space="preserve"> (очно / онлайн)</w:t>
      </w:r>
    </w:p>
    <w:p w:rsidR="00D93E2C" w:rsidRPr="007E4227" w:rsidRDefault="00D93E2C" w:rsidP="000B7CCD">
      <w:pPr>
        <w:spacing w:after="160" w:line="259" w:lineRule="auto"/>
        <w:jc w:val="both"/>
        <w:rPr>
          <w:rFonts w:ascii="Times New Roman" w:hAnsi="Times New Roman"/>
          <w:sz w:val="28"/>
          <w:szCs w:val="28"/>
        </w:rPr>
      </w:pPr>
      <w:r w:rsidRPr="00D93E2C">
        <w:rPr>
          <w:rFonts w:ascii="Times New Roman" w:hAnsi="Times New Roman"/>
          <w:i/>
          <w:sz w:val="28"/>
          <w:szCs w:val="28"/>
        </w:rPr>
        <w:t>Молодежная секция</w:t>
      </w:r>
      <w:r>
        <w:rPr>
          <w:rFonts w:ascii="Times New Roman" w:hAnsi="Times New Roman"/>
          <w:i/>
          <w:sz w:val="28"/>
          <w:szCs w:val="28"/>
        </w:rPr>
        <w:t>:</w:t>
      </w:r>
      <w:r>
        <w:rPr>
          <w:rFonts w:ascii="Times New Roman" w:hAnsi="Times New Roman"/>
          <w:sz w:val="28"/>
          <w:szCs w:val="28"/>
        </w:rPr>
        <w:t xml:space="preserve"> 26 марта </w:t>
      </w:r>
      <w:r w:rsidRPr="007E4227">
        <w:rPr>
          <w:rFonts w:ascii="Times New Roman" w:hAnsi="Times New Roman"/>
          <w:sz w:val="28"/>
          <w:szCs w:val="28"/>
        </w:rPr>
        <w:t>1</w:t>
      </w:r>
      <w:r w:rsidR="00792490">
        <w:rPr>
          <w:rFonts w:ascii="Times New Roman" w:hAnsi="Times New Roman"/>
          <w:sz w:val="28"/>
          <w:szCs w:val="28"/>
        </w:rPr>
        <w:t>2.00-15</w:t>
      </w:r>
      <w:r w:rsidRPr="007E4227">
        <w:rPr>
          <w:rFonts w:ascii="Times New Roman" w:hAnsi="Times New Roman"/>
          <w:sz w:val="28"/>
          <w:szCs w:val="28"/>
        </w:rPr>
        <w:t>.00</w:t>
      </w:r>
      <w:r>
        <w:rPr>
          <w:rFonts w:ascii="Times New Roman" w:hAnsi="Times New Roman"/>
          <w:sz w:val="28"/>
          <w:szCs w:val="28"/>
        </w:rPr>
        <w:t xml:space="preserve"> (онлайн)</w:t>
      </w:r>
    </w:p>
    <w:p w:rsidR="00411C7D" w:rsidRPr="007E4227" w:rsidRDefault="00411C7D" w:rsidP="00411C7D">
      <w:pPr>
        <w:spacing w:after="160" w:line="259" w:lineRule="auto"/>
        <w:jc w:val="both"/>
        <w:rPr>
          <w:rFonts w:ascii="Times New Roman" w:hAnsi="Times New Roman"/>
          <w:sz w:val="28"/>
          <w:szCs w:val="28"/>
        </w:rPr>
      </w:pPr>
      <w:r w:rsidRPr="007E4227">
        <w:rPr>
          <w:rFonts w:ascii="Times New Roman" w:hAnsi="Times New Roman"/>
          <w:i/>
          <w:sz w:val="28"/>
          <w:szCs w:val="28"/>
        </w:rPr>
        <w:t>Рабочий язык</w:t>
      </w:r>
      <w:r w:rsidRPr="007E4227">
        <w:rPr>
          <w:rFonts w:ascii="Times New Roman" w:hAnsi="Times New Roman"/>
          <w:sz w:val="28"/>
          <w:szCs w:val="28"/>
        </w:rPr>
        <w:t>: русский, английский</w:t>
      </w:r>
    </w:p>
    <w:p w:rsidR="00411C7D" w:rsidRPr="007E4227" w:rsidRDefault="00966C8E" w:rsidP="00411C7D">
      <w:pPr>
        <w:spacing w:after="160" w:line="259" w:lineRule="auto"/>
        <w:jc w:val="both"/>
        <w:rPr>
          <w:rFonts w:ascii="Times New Roman" w:hAnsi="Times New Roman"/>
          <w:i/>
          <w:sz w:val="28"/>
          <w:szCs w:val="28"/>
        </w:rPr>
      </w:pPr>
      <w:r>
        <w:rPr>
          <w:rFonts w:ascii="Times New Roman" w:hAnsi="Times New Roman"/>
          <w:i/>
          <w:sz w:val="28"/>
          <w:szCs w:val="28"/>
        </w:rPr>
        <w:t>Для</w:t>
      </w:r>
      <w:r w:rsidR="001D5793" w:rsidRPr="007E4227">
        <w:rPr>
          <w:rFonts w:ascii="Times New Roman" w:hAnsi="Times New Roman"/>
          <w:i/>
          <w:sz w:val="28"/>
          <w:szCs w:val="28"/>
        </w:rPr>
        <w:t xml:space="preserve"> обсуждени</w:t>
      </w:r>
      <w:r>
        <w:rPr>
          <w:rFonts w:ascii="Times New Roman" w:hAnsi="Times New Roman"/>
          <w:i/>
          <w:sz w:val="28"/>
          <w:szCs w:val="28"/>
        </w:rPr>
        <w:t>я</w:t>
      </w:r>
      <w:r w:rsidR="001D5793" w:rsidRPr="007E4227">
        <w:rPr>
          <w:rFonts w:ascii="Times New Roman" w:hAnsi="Times New Roman"/>
          <w:i/>
          <w:sz w:val="28"/>
          <w:szCs w:val="28"/>
        </w:rPr>
        <w:t xml:space="preserve"> </w:t>
      </w:r>
      <w:r>
        <w:rPr>
          <w:rFonts w:ascii="Times New Roman" w:hAnsi="Times New Roman"/>
          <w:i/>
          <w:sz w:val="28"/>
          <w:szCs w:val="28"/>
        </w:rPr>
        <w:t>предлагаются (но не ограничиваются)</w:t>
      </w:r>
      <w:r w:rsidR="001D5793" w:rsidRPr="007E4227">
        <w:rPr>
          <w:rFonts w:ascii="Times New Roman" w:hAnsi="Times New Roman"/>
          <w:i/>
          <w:sz w:val="28"/>
          <w:szCs w:val="28"/>
        </w:rPr>
        <w:t xml:space="preserve"> следующ</w:t>
      </w:r>
      <w:r w:rsidR="00D206A3" w:rsidRPr="007E4227">
        <w:rPr>
          <w:rFonts w:ascii="Times New Roman" w:hAnsi="Times New Roman"/>
          <w:i/>
          <w:sz w:val="28"/>
          <w:szCs w:val="28"/>
        </w:rPr>
        <w:t>ие</w:t>
      </w:r>
      <w:r w:rsidR="00411C7D" w:rsidRPr="007E4227">
        <w:rPr>
          <w:rFonts w:ascii="Times New Roman" w:hAnsi="Times New Roman"/>
          <w:i/>
          <w:sz w:val="28"/>
          <w:szCs w:val="28"/>
        </w:rPr>
        <w:t xml:space="preserve"> вопрос</w:t>
      </w:r>
      <w:r w:rsidR="00D206A3" w:rsidRPr="007E4227">
        <w:rPr>
          <w:rFonts w:ascii="Times New Roman" w:hAnsi="Times New Roman"/>
          <w:i/>
          <w:sz w:val="28"/>
          <w:szCs w:val="28"/>
        </w:rPr>
        <w:t>ы</w:t>
      </w:r>
      <w:r w:rsidR="00411C7D" w:rsidRPr="007E4227">
        <w:rPr>
          <w:rFonts w:ascii="Times New Roman" w:hAnsi="Times New Roman"/>
          <w:i/>
          <w:sz w:val="28"/>
          <w:szCs w:val="28"/>
        </w:rPr>
        <w:t>:</w:t>
      </w:r>
    </w:p>
    <w:p w:rsidR="00411C7D" w:rsidRPr="007E4227" w:rsidRDefault="00D21ADE" w:rsidP="00411C7D">
      <w:pPr>
        <w:numPr>
          <w:ilvl w:val="0"/>
          <w:numId w:val="1"/>
        </w:numPr>
        <w:spacing w:after="160" w:line="259" w:lineRule="auto"/>
        <w:jc w:val="both"/>
        <w:rPr>
          <w:rFonts w:ascii="Times New Roman" w:hAnsi="Times New Roman"/>
          <w:sz w:val="28"/>
          <w:szCs w:val="28"/>
        </w:rPr>
      </w:pPr>
      <w:r>
        <w:rPr>
          <w:rFonts w:ascii="Times New Roman" w:hAnsi="Times New Roman"/>
          <w:sz w:val="28"/>
          <w:szCs w:val="28"/>
        </w:rPr>
        <w:t>Глобальные тенденции трансформации мировой экономики</w:t>
      </w:r>
    </w:p>
    <w:p w:rsidR="00B37D82" w:rsidRDefault="00D21ADE" w:rsidP="00411C7D">
      <w:pPr>
        <w:numPr>
          <w:ilvl w:val="0"/>
          <w:numId w:val="1"/>
        </w:numPr>
        <w:spacing w:after="160" w:line="259" w:lineRule="auto"/>
        <w:jc w:val="both"/>
        <w:rPr>
          <w:rFonts w:ascii="Times New Roman" w:hAnsi="Times New Roman"/>
          <w:sz w:val="28"/>
          <w:szCs w:val="28"/>
        </w:rPr>
      </w:pPr>
      <w:r>
        <w:rPr>
          <w:rFonts w:ascii="Times New Roman" w:hAnsi="Times New Roman"/>
          <w:sz w:val="28"/>
          <w:szCs w:val="28"/>
        </w:rPr>
        <w:t>Технологический суверенитет и новые технологические альянсы</w:t>
      </w:r>
    </w:p>
    <w:p w:rsidR="00944329" w:rsidRDefault="00944329" w:rsidP="00411C7D">
      <w:pPr>
        <w:numPr>
          <w:ilvl w:val="0"/>
          <w:numId w:val="1"/>
        </w:numPr>
        <w:spacing w:after="160" w:line="259" w:lineRule="auto"/>
        <w:jc w:val="both"/>
        <w:rPr>
          <w:rFonts w:ascii="Times New Roman" w:hAnsi="Times New Roman"/>
          <w:sz w:val="28"/>
          <w:szCs w:val="28"/>
        </w:rPr>
      </w:pPr>
      <w:r w:rsidRPr="00944329">
        <w:rPr>
          <w:rFonts w:ascii="Times New Roman" w:hAnsi="Times New Roman"/>
          <w:sz w:val="28"/>
          <w:szCs w:val="28"/>
        </w:rPr>
        <w:t>Формирование новых цепочек поставок высокотехнологичной продукции: возможности кооперации</w:t>
      </w:r>
    </w:p>
    <w:p w:rsidR="00944329" w:rsidRPr="00944329" w:rsidRDefault="00944329" w:rsidP="00944329">
      <w:pPr>
        <w:pStyle w:val="a3"/>
        <w:numPr>
          <w:ilvl w:val="0"/>
          <w:numId w:val="1"/>
        </w:numPr>
        <w:spacing w:after="0"/>
        <w:rPr>
          <w:rFonts w:ascii="Times" w:eastAsia="Times New Roman" w:hAnsi="Times"/>
          <w:sz w:val="20"/>
          <w:szCs w:val="20"/>
          <w:lang w:eastAsia="ru-RU"/>
        </w:rPr>
      </w:pPr>
      <w:r w:rsidRPr="00944329">
        <w:rPr>
          <w:rFonts w:ascii="Times New Roman" w:eastAsia="Times New Roman" w:hAnsi="Times New Roman"/>
          <w:color w:val="2C2D2E"/>
          <w:sz w:val="29"/>
          <w:szCs w:val="29"/>
          <w:shd w:val="clear" w:color="auto" w:fill="FFFFFF"/>
          <w:lang w:eastAsia="ru-RU"/>
        </w:rPr>
        <w:t>Регулирование и обмен критическими технологиями в условиях санкционного и политического давления</w:t>
      </w:r>
    </w:p>
    <w:p w:rsidR="00A85014" w:rsidRPr="00944329" w:rsidRDefault="00D21ADE" w:rsidP="00944329">
      <w:pPr>
        <w:numPr>
          <w:ilvl w:val="0"/>
          <w:numId w:val="1"/>
        </w:numPr>
        <w:spacing w:after="160" w:line="360" w:lineRule="auto"/>
        <w:jc w:val="both"/>
        <w:rPr>
          <w:rFonts w:ascii="Times New Roman" w:hAnsi="Times New Roman"/>
          <w:sz w:val="28"/>
          <w:szCs w:val="28"/>
        </w:rPr>
      </w:pPr>
      <w:r>
        <w:rPr>
          <w:rFonts w:ascii="Times New Roman" w:eastAsia="Times New Roman" w:hAnsi="Times New Roman"/>
          <w:sz w:val="28"/>
          <w:szCs w:val="28"/>
          <w:lang w:eastAsia="ru-RU"/>
        </w:rPr>
        <w:t>Новые модели международной торговли и логистики</w:t>
      </w:r>
    </w:p>
    <w:p w:rsidR="00944329" w:rsidRPr="00944329" w:rsidRDefault="00944329" w:rsidP="00944329">
      <w:pPr>
        <w:pStyle w:val="a3"/>
        <w:numPr>
          <w:ilvl w:val="0"/>
          <w:numId w:val="1"/>
        </w:numPr>
        <w:spacing w:after="0" w:line="360" w:lineRule="auto"/>
        <w:rPr>
          <w:rFonts w:ascii="Times" w:eastAsia="Times New Roman" w:hAnsi="Times"/>
          <w:sz w:val="20"/>
          <w:szCs w:val="20"/>
          <w:lang w:eastAsia="ru-RU"/>
        </w:rPr>
      </w:pPr>
      <w:r w:rsidRPr="00944329">
        <w:rPr>
          <w:rFonts w:ascii="Times New Roman" w:eastAsia="Times New Roman" w:hAnsi="Times New Roman"/>
          <w:color w:val="2C2D2E"/>
          <w:sz w:val="29"/>
          <w:szCs w:val="29"/>
          <w:shd w:val="clear" w:color="auto" w:fill="FFFFFF"/>
          <w:lang w:eastAsia="ru-RU"/>
        </w:rPr>
        <w:t>Переход от глобализации к регионализации: перспективы и риски</w:t>
      </w:r>
    </w:p>
    <w:p w:rsidR="00944329" w:rsidRDefault="00944329" w:rsidP="00944329">
      <w:pPr>
        <w:numPr>
          <w:ilvl w:val="0"/>
          <w:numId w:val="1"/>
        </w:numPr>
        <w:spacing w:after="160"/>
        <w:jc w:val="both"/>
        <w:rPr>
          <w:rFonts w:ascii="Times New Roman" w:hAnsi="Times New Roman"/>
          <w:sz w:val="28"/>
          <w:szCs w:val="28"/>
        </w:rPr>
      </w:pPr>
      <w:r w:rsidRPr="00944329">
        <w:rPr>
          <w:rFonts w:ascii="Times New Roman" w:hAnsi="Times New Roman"/>
          <w:sz w:val="28"/>
          <w:szCs w:val="28"/>
        </w:rPr>
        <w:t>Торговля услугами, цифровая торговля и развитие электронных площадок</w:t>
      </w:r>
    </w:p>
    <w:p w:rsidR="00472945" w:rsidRDefault="00D21ADE" w:rsidP="00776D72">
      <w:pPr>
        <w:numPr>
          <w:ilvl w:val="0"/>
          <w:numId w:val="1"/>
        </w:numPr>
        <w:spacing w:after="160" w:line="259" w:lineRule="auto"/>
        <w:jc w:val="both"/>
        <w:rPr>
          <w:rFonts w:ascii="Times New Roman" w:hAnsi="Times New Roman"/>
          <w:sz w:val="28"/>
          <w:szCs w:val="28"/>
        </w:rPr>
      </w:pPr>
      <w:r>
        <w:rPr>
          <w:rFonts w:ascii="Times New Roman" w:hAnsi="Times New Roman"/>
          <w:sz w:val="28"/>
          <w:szCs w:val="28"/>
        </w:rPr>
        <w:t>Инвестиции в условиях многополярного мира</w:t>
      </w:r>
    </w:p>
    <w:p w:rsidR="00D21ADE" w:rsidRDefault="00D21ADE" w:rsidP="00776D72">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Новые финансовые механизмы, фонды и банки развития в рамках БРИКС и других объединений</w:t>
      </w:r>
    </w:p>
    <w:p w:rsidR="00944329" w:rsidRDefault="00944329" w:rsidP="00776D72">
      <w:pPr>
        <w:numPr>
          <w:ilvl w:val="0"/>
          <w:numId w:val="1"/>
        </w:numPr>
        <w:spacing w:after="160" w:line="259" w:lineRule="auto"/>
        <w:jc w:val="both"/>
        <w:rPr>
          <w:rFonts w:ascii="Times New Roman" w:hAnsi="Times New Roman"/>
          <w:sz w:val="28"/>
          <w:szCs w:val="28"/>
        </w:rPr>
      </w:pPr>
      <w:r w:rsidRPr="00944329">
        <w:rPr>
          <w:rFonts w:ascii="Times New Roman" w:hAnsi="Times New Roman"/>
          <w:sz w:val="28"/>
          <w:szCs w:val="28"/>
        </w:rPr>
        <w:t>Роль национальных валют во внешнеторговых расчётах и инвестиционных потоках</w:t>
      </w:r>
    </w:p>
    <w:p w:rsidR="00472945" w:rsidRDefault="00D21ADE" w:rsidP="00776D72">
      <w:pPr>
        <w:numPr>
          <w:ilvl w:val="0"/>
          <w:numId w:val="1"/>
        </w:numPr>
        <w:spacing w:after="160" w:line="259" w:lineRule="auto"/>
        <w:jc w:val="both"/>
        <w:rPr>
          <w:rFonts w:ascii="Times New Roman" w:hAnsi="Times New Roman"/>
          <w:sz w:val="28"/>
          <w:szCs w:val="28"/>
        </w:rPr>
      </w:pPr>
      <w:r>
        <w:rPr>
          <w:rFonts w:ascii="Times New Roman" w:hAnsi="Times New Roman"/>
          <w:sz w:val="28"/>
          <w:szCs w:val="28"/>
        </w:rPr>
        <w:lastRenderedPageBreak/>
        <w:t>Инновации как основа новой модели роста</w:t>
      </w:r>
    </w:p>
    <w:p w:rsidR="00D21ADE" w:rsidRDefault="00D21ADE" w:rsidP="00776D72">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Международная кооперация в области ИИ, биотехнологи</w:t>
      </w:r>
      <w:r>
        <w:rPr>
          <w:rFonts w:ascii="Times New Roman" w:hAnsi="Times New Roman"/>
          <w:sz w:val="28"/>
          <w:szCs w:val="28"/>
        </w:rPr>
        <w:t>й, новых материалов, энергетики</w:t>
      </w:r>
    </w:p>
    <w:p w:rsidR="00D21ADE" w:rsidRDefault="00D21ADE" w:rsidP="00776D72">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Поддержка стартапов и технопарков как драйверов технологических альянсов</w:t>
      </w:r>
    </w:p>
    <w:p w:rsidR="00D21ADE" w:rsidRPr="00472945" w:rsidRDefault="00D21ADE" w:rsidP="00776D72">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Роль университетов и научно-исследовательских центров в форми</w:t>
      </w:r>
      <w:r>
        <w:rPr>
          <w:rFonts w:ascii="Times New Roman" w:hAnsi="Times New Roman"/>
          <w:sz w:val="28"/>
          <w:szCs w:val="28"/>
        </w:rPr>
        <w:t>ровании инновационных экосистем</w:t>
      </w:r>
    </w:p>
    <w:p w:rsidR="00776D72" w:rsidRDefault="00D21ADE" w:rsidP="00776D72">
      <w:pPr>
        <w:numPr>
          <w:ilvl w:val="0"/>
          <w:numId w:val="1"/>
        </w:numPr>
        <w:spacing w:after="160" w:line="259" w:lineRule="auto"/>
        <w:jc w:val="both"/>
        <w:rPr>
          <w:rFonts w:ascii="Times New Roman" w:hAnsi="Times New Roman"/>
          <w:sz w:val="28"/>
          <w:szCs w:val="28"/>
        </w:rPr>
      </w:pPr>
      <w:r>
        <w:rPr>
          <w:rFonts w:ascii="Times New Roman" w:eastAsia="Times New Roman" w:hAnsi="Times New Roman"/>
          <w:sz w:val="28"/>
          <w:szCs w:val="28"/>
          <w:lang w:eastAsia="ru-RU"/>
        </w:rPr>
        <w:t>Энергетическая трансформация и климатическая политика</w:t>
      </w:r>
    </w:p>
    <w:p w:rsidR="00702600" w:rsidRDefault="00D21ADE" w:rsidP="00411C7D">
      <w:pPr>
        <w:numPr>
          <w:ilvl w:val="0"/>
          <w:numId w:val="1"/>
        </w:numPr>
        <w:spacing w:after="160" w:line="259" w:lineRule="auto"/>
        <w:jc w:val="both"/>
        <w:rPr>
          <w:rFonts w:ascii="Times New Roman" w:hAnsi="Times New Roman"/>
          <w:sz w:val="28"/>
          <w:szCs w:val="28"/>
        </w:rPr>
      </w:pPr>
      <w:r>
        <w:rPr>
          <w:rFonts w:ascii="Times New Roman" w:hAnsi="Times New Roman"/>
          <w:sz w:val="28"/>
          <w:szCs w:val="28"/>
        </w:rPr>
        <w:t>Социально-экономические последствия структурных изменений</w:t>
      </w:r>
    </w:p>
    <w:p w:rsidR="007146FA" w:rsidRDefault="00D21ADE" w:rsidP="00411C7D">
      <w:pPr>
        <w:numPr>
          <w:ilvl w:val="0"/>
          <w:numId w:val="1"/>
        </w:numPr>
        <w:spacing w:after="160" w:line="259" w:lineRule="auto"/>
        <w:jc w:val="both"/>
        <w:rPr>
          <w:rFonts w:ascii="Times New Roman" w:hAnsi="Times New Roman"/>
          <w:sz w:val="28"/>
          <w:szCs w:val="28"/>
        </w:rPr>
      </w:pPr>
      <w:r>
        <w:rPr>
          <w:rFonts w:ascii="Times New Roman" w:hAnsi="Times New Roman"/>
          <w:sz w:val="28"/>
          <w:szCs w:val="28"/>
        </w:rPr>
        <w:t>Роль России в трансформации мировой экономики</w:t>
      </w:r>
    </w:p>
    <w:p w:rsidR="00D21ADE" w:rsidRDefault="00D21ADE" w:rsidP="00D21ADE">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Перспективы участия России в формировании новых торговых и финансовых платформ</w:t>
      </w:r>
    </w:p>
    <w:p w:rsidR="00D21ADE" w:rsidRPr="00D21ADE" w:rsidRDefault="00D21ADE" w:rsidP="00D21ADE">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Международное технологическое сотрудничество России: опыт, достижения, ограничения.</w:t>
      </w:r>
    </w:p>
    <w:p w:rsidR="00D21ADE" w:rsidRDefault="00D21ADE" w:rsidP="00411C7D">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Потенциал России в развитии инфраструктуры, энергетики и научных коопераций.</w:t>
      </w:r>
    </w:p>
    <w:p w:rsidR="001F272B" w:rsidRDefault="00D21ADE" w:rsidP="00411C7D">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Роль БРИКС и региональных организаций в переформатировании мировой торговли</w:t>
      </w:r>
    </w:p>
    <w:p w:rsidR="00944329" w:rsidRPr="007E4227" w:rsidRDefault="00944329" w:rsidP="00411C7D">
      <w:pPr>
        <w:numPr>
          <w:ilvl w:val="0"/>
          <w:numId w:val="1"/>
        </w:numPr>
        <w:spacing w:after="160" w:line="259" w:lineRule="auto"/>
        <w:jc w:val="both"/>
        <w:rPr>
          <w:rFonts w:ascii="Times New Roman" w:hAnsi="Times New Roman"/>
          <w:sz w:val="28"/>
          <w:szCs w:val="28"/>
        </w:rPr>
      </w:pPr>
      <w:r w:rsidRPr="00944329">
        <w:rPr>
          <w:rFonts w:ascii="Times New Roman" w:hAnsi="Times New Roman"/>
          <w:sz w:val="28"/>
          <w:szCs w:val="28"/>
        </w:rPr>
        <w:t>Роль международных организаций (БРИКС, ШОС, АСЕАН, Африканский союз) в регулировании глобальных экономических процессов.</w:t>
      </w:r>
    </w:p>
    <w:p w:rsidR="00D21ADE" w:rsidRDefault="00D21ADE" w:rsidP="00411C7D">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 xml:space="preserve">Международная кооперация в сфере </w:t>
      </w:r>
      <w:r>
        <w:rPr>
          <w:rFonts w:ascii="Times New Roman" w:hAnsi="Times New Roman"/>
          <w:sz w:val="28"/>
          <w:szCs w:val="28"/>
        </w:rPr>
        <w:t>искусственного интеллекта</w:t>
      </w:r>
      <w:r w:rsidRPr="00D21ADE">
        <w:rPr>
          <w:rFonts w:ascii="Times New Roman" w:hAnsi="Times New Roman"/>
          <w:sz w:val="28"/>
          <w:szCs w:val="28"/>
        </w:rPr>
        <w:t xml:space="preserve"> и высоких технологий</w:t>
      </w:r>
    </w:p>
    <w:p w:rsidR="00D21ADE" w:rsidRDefault="00D21ADE" w:rsidP="00411C7D">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Развитие альтернативных международных платежных систем</w:t>
      </w:r>
    </w:p>
    <w:p w:rsidR="00D21ADE" w:rsidRDefault="00D21ADE" w:rsidP="00411C7D">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Зелёные технологии и адапт</w:t>
      </w:r>
      <w:r>
        <w:rPr>
          <w:rFonts w:ascii="Times New Roman" w:hAnsi="Times New Roman"/>
          <w:sz w:val="28"/>
          <w:szCs w:val="28"/>
        </w:rPr>
        <w:t>ация к климатическим изменениям</w:t>
      </w:r>
    </w:p>
    <w:p w:rsidR="00D21ADE" w:rsidRDefault="00D21ADE" w:rsidP="007A66EA">
      <w:pPr>
        <w:numPr>
          <w:ilvl w:val="0"/>
          <w:numId w:val="1"/>
        </w:numPr>
        <w:spacing w:after="160" w:line="259" w:lineRule="auto"/>
        <w:jc w:val="both"/>
        <w:rPr>
          <w:rFonts w:ascii="Times New Roman" w:hAnsi="Times New Roman"/>
          <w:sz w:val="28"/>
          <w:szCs w:val="28"/>
        </w:rPr>
      </w:pPr>
      <w:r w:rsidRPr="00D21ADE">
        <w:rPr>
          <w:rFonts w:ascii="Times New Roman" w:hAnsi="Times New Roman"/>
          <w:sz w:val="28"/>
          <w:szCs w:val="28"/>
        </w:rPr>
        <w:t>Новые транспортные коридоры (Север–Юг, Северный морской путь</w:t>
      </w:r>
      <w:r w:rsidR="00944329">
        <w:rPr>
          <w:rFonts w:ascii="Times New Roman" w:hAnsi="Times New Roman"/>
          <w:sz w:val="28"/>
          <w:szCs w:val="28"/>
        </w:rPr>
        <w:t>,</w:t>
      </w:r>
      <w:r w:rsidR="00944329" w:rsidRPr="00944329">
        <w:t xml:space="preserve"> </w:t>
      </w:r>
      <w:r w:rsidR="00944329" w:rsidRPr="00944329">
        <w:rPr>
          <w:rFonts w:ascii="Times New Roman" w:hAnsi="Times New Roman"/>
          <w:sz w:val="28"/>
          <w:szCs w:val="28"/>
        </w:rPr>
        <w:t>Срединный коридор</w:t>
      </w:r>
      <w:r w:rsidRPr="00D21ADE">
        <w:rPr>
          <w:rFonts w:ascii="Times New Roman" w:hAnsi="Times New Roman"/>
          <w:sz w:val="28"/>
          <w:szCs w:val="28"/>
        </w:rPr>
        <w:t>)</w:t>
      </w:r>
    </w:p>
    <w:p w:rsidR="00966C8E" w:rsidRPr="00966C8E" w:rsidRDefault="00966C8E" w:rsidP="00966C8E">
      <w:pPr>
        <w:spacing w:after="160" w:line="259" w:lineRule="auto"/>
        <w:ind w:left="720"/>
        <w:jc w:val="both"/>
        <w:rPr>
          <w:rFonts w:ascii="Times New Roman" w:hAnsi="Times New Roman"/>
          <w:sz w:val="28"/>
          <w:szCs w:val="28"/>
        </w:rPr>
      </w:pPr>
    </w:p>
    <w:p w:rsidR="00D93E2C" w:rsidRPr="00D93E2C" w:rsidRDefault="00D93E2C" w:rsidP="00411C7D">
      <w:pPr>
        <w:spacing w:after="160" w:line="259" w:lineRule="auto"/>
        <w:jc w:val="both"/>
        <w:rPr>
          <w:rFonts w:ascii="Times New Roman" w:hAnsi="Times New Roman"/>
          <w:sz w:val="28"/>
          <w:szCs w:val="28"/>
        </w:rPr>
      </w:pPr>
      <w:r>
        <w:rPr>
          <w:rFonts w:ascii="Times New Roman" w:hAnsi="Times New Roman"/>
          <w:b/>
          <w:i/>
          <w:sz w:val="28"/>
          <w:szCs w:val="28"/>
        </w:rPr>
        <w:t xml:space="preserve">Формат участия: </w:t>
      </w:r>
      <w:proofErr w:type="gramStart"/>
      <w:r>
        <w:rPr>
          <w:rFonts w:ascii="Times New Roman" w:hAnsi="Times New Roman"/>
          <w:sz w:val="28"/>
          <w:szCs w:val="28"/>
        </w:rPr>
        <w:t>Очно (доклад, презентация – 10 минут), Онлайн (доклад, презентация – 10 минут), заочно (тезисы доклада)</w:t>
      </w:r>
      <w:proofErr w:type="gramEnd"/>
    </w:p>
    <w:p w:rsidR="00411C7D" w:rsidRPr="007E4227" w:rsidRDefault="00F66DC4" w:rsidP="00411C7D">
      <w:pPr>
        <w:spacing w:after="160" w:line="259" w:lineRule="auto"/>
        <w:jc w:val="both"/>
        <w:rPr>
          <w:rFonts w:ascii="Times New Roman" w:hAnsi="Times New Roman"/>
          <w:sz w:val="28"/>
          <w:szCs w:val="28"/>
        </w:rPr>
      </w:pPr>
      <w:r w:rsidRPr="007E4227">
        <w:rPr>
          <w:rFonts w:ascii="Times New Roman" w:hAnsi="Times New Roman"/>
          <w:b/>
          <w:i/>
          <w:sz w:val="28"/>
          <w:szCs w:val="28"/>
        </w:rPr>
        <w:t>Приглашаются к участию</w:t>
      </w:r>
      <w:r w:rsidR="00411C7D" w:rsidRPr="007E4227">
        <w:rPr>
          <w:rFonts w:ascii="Times New Roman" w:hAnsi="Times New Roman"/>
          <w:sz w:val="28"/>
          <w:szCs w:val="28"/>
        </w:rPr>
        <w:t>: научные сотрудники, преподаватели, представители бизнеса и государственных служб, аспиранты</w:t>
      </w:r>
      <w:r w:rsidR="00944329">
        <w:rPr>
          <w:rFonts w:ascii="Times New Roman" w:hAnsi="Times New Roman"/>
          <w:sz w:val="28"/>
          <w:szCs w:val="28"/>
        </w:rPr>
        <w:t>, студенты</w:t>
      </w:r>
    </w:p>
    <w:p w:rsidR="00211595" w:rsidRPr="007E4227" w:rsidRDefault="00B005B1" w:rsidP="00B005B1">
      <w:pPr>
        <w:jc w:val="both"/>
        <w:rPr>
          <w:rFonts w:ascii="Times New Roman" w:hAnsi="Times New Roman"/>
          <w:sz w:val="28"/>
          <w:szCs w:val="28"/>
        </w:rPr>
      </w:pPr>
      <w:r w:rsidRPr="007E4227">
        <w:rPr>
          <w:rFonts w:ascii="Times New Roman" w:hAnsi="Times New Roman"/>
          <w:sz w:val="28"/>
          <w:szCs w:val="28"/>
        </w:rPr>
        <w:lastRenderedPageBreak/>
        <w:t>По итогам конференции будет издан сборник трудов. Авторам будут отправлены по электронной почте Сертификаты об участии в конференции.</w:t>
      </w:r>
    </w:p>
    <w:p w:rsidR="005764FD" w:rsidRPr="002277A2" w:rsidRDefault="005764FD" w:rsidP="00B005B1">
      <w:pPr>
        <w:jc w:val="both"/>
        <w:rPr>
          <w:rStyle w:val="a5"/>
          <w:rFonts w:ascii="Times New Roman" w:hAnsi="Times New Roman"/>
          <w:sz w:val="28"/>
          <w:szCs w:val="28"/>
        </w:rPr>
      </w:pPr>
      <w:r w:rsidRPr="007E4227">
        <w:rPr>
          <w:rFonts w:ascii="Times New Roman" w:hAnsi="Times New Roman"/>
          <w:sz w:val="28"/>
          <w:szCs w:val="28"/>
        </w:rPr>
        <w:t>Желающим принять участие в конференции  необходимо отправить Заявку</w:t>
      </w:r>
      <w:r w:rsidR="00B75933" w:rsidRPr="007E4227">
        <w:rPr>
          <w:rFonts w:ascii="Times New Roman" w:hAnsi="Times New Roman"/>
          <w:sz w:val="28"/>
          <w:szCs w:val="28"/>
        </w:rPr>
        <w:t xml:space="preserve"> и </w:t>
      </w:r>
      <w:r w:rsidR="00EC7F6D">
        <w:rPr>
          <w:rFonts w:ascii="Times New Roman" w:hAnsi="Times New Roman"/>
          <w:sz w:val="28"/>
          <w:szCs w:val="28"/>
        </w:rPr>
        <w:t>статью</w:t>
      </w:r>
      <w:r w:rsidR="00B75933" w:rsidRPr="007E4227">
        <w:rPr>
          <w:rFonts w:ascii="Times New Roman" w:hAnsi="Times New Roman"/>
          <w:sz w:val="28"/>
          <w:szCs w:val="28"/>
        </w:rPr>
        <w:t xml:space="preserve"> до </w:t>
      </w:r>
      <w:r w:rsidR="00944329">
        <w:rPr>
          <w:rFonts w:ascii="Times New Roman" w:hAnsi="Times New Roman"/>
          <w:sz w:val="28"/>
          <w:szCs w:val="28"/>
        </w:rPr>
        <w:t>15</w:t>
      </w:r>
      <w:r w:rsidR="00E86007">
        <w:rPr>
          <w:rFonts w:ascii="Times New Roman" w:hAnsi="Times New Roman"/>
          <w:sz w:val="28"/>
          <w:szCs w:val="28"/>
        </w:rPr>
        <w:t xml:space="preserve"> </w:t>
      </w:r>
      <w:r w:rsidR="00445DB5">
        <w:rPr>
          <w:rFonts w:ascii="Times New Roman" w:hAnsi="Times New Roman"/>
          <w:sz w:val="28"/>
          <w:szCs w:val="28"/>
        </w:rPr>
        <w:t>марта</w:t>
      </w:r>
      <w:r w:rsidRPr="007E4227">
        <w:rPr>
          <w:rFonts w:ascii="Times New Roman" w:hAnsi="Times New Roman"/>
          <w:sz w:val="28"/>
          <w:szCs w:val="28"/>
        </w:rPr>
        <w:t xml:space="preserve"> в Оргкомитет по электронной почте: </w:t>
      </w:r>
      <w:hyperlink r:id="rId7" w:history="1">
        <w:r w:rsidR="00966C8E" w:rsidRPr="00C57519">
          <w:rPr>
            <w:rStyle w:val="a5"/>
            <w:rFonts w:ascii="Times New Roman" w:hAnsi="Times New Roman"/>
            <w:sz w:val="28"/>
            <w:szCs w:val="28"/>
            <w:lang w:val="en-US"/>
          </w:rPr>
          <w:t>kvef</w:t>
        </w:r>
        <w:r w:rsidR="00966C8E" w:rsidRPr="002277A2">
          <w:rPr>
            <w:rStyle w:val="a5"/>
            <w:rFonts w:ascii="Times New Roman" w:hAnsi="Times New Roman"/>
            <w:sz w:val="28"/>
            <w:szCs w:val="28"/>
          </w:rPr>
          <w:t>-</w:t>
        </w:r>
        <w:r w:rsidR="00966C8E" w:rsidRPr="00C57519">
          <w:rPr>
            <w:rStyle w:val="a5"/>
            <w:rFonts w:ascii="Times New Roman" w:hAnsi="Times New Roman"/>
            <w:sz w:val="28"/>
            <w:szCs w:val="28"/>
            <w:lang w:val="en-US"/>
          </w:rPr>
          <w:t>mgu</w:t>
        </w:r>
        <w:r w:rsidR="00966C8E" w:rsidRPr="002277A2">
          <w:rPr>
            <w:rStyle w:val="a5"/>
            <w:rFonts w:ascii="Times New Roman" w:hAnsi="Times New Roman"/>
            <w:sz w:val="28"/>
            <w:szCs w:val="28"/>
          </w:rPr>
          <w:t>@</w:t>
        </w:r>
        <w:r w:rsidR="00966C8E" w:rsidRPr="00C57519">
          <w:rPr>
            <w:rStyle w:val="a5"/>
            <w:rFonts w:ascii="Times New Roman" w:hAnsi="Times New Roman"/>
            <w:sz w:val="28"/>
            <w:szCs w:val="28"/>
            <w:lang w:val="en-US"/>
          </w:rPr>
          <w:t>mail</w:t>
        </w:r>
        <w:r w:rsidR="00966C8E" w:rsidRPr="002277A2">
          <w:rPr>
            <w:rStyle w:val="a5"/>
            <w:rFonts w:ascii="Times New Roman" w:hAnsi="Times New Roman"/>
            <w:sz w:val="28"/>
            <w:szCs w:val="28"/>
          </w:rPr>
          <w:t>.</w:t>
        </w:r>
        <w:r w:rsidR="00966C8E" w:rsidRPr="00C57519">
          <w:rPr>
            <w:rStyle w:val="a5"/>
            <w:rFonts w:ascii="Times New Roman" w:hAnsi="Times New Roman"/>
            <w:sz w:val="28"/>
            <w:szCs w:val="28"/>
            <w:lang w:val="en-US"/>
          </w:rPr>
          <w:t>ru</w:t>
        </w:r>
      </w:hyperlink>
    </w:p>
    <w:p w:rsidR="00A30413" w:rsidRPr="002277A2" w:rsidRDefault="00A30413" w:rsidP="00B005B1">
      <w:pPr>
        <w:jc w:val="both"/>
        <w:rPr>
          <w:rFonts w:ascii="Times New Roman" w:hAnsi="Times New Roman"/>
          <w:sz w:val="28"/>
          <w:szCs w:val="28"/>
        </w:rPr>
      </w:pPr>
    </w:p>
    <w:p w:rsidR="00966C8E" w:rsidRPr="002277A2" w:rsidRDefault="00966C8E" w:rsidP="00966C8E">
      <w:pPr>
        <w:spacing w:after="160" w:line="259" w:lineRule="auto"/>
        <w:jc w:val="both"/>
        <w:rPr>
          <w:rFonts w:ascii="Times New Roman" w:hAnsi="Times New Roman"/>
          <w:sz w:val="28"/>
          <w:szCs w:val="28"/>
        </w:rPr>
      </w:pPr>
      <w:r w:rsidRPr="00966C8E">
        <w:rPr>
          <w:rFonts w:ascii="Times New Roman" w:hAnsi="Times New Roman"/>
          <w:b/>
          <w:sz w:val="28"/>
          <w:szCs w:val="28"/>
        </w:rPr>
        <w:t>Заявки и статьи</w:t>
      </w:r>
      <w:r>
        <w:rPr>
          <w:rFonts w:ascii="Times New Roman" w:hAnsi="Times New Roman"/>
          <w:sz w:val="28"/>
          <w:szCs w:val="28"/>
        </w:rPr>
        <w:t xml:space="preserve"> (3-5 страниц) отправлять </w:t>
      </w:r>
      <w:r w:rsidR="00A30413">
        <w:rPr>
          <w:rFonts w:ascii="Times New Roman" w:hAnsi="Times New Roman"/>
          <w:sz w:val="28"/>
          <w:szCs w:val="28"/>
        </w:rPr>
        <w:t xml:space="preserve">до 15 марта 2026 года </w:t>
      </w:r>
      <w:r>
        <w:rPr>
          <w:rFonts w:ascii="Times New Roman" w:hAnsi="Times New Roman"/>
          <w:sz w:val="28"/>
          <w:szCs w:val="28"/>
        </w:rPr>
        <w:t xml:space="preserve">на </w:t>
      </w:r>
      <w:r>
        <w:rPr>
          <w:rFonts w:ascii="Times New Roman" w:hAnsi="Times New Roman"/>
          <w:sz w:val="28"/>
          <w:szCs w:val="28"/>
          <w:lang w:val="en-US"/>
        </w:rPr>
        <w:t>e</w:t>
      </w:r>
      <w:r w:rsidRPr="002277A2">
        <w:rPr>
          <w:rFonts w:ascii="Times New Roman" w:hAnsi="Times New Roman"/>
          <w:sz w:val="28"/>
          <w:szCs w:val="28"/>
        </w:rPr>
        <w:t>-</w:t>
      </w:r>
      <w:r>
        <w:rPr>
          <w:rFonts w:ascii="Times New Roman" w:hAnsi="Times New Roman"/>
          <w:sz w:val="28"/>
          <w:szCs w:val="28"/>
          <w:lang w:val="en-US"/>
        </w:rPr>
        <w:t>mail</w:t>
      </w:r>
      <w:r w:rsidRPr="002277A2">
        <w:rPr>
          <w:rFonts w:ascii="Times New Roman" w:hAnsi="Times New Roman"/>
          <w:sz w:val="28"/>
          <w:szCs w:val="28"/>
        </w:rPr>
        <w:t xml:space="preserve">: </w:t>
      </w:r>
      <w:hyperlink r:id="rId8" w:history="1">
        <w:r w:rsidRPr="009B3BB6">
          <w:rPr>
            <w:rStyle w:val="a5"/>
            <w:rFonts w:ascii="Times New Roman" w:hAnsi="Times New Roman"/>
            <w:sz w:val="28"/>
            <w:szCs w:val="28"/>
            <w:lang w:val="en-US"/>
          </w:rPr>
          <w:t>kvef</w:t>
        </w:r>
        <w:r w:rsidRPr="002277A2">
          <w:rPr>
            <w:rStyle w:val="a5"/>
            <w:rFonts w:ascii="Times New Roman" w:hAnsi="Times New Roman"/>
            <w:sz w:val="28"/>
            <w:szCs w:val="28"/>
          </w:rPr>
          <w:t>-</w:t>
        </w:r>
        <w:r w:rsidRPr="009B3BB6">
          <w:rPr>
            <w:rStyle w:val="a5"/>
            <w:rFonts w:ascii="Times New Roman" w:hAnsi="Times New Roman"/>
            <w:sz w:val="28"/>
            <w:szCs w:val="28"/>
            <w:lang w:val="en-US"/>
          </w:rPr>
          <w:t>mgu</w:t>
        </w:r>
        <w:r w:rsidRPr="002277A2">
          <w:rPr>
            <w:rStyle w:val="a5"/>
            <w:rFonts w:ascii="Times New Roman" w:hAnsi="Times New Roman"/>
            <w:sz w:val="28"/>
            <w:szCs w:val="28"/>
          </w:rPr>
          <w:t>@</w:t>
        </w:r>
        <w:r w:rsidRPr="009B3BB6">
          <w:rPr>
            <w:rStyle w:val="a5"/>
            <w:rFonts w:ascii="Times New Roman" w:hAnsi="Times New Roman"/>
            <w:sz w:val="28"/>
            <w:szCs w:val="28"/>
            <w:lang w:val="en-US"/>
          </w:rPr>
          <w:t>mail</w:t>
        </w:r>
        <w:r w:rsidRPr="002277A2">
          <w:rPr>
            <w:rStyle w:val="a5"/>
            <w:rFonts w:ascii="Times New Roman" w:hAnsi="Times New Roman"/>
            <w:sz w:val="28"/>
            <w:szCs w:val="28"/>
          </w:rPr>
          <w:t>.</w:t>
        </w:r>
        <w:r w:rsidRPr="009B3BB6">
          <w:rPr>
            <w:rStyle w:val="a5"/>
            <w:rFonts w:ascii="Times New Roman" w:hAnsi="Times New Roman"/>
            <w:sz w:val="28"/>
            <w:szCs w:val="28"/>
            <w:lang w:val="en-US"/>
          </w:rPr>
          <w:t>ru</w:t>
        </w:r>
      </w:hyperlink>
    </w:p>
    <w:p w:rsidR="005764FD" w:rsidRPr="007E4227" w:rsidRDefault="00B75933" w:rsidP="00B75933">
      <w:pPr>
        <w:spacing w:after="0"/>
        <w:jc w:val="both"/>
        <w:rPr>
          <w:rFonts w:ascii="Times New Roman" w:hAnsi="Times New Roman"/>
          <w:sz w:val="28"/>
          <w:szCs w:val="28"/>
        </w:rPr>
      </w:pPr>
      <w:r w:rsidRPr="007E4227">
        <w:rPr>
          <w:rFonts w:ascii="Times New Roman" w:hAnsi="Times New Roman"/>
          <w:b/>
          <w:i/>
          <w:sz w:val="28"/>
          <w:szCs w:val="28"/>
        </w:rPr>
        <w:t>В заявке</w:t>
      </w:r>
      <w:r w:rsidRPr="007E4227">
        <w:rPr>
          <w:rFonts w:ascii="Times New Roman" w:hAnsi="Times New Roman"/>
          <w:sz w:val="28"/>
          <w:szCs w:val="28"/>
        </w:rPr>
        <w:t xml:space="preserve"> следует указать:</w:t>
      </w:r>
    </w:p>
    <w:p w:rsidR="00B75933" w:rsidRPr="007E4227" w:rsidRDefault="00B75933" w:rsidP="00B75933">
      <w:pPr>
        <w:spacing w:after="0" w:line="240" w:lineRule="auto"/>
        <w:jc w:val="both"/>
        <w:rPr>
          <w:rFonts w:ascii="Times New Roman" w:hAnsi="Times New Roman"/>
          <w:sz w:val="28"/>
          <w:szCs w:val="28"/>
        </w:rPr>
      </w:pPr>
      <w:r w:rsidRPr="007E4227">
        <w:rPr>
          <w:rFonts w:ascii="Times New Roman" w:hAnsi="Times New Roman"/>
          <w:sz w:val="28"/>
          <w:szCs w:val="28"/>
        </w:rPr>
        <w:t>1.ФИО</w:t>
      </w:r>
    </w:p>
    <w:p w:rsidR="00B75933" w:rsidRPr="007E4227" w:rsidRDefault="00A81234" w:rsidP="00B75933">
      <w:pPr>
        <w:spacing w:after="0" w:line="240" w:lineRule="auto"/>
        <w:jc w:val="both"/>
        <w:rPr>
          <w:rFonts w:ascii="Times New Roman" w:hAnsi="Times New Roman"/>
          <w:sz w:val="28"/>
          <w:szCs w:val="28"/>
        </w:rPr>
      </w:pPr>
      <w:r>
        <w:rPr>
          <w:rFonts w:ascii="Times New Roman" w:hAnsi="Times New Roman"/>
          <w:sz w:val="28"/>
          <w:szCs w:val="28"/>
        </w:rPr>
        <w:t>2. Ученая степень, звание</w:t>
      </w:r>
      <w:r w:rsidR="00B75933" w:rsidRPr="007E4227">
        <w:rPr>
          <w:rFonts w:ascii="Times New Roman" w:hAnsi="Times New Roman"/>
          <w:sz w:val="28"/>
          <w:szCs w:val="28"/>
        </w:rPr>
        <w:t>, должность</w:t>
      </w:r>
    </w:p>
    <w:p w:rsidR="00B75933" w:rsidRPr="007E4227" w:rsidRDefault="00B75933" w:rsidP="00B75933">
      <w:pPr>
        <w:spacing w:after="0" w:line="240" w:lineRule="auto"/>
        <w:jc w:val="both"/>
        <w:rPr>
          <w:rFonts w:ascii="Times New Roman" w:hAnsi="Times New Roman"/>
          <w:sz w:val="28"/>
          <w:szCs w:val="28"/>
        </w:rPr>
      </w:pPr>
      <w:r w:rsidRPr="007E4227">
        <w:rPr>
          <w:rFonts w:ascii="Times New Roman" w:hAnsi="Times New Roman"/>
          <w:sz w:val="28"/>
          <w:szCs w:val="28"/>
        </w:rPr>
        <w:t>3. Полное название организации</w:t>
      </w:r>
    </w:p>
    <w:p w:rsidR="00B75933" w:rsidRPr="007E4227" w:rsidRDefault="00B75933" w:rsidP="00B75933">
      <w:pPr>
        <w:spacing w:after="0" w:line="240" w:lineRule="auto"/>
        <w:jc w:val="both"/>
        <w:rPr>
          <w:rFonts w:ascii="Times New Roman" w:hAnsi="Times New Roman"/>
          <w:sz w:val="28"/>
          <w:szCs w:val="28"/>
        </w:rPr>
      </w:pPr>
      <w:r w:rsidRPr="007E4227">
        <w:rPr>
          <w:rFonts w:ascii="Times New Roman" w:hAnsi="Times New Roman"/>
          <w:sz w:val="28"/>
          <w:szCs w:val="28"/>
        </w:rPr>
        <w:t>4. Телефон</w:t>
      </w:r>
    </w:p>
    <w:p w:rsidR="00B75933" w:rsidRPr="002277A2" w:rsidRDefault="00B75933" w:rsidP="00B75933">
      <w:pPr>
        <w:spacing w:after="0" w:line="240" w:lineRule="auto"/>
        <w:jc w:val="both"/>
        <w:rPr>
          <w:rFonts w:ascii="Times New Roman" w:hAnsi="Times New Roman"/>
          <w:sz w:val="28"/>
          <w:szCs w:val="28"/>
        </w:rPr>
      </w:pPr>
      <w:r w:rsidRPr="007E4227">
        <w:rPr>
          <w:rFonts w:ascii="Times New Roman" w:hAnsi="Times New Roman"/>
          <w:sz w:val="28"/>
          <w:szCs w:val="28"/>
        </w:rPr>
        <w:t xml:space="preserve">5. </w:t>
      </w:r>
      <w:r w:rsidRPr="007E4227">
        <w:rPr>
          <w:rFonts w:ascii="Times New Roman" w:hAnsi="Times New Roman"/>
          <w:sz w:val="28"/>
          <w:szCs w:val="28"/>
          <w:lang w:val="en-US"/>
        </w:rPr>
        <w:t>E</w:t>
      </w:r>
      <w:r w:rsidRPr="002277A2">
        <w:rPr>
          <w:rFonts w:ascii="Times New Roman" w:hAnsi="Times New Roman"/>
          <w:sz w:val="28"/>
          <w:szCs w:val="28"/>
        </w:rPr>
        <w:t>-</w:t>
      </w:r>
      <w:r w:rsidRPr="007E4227">
        <w:rPr>
          <w:rFonts w:ascii="Times New Roman" w:hAnsi="Times New Roman"/>
          <w:sz w:val="28"/>
          <w:szCs w:val="28"/>
          <w:lang w:val="en-US"/>
        </w:rPr>
        <w:t>mail</w:t>
      </w:r>
    </w:p>
    <w:p w:rsidR="00B75933" w:rsidRPr="007E4227" w:rsidRDefault="00B75933" w:rsidP="00B75933">
      <w:pPr>
        <w:spacing w:after="0" w:line="240" w:lineRule="auto"/>
        <w:jc w:val="both"/>
        <w:rPr>
          <w:rFonts w:ascii="Times New Roman" w:hAnsi="Times New Roman"/>
          <w:sz w:val="28"/>
          <w:szCs w:val="28"/>
        </w:rPr>
      </w:pPr>
      <w:r w:rsidRPr="007E4227">
        <w:rPr>
          <w:rFonts w:ascii="Times New Roman" w:hAnsi="Times New Roman"/>
          <w:sz w:val="28"/>
          <w:szCs w:val="28"/>
        </w:rPr>
        <w:t>6. Название доклада</w:t>
      </w:r>
    </w:p>
    <w:p w:rsidR="00B75933" w:rsidRDefault="00B75933" w:rsidP="00B75933">
      <w:pPr>
        <w:spacing w:line="240" w:lineRule="auto"/>
        <w:jc w:val="both"/>
        <w:rPr>
          <w:rFonts w:ascii="Times New Roman" w:hAnsi="Times New Roman"/>
          <w:sz w:val="28"/>
          <w:szCs w:val="28"/>
        </w:rPr>
      </w:pPr>
      <w:r w:rsidRPr="007E4227">
        <w:rPr>
          <w:rFonts w:ascii="Times New Roman" w:hAnsi="Times New Roman"/>
          <w:sz w:val="28"/>
          <w:szCs w:val="28"/>
        </w:rPr>
        <w:t>7. Форма участия (очная/онлайн</w:t>
      </w:r>
      <w:r w:rsidR="00944329">
        <w:rPr>
          <w:rFonts w:ascii="Times New Roman" w:hAnsi="Times New Roman"/>
          <w:sz w:val="28"/>
          <w:szCs w:val="28"/>
        </w:rPr>
        <w:t>/заочная</w:t>
      </w:r>
      <w:r w:rsidRPr="007E4227">
        <w:rPr>
          <w:rFonts w:ascii="Times New Roman" w:hAnsi="Times New Roman"/>
          <w:sz w:val="28"/>
          <w:szCs w:val="28"/>
        </w:rPr>
        <w:t>)</w:t>
      </w:r>
    </w:p>
    <w:p w:rsidR="00A30413" w:rsidRPr="007E4227" w:rsidRDefault="00A30413" w:rsidP="00B75933">
      <w:pPr>
        <w:spacing w:line="240" w:lineRule="auto"/>
        <w:jc w:val="both"/>
        <w:rPr>
          <w:rFonts w:ascii="Times New Roman" w:hAnsi="Times New Roman"/>
          <w:sz w:val="28"/>
          <w:szCs w:val="28"/>
        </w:rPr>
      </w:pPr>
    </w:p>
    <w:p w:rsidR="00B75933" w:rsidRPr="007E4227" w:rsidRDefault="00B75933" w:rsidP="00966C8E">
      <w:pPr>
        <w:spacing w:after="0" w:line="240" w:lineRule="auto"/>
        <w:jc w:val="both"/>
        <w:rPr>
          <w:rFonts w:ascii="Times New Roman" w:hAnsi="Times New Roman"/>
          <w:sz w:val="28"/>
          <w:szCs w:val="28"/>
        </w:rPr>
      </w:pPr>
      <w:r w:rsidRPr="007E4227">
        <w:rPr>
          <w:rFonts w:ascii="Times New Roman" w:hAnsi="Times New Roman"/>
          <w:b/>
          <w:i/>
          <w:sz w:val="28"/>
          <w:szCs w:val="28"/>
        </w:rPr>
        <w:t xml:space="preserve">Требования к оформлению </w:t>
      </w:r>
      <w:r w:rsidR="007D50E7" w:rsidRPr="007E4227">
        <w:rPr>
          <w:rFonts w:ascii="Times New Roman" w:hAnsi="Times New Roman"/>
          <w:b/>
          <w:i/>
          <w:sz w:val="28"/>
          <w:szCs w:val="28"/>
        </w:rPr>
        <w:t>статьи</w:t>
      </w:r>
      <w:r w:rsidR="00D93E2C">
        <w:rPr>
          <w:rFonts w:ascii="Times New Roman" w:hAnsi="Times New Roman"/>
          <w:b/>
          <w:i/>
          <w:sz w:val="28"/>
          <w:szCs w:val="28"/>
        </w:rPr>
        <w:t xml:space="preserve"> (тезисов)</w:t>
      </w:r>
      <w:r w:rsidRPr="007E4227">
        <w:rPr>
          <w:rFonts w:ascii="Times New Roman" w:hAnsi="Times New Roman"/>
          <w:sz w:val="28"/>
          <w:szCs w:val="28"/>
        </w:rPr>
        <w:t>:</w:t>
      </w:r>
    </w:p>
    <w:p w:rsidR="00B75933" w:rsidRPr="007E4227" w:rsidRDefault="00B75933" w:rsidP="00966C8E">
      <w:pPr>
        <w:pStyle w:val="a3"/>
        <w:numPr>
          <w:ilvl w:val="0"/>
          <w:numId w:val="2"/>
        </w:numPr>
        <w:spacing w:before="240" w:after="0" w:line="240" w:lineRule="auto"/>
        <w:jc w:val="both"/>
        <w:rPr>
          <w:rFonts w:ascii="Times New Roman" w:hAnsi="Times New Roman"/>
          <w:sz w:val="28"/>
          <w:szCs w:val="28"/>
          <w:lang w:val="en-US"/>
        </w:rPr>
      </w:pPr>
      <w:r w:rsidRPr="007E4227">
        <w:rPr>
          <w:rFonts w:ascii="Times New Roman" w:hAnsi="Times New Roman"/>
          <w:sz w:val="28"/>
          <w:szCs w:val="28"/>
        </w:rPr>
        <w:t>формат</w:t>
      </w:r>
      <w:r w:rsidRPr="002277A2">
        <w:rPr>
          <w:rFonts w:ascii="Times New Roman" w:hAnsi="Times New Roman"/>
          <w:sz w:val="28"/>
          <w:szCs w:val="28"/>
          <w:lang w:val="en-US"/>
        </w:rPr>
        <w:t xml:space="preserve"> </w:t>
      </w:r>
      <w:r w:rsidR="00A66B4A" w:rsidRPr="007E4227">
        <w:rPr>
          <w:rFonts w:ascii="Times New Roman" w:hAnsi="Times New Roman"/>
          <w:sz w:val="28"/>
          <w:szCs w:val="28"/>
          <w:lang w:val="en-US"/>
        </w:rPr>
        <w:t xml:space="preserve">Microsoft Word (doc, </w:t>
      </w:r>
      <w:proofErr w:type="spellStart"/>
      <w:r w:rsidR="00A66B4A" w:rsidRPr="007E4227">
        <w:rPr>
          <w:rFonts w:ascii="Times New Roman" w:hAnsi="Times New Roman"/>
          <w:sz w:val="28"/>
          <w:szCs w:val="28"/>
          <w:lang w:val="en-US"/>
        </w:rPr>
        <w:t>docx</w:t>
      </w:r>
      <w:proofErr w:type="spellEnd"/>
      <w:r w:rsidR="00A66B4A" w:rsidRPr="007E4227">
        <w:rPr>
          <w:rFonts w:ascii="Times New Roman" w:hAnsi="Times New Roman"/>
          <w:sz w:val="28"/>
          <w:szCs w:val="28"/>
          <w:lang w:val="en-US"/>
        </w:rPr>
        <w:t>)</w:t>
      </w:r>
    </w:p>
    <w:p w:rsidR="00B75933" w:rsidRPr="002277A2" w:rsidRDefault="00B75933" w:rsidP="00966C8E">
      <w:pPr>
        <w:pStyle w:val="a3"/>
        <w:numPr>
          <w:ilvl w:val="0"/>
          <w:numId w:val="2"/>
        </w:numPr>
        <w:spacing w:after="0" w:line="240" w:lineRule="auto"/>
        <w:jc w:val="both"/>
        <w:rPr>
          <w:rFonts w:ascii="Times New Roman" w:hAnsi="Times New Roman"/>
          <w:sz w:val="28"/>
          <w:szCs w:val="28"/>
        </w:rPr>
      </w:pPr>
      <w:r w:rsidRPr="007E4227">
        <w:rPr>
          <w:rFonts w:ascii="Times New Roman" w:hAnsi="Times New Roman"/>
          <w:sz w:val="28"/>
          <w:szCs w:val="28"/>
          <w:lang w:val="en-US"/>
        </w:rPr>
        <w:t>Times</w:t>
      </w:r>
      <w:r w:rsidRPr="002277A2">
        <w:rPr>
          <w:rFonts w:ascii="Times New Roman" w:hAnsi="Times New Roman"/>
          <w:sz w:val="28"/>
          <w:szCs w:val="28"/>
        </w:rPr>
        <w:t xml:space="preserve"> </w:t>
      </w:r>
      <w:r w:rsidRPr="007E4227">
        <w:rPr>
          <w:rFonts w:ascii="Times New Roman" w:hAnsi="Times New Roman"/>
          <w:sz w:val="28"/>
          <w:szCs w:val="28"/>
          <w:lang w:val="en-US"/>
        </w:rPr>
        <w:t>New</w:t>
      </w:r>
      <w:r w:rsidRPr="002277A2">
        <w:rPr>
          <w:rFonts w:ascii="Times New Roman" w:hAnsi="Times New Roman"/>
          <w:sz w:val="28"/>
          <w:szCs w:val="28"/>
        </w:rPr>
        <w:t xml:space="preserve"> </w:t>
      </w:r>
      <w:r w:rsidRPr="007E4227">
        <w:rPr>
          <w:rFonts w:ascii="Times New Roman" w:hAnsi="Times New Roman"/>
          <w:sz w:val="28"/>
          <w:szCs w:val="28"/>
          <w:lang w:val="en-US"/>
        </w:rPr>
        <w:t>Roman</w:t>
      </w:r>
      <w:r w:rsidRPr="007E4227">
        <w:rPr>
          <w:rFonts w:ascii="Times New Roman" w:hAnsi="Times New Roman"/>
          <w:sz w:val="28"/>
          <w:szCs w:val="28"/>
        </w:rPr>
        <w:t xml:space="preserve">, кегель </w:t>
      </w:r>
      <w:r w:rsidR="006071FF" w:rsidRPr="007E4227">
        <w:rPr>
          <w:rFonts w:ascii="Times New Roman" w:hAnsi="Times New Roman"/>
          <w:sz w:val="28"/>
          <w:szCs w:val="28"/>
        </w:rPr>
        <w:t>14</w:t>
      </w:r>
      <w:r w:rsidR="001E0AB4" w:rsidRPr="007E4227">
        <w:rPr>
          <w:rFonts w:ascii="Times New Roman" w:hAnsi="Times New Roman"/>
          <w:sz w:val="28"/>
          <w:szCs w:val="28"/>
        </w:rPr>
        <w:t>, межстраничный интервал 1,0</w:t>
      </w:r>
    </w:p>
    <w:p w:rsidR="001E0AB4" w:rsidRPr="007E4227" w:rsidRDefault="001E0AB4" w:rsidP="00966C8E">
      <w:pPr>
        <w:pStyle w:val="a3"/>
        <w:numPr>
          <w:ilvl w:val="0"/>
          <w:numId w:val="2"/>
        </w:numPr>
        <w:spacing w:after="0" w:line="240" w:lineRule="auto"/>
        <w:jc w:val="both"/>
        <w:rPr>
          <w:rFonts w:ascii="Times New Roman" w:hAnsi="Times New Roman"/>
          <w:sz w:val="28"/>
          <w:szCs w:val="28"/>
          <w:lang w:val="en-US"/>
        </w:rPr>
      </w:pPr>
      <w:r w:rsidRPr="007E4227">
        <w:rPr>
          <w:rFonts w:ascii="Times New Roman" w:hAnsi="Times New Roman"/>
          <w:sz w:val="28"/>
          <w:szCs w:val="28"/>
        </w:rPr>
        <w:t>Абзац – 1,25</w:t>
      </w:r>
    </w:p>
    <w:p w:rsidR="001E0AB4" w:rsidRPr="007E4227" w:rsidRDefault="001E0AB4" w:rsidP="00B75933">
      <w:pPr>
        <w:pStyle w:val="a3"/>
        <w:numPr>
          <w:ilvl w:val="0"/>
          <w:numId w:val="2"/>
        </w:numPr>
        <w:spacing w:line="240" w:lineRule="auto"/>
        <w:jc w:val="both"/>
        <w:rPr>
          <w:rFonts w:ascii="Times New Roman" w:hAnsi="Times New Roman"/>
          <w:sz w:val="28"/>
          <w:szCs w:val="28"/>
          <w:lang w:val="en-US"/>
        </w:rPr>
      </w:pPr>
      <w:r w:rsidRPr="007E4227">
        <w:rPr>
          <w:rFonts w:ascii="Times New Roman" w:hAnsi="Times New Roman"/>
          <w:sz w:val="28"/>
          <w:szCs w:val="28"/>
        </w:rPr>
        <w:t xml:space="preserve">Объем – </w:t>
      </w:r>
      <w:r w:rsidR="00A66B4A" w:rsidRPr="007E4227">
        <w:rPr>
          <w:rFonts w:ascii="Times New Roman" w:hAnsi="Times New Roman"/>
          <w:sz w:val="28"/>
          <w:szCs w:val="28"/>
        </w:rPr>
        <w:t>3-5</w:t>
      </w:r>
      <w:r w:rsidRPr="007E4227">
        <w:rPr>
          <w:rFonts w:ascii="Times New Roman" w:hAnsi="Times New Roman"/>
          <w:sz w:val="28"/>
          <w:szCs w:val="28"/>
        </w:rPr>
        <w:t xml:space="preserve"> страниц</w:t>
      </w:r>
    </w:p>
    <w:p w:rsidR="00A66B4A" w:rsidRPr="007E4227" w:rsidRDefault="00A66B4A" w:rsidP="00B75933">
      <w:pPr>
        <w:pStyle w:val="a3"/>
        <w:numPr>
          <w:ilvl w:val="0"/>
          <w:numId w:val="2"/>
        </w:numPr>
        <w:spacing w:line="240" w:lineRule="auto"/>
        <w:jc w:val="both"/>
        <w:rPr>
          <w:rFonts w:ascii="Times New Roman" w:hAnsi="Times New Roman"/>
          <w:sz w:val="28"/>
          <w:szCs w:val="28"/>
          <w:lang w:val="en-US"/>
        </w:rPr>
      </w:pPr>
      <w:r w:rsidRPr="007E4227">
        <w:rPr>
          <w:rFonts w:ascii="Times New Roman" w:hAnsi="Times New Roman"/>
          <w:sz w:val="28"/>
          <w:szCs w:val="28"/>
        </w:rPr>
        <w:t>Все поля – по 20 мм</w:t>
      </w:r>
    </w:p>
    <w:p w:rsidR="00A66B4A" w:rsidRPr="007E4227" w:rsidRDefault="00A66B4A" w:rsidP="00A66B4A">
      <w:pPr>
        <w:pStyle w:val="a3"/>
        <w:numPr>
          <w:ilvl w:val="0"/>
          <w:numId w:val="2"/>
        </w:numPr>
        <w:spacing w:line="240" w:lineRule="auto"/>
        <w:jc w:val="both"/>
        <w:rPr>
          <w:rFonts w:ascii="Times New Roman" w:hAnsi="Times New Roman"/>
          <w:sz w:val="28"/>
          <w:szCs w:val="28"/>
          <w:lang w:val="en-US"/>
        </w:rPr>
      </w:pPr>
      <w:r w:rsidRPr="007E4227">
        <w:rPr>
          <w:rFonts w:ascii="Times New Roman" w:hAnsi="Times New Roman"/>
          <w:sz w:val="28"/>
          <w:szCs w:val="28"/>
        </w:rPr>
        <w:t>Нумерация страниц внизу по центру</w:t>
      </w:r>
    </w:p>
    <w:p w:rsidR="001E0AB4" w:rsidRPr="007E4227" w:rsidRDefault="001E0AB4" w:rsidP="00B75933">
      <w:pPr>
        <w:pStyle w:val="a3"/>
        <w:numPr>
          <w:ilvl w:val="0"/>
          <w:numId w:val="2"/>
        </w:numPr>
        <w:spacing w:line="240" w:lineRule="auto"/>
        <w:jc w:val="both"/>
        <w:rPr>
          <w:rFonts w:ascii="Times New Roman" w:hAnsi="Times New Roman"/>
          <w:sz w:val="28"/>
          <w:szCs w:val="28"/>
          <w:lang w:val="en-US"/>
        </w:rPr>
      </w:pPr>
      <w:r w:rsidRPr="007E4227">
        <w:rPr>
          <w:rFonts w:ascii="Times New Roman" w:hAnsi="Times New Roman"/>
          <w:sz w:val="28"/>
          <w:szCs w:val="28"/>
        </w:rPr>
        <w:t>Оригинальность -</w:t>
      </w:r>
      <w:r w:rsidR="007E4227" w:rsidRPr="007E4227">
        <w:rPr>
          <w:rFonts w:ascii="Times New Roman" w:hAnsi="Times New Roman"/>
          <w:sz w:val="28"/>
          <w:szCs w:val="28"/>
        </w:rPr>
        <w:t xml:space="preserve"> </w:t>
      </w:r>
      <w:r w:rsidR="00944329">
        <w:rPr>
          <w:rFonts w:ascii="Times New Roman" w:hAnsi="Times New Roman"/>
          <w:sz w:val="28"/>
          <w:szCs w:val="28"/>
        </w:rPr>
        <w:t>85</w:t>
      </w:r>
      <w:r w:rsidRPr="007E4227">
        <w:rPr>
          <w:rFonts w:ascii="Times New Roman" w:hAnsi="Times New Roman"/>
          <w:sz w:val="28"/>
          <w:szCs w:val="28"/>
        </w:rPr>
        <w:t>%</w:t>
      </w:r>
    </w:p>
    <w:p w:rsidR="00A66B4A" w:rsidRPr="002277A2" w:rsidRDefault="00FD636B" w:rsidP="00B75933">
      <w:pPr>
        <w:pStyle w:val="a3"/>
        <w:numPr>
          <w:ilvl w:val="0"/>
          <w:numId w:val="2"/>
        </w:numPr>
        <w:spacing w:line="240" w:lineRule="auto"/>
        <w:jc w:val="both"/>
        <w:rPr>
          <w:rFonts w:ascii="Times New Roman" w:hAnsi="Times New Roman"/>
          <w:sz w:val="28"/>
          <w:szCs w:val="28"/>
        </w:rPr>
      </w:pPr>
      <w:r>
        <w:rPr>
          <w:rFonts w:ascii="Times New Roman" w:hAnsi="Times New Roman"/>
          <w:sz w:val="28"/>
          <w:szCs w:val="28"/>
        </w:rPr>
        <w:t>Анно</w:t>
      </w:r>
      <w:r w:rsidR="007E4227" w:rsidRPr="007E4227">
        <w:rPr>
          <w:rFonts w:ascii="Times New Roman" w:hAnsi="Times New Roman"/>
          <w:sz w:val="28"/>
          <w:szCs w:val="28"/>
        </w:rPr>
        <w:t>тация - п</w:t>
      </w:r>
      <w:r w:rsidR="00A66B4A" w:rsidRPr="007E4227">
        <w:rPr>
          <w:rFonts w:ascii="Times New Roman" w:hAnsi="Times New Roman"/>
          <w:sz w:val="28"/>
          <w:szCs w:val="28"/>
        </w:rPr>
        <w:t>еред основным текстом - на русском и английском языках не более 300 знаков (с пробелами)</w:t>
      </w:r>
    </w:p>
    <w:p w:rsidR="00A66B4A" w:rsidRPr="007E4227" w:rsidRDefault="00A66B4A" w:rsidP="00A66B4A">
      <w:pPr>
        <w:pStyle w:val="a3"/>
        <w:numPr>
          <w:ilvl w:val="0"/>
          <w:numId w:val="2"/>
        </w:numPr>
        <w:spacing w:line="240" w:lineRule="auto"/>
        <w:jc w:val="both"/>
        <w:rPr>
          <w:rFonts w:ascii="Times New Roman" w:hAnsi="Times New Roman"/>
          <w:sz w:val="28"/>
          <w:szCs w:val="28"/>
        </w:rPr>
      </w:pPr>
      <w:r w:rsidRPr="007E4227">
        <w:rPr>
          <w:rFonts w:ascii="Times New Roman" w:hAnsi="Times New Roman"/>
          <w:sz w:val="28"/>
          <w:szCs w:val="28"/>
        </w:rPr>
        <w:t xml:space="preserve">После аннотации - ключевые слова на русском и английском языках (3-5 слов) </w:t>
      </w:r>
    </w:p>
    <w:p w:rsidR="00A66B4A" w:rsidRPr="007E4227" w:rsidRDefault="00A66B4A" w:rsidP="00A66B4A">
      <w:pPr>
        <w:pStyle w:val="a3"/>
        <w:numPr>
          <w:ilvl w:val="0"/>
          <w:numId w:val="2"/>
        </w:numPr>
        <w:spacing w:line="240" w:lineRule="auto"/>
        <w:jc w:val="both"/>
        <w:rPr>
          <w:rFonts w:ascii="Times New Roman" w:hAnsi="Times New Roman"/>
          <w:sz w:val="28"/>
          <w:szCs w:val="28"/>
        </w:rPr>
      </w:pPr>
      <w:r w:rsidRPr="007E4227">
        <w:rPr>
          <w:rFonts w:ascii="Times New Roman" w:hAnsi="Times New Roman"/>
          <w:sz w:val="28"/>
          <w:szCs w:val="28"/>
        </w:rPr>
        <w:t xml:space="preserve">Используемая литература оформляется в конце текста под названием «Список использованной литературы» (по алфавиту). Сначала указываются источники на </w:t>
      </w:r>
      <w:proofErr w:type="gramStart"/>
      <w:r w:rsidRPr="007E4227">
        <w:rPr>
          <w:rFonts w:ascii="Times New Roman" w:hAnsi="Times New Roman"/>
          <w:sz w:val="28"/>
          <w:szCs w:val="28"/>
        </w:rPr>
        <w:t>русском</w:t>
      </w:r>
      <w:proofErr w:type="gramEnd"/>
      <w:r w:rsidRPr="007E4227">
        <w:rPr>
          <w:rFonts w:ascii="Times New Roman" w:hAnsi="Times New Roman"/>
          <w:sz w:val="28"/>
          <w:szCs w:val="28"/>
        </w:rPr>
        <w:t xml:space="preserve"> языке, затем на иностранном</w:t>
      </w:r>
      <w:r w:rsidR="00944329">
        <w:rPr>
          <w:rFonts w:ascii="Times New Roman" w:hAnsi="Times New Roman"/>
          <w:sz w:val="28"/>
          <w:szCs w:val="28"/>
        </w:rPr>
        <w:t xml:space="preserve"> (до 5 источников)</w:t>
      </w:r>
      <w:r w:rsidRPr="007E4227">
        <w:rPr>
          <w:rFonts w:ascii="Times New Roman" w:hAnsi="Times New Roman"/>
          <w:sz w:val="28"/>
          <w:szCs w:val="28"/>
        </w:rPr>
        <w:t>.</w:t>
      </w:r>
    </w:p>
    <w:p w:rsidR="00A66B4A" w:rsidRPr="007E4227" w:rsidRDefault="00A66B4A" w:rsidP="00A66B4A">
      <w:pPr>
        <w:pStyle w:val="a3"/>
        <w:numPr>
          <w:ilvl w:val="0"/>
          <w:numId w:val="2"/>
        </w:numPr>
        <w:spacing w:line="240" w:lineRule="auto"/>
        <w:jc w:val="both"/>
        <w:rPr>
          <w:rFonts w:ascii="Times New Roman" w:hAnsi="Times New Roman"/>
          <w:sz w:val="28"/>
          <w:szCs w:val="28"/>
          <w:lang w:val="en-US"/>
        </w:rPr>
      </w:pPr>
      <w:r w:rsidRPr="007E4227">
        <w:rPr>
          <w:rFonts w:ascii="Times New Roman" w:hAnsi="Times New Roman"/>
          <w:sz w:val="28"/>
          <w:szCs w:val="28"/>
        </w:rPr>
        <w:t>В тексте источник обозначается квадратными скобками с указанием порядкового номера источника по списку литературы и через запятую – номера страницы в источнике. Наприме</w:t>
      </w:r>
      <w:r w:rsidR="007E4227" w:rsidRPr="007E4227">
        <w:rPr>
          <w:rFonts w:ascii="Times New Roman" w:hAnsi="Times New Roman"/>
          <w:sz w:val="28"/>
          <w:szCs w:val="28"/>
        </w:rPr>
        <w:t>р: [3, С</w:t>
      </w:r>
      <w:r w:rsidRPr="007E4227">
        <w:rPr>
          <w:rFonts w:ascii="Times New Roman" w:hAnsi="Times New Roman"/>
          <w:sz w:val="28"/>
          <w:szCs w:val="28"/>
        </w:rPr>
        <w:t>. 111].</w:t>
      </w:r>
    </w:p>
    <w:p w:rsidR="00D93E2C" w:rsidRDefault="00D93E2C" w:rsidP="00A66B4A">
      <w:pPr>
        <w:spacing w:after="160" w:line="259" w:lineRule="auto"/>
        <w:ind w:left="-567"/>
        <w:rPr>
          <w:rFonts w:ascii="Times New Roman" w:hAnsi="Times New Roman"/>
          <w:bCs/>
          <w:i/>
          <w:sz w:val="28"/>
          <w:szCs w:val="28"/>
        </w:rPr>
      </w:pPr>
    </w:p>
    <w:p w:rsidR="00D93E2C" w:rsidRDefault="00D93E2C" w:rsidP="00A66B4A">
      <w:pPr>
        <w:spacing w:after="160" w:line="259" w:lineRule="auto"/>
        <w:ind w:left="-567"/>
        <w:rPr>
          <w:rFonts w:ascii="Times New Roman" w:hAnsi="Times New Roman"/>
          <w:bCs/>
          <w:i/>
          <w:sz w:val="28"/>
          <w:szCs w:val="28"/>
        </w:rPr>
      </w:pPr>
    </w:p>
    <w:p w:rsidR="00D93E2C" w:rsidRDefault="00D93E2C" w:rsidP="00A66B4A">
      <w:pPr>
        <w:spacing w:after="160" w:line="259" w:lineRule="auto"/>
        <w:ind w:left="-567"/>
        <w:rPr>
          <w:rFonts w:ascii="Times New Roman" w:hAnsi="Times New Roman"/>
          <w:bCs/>
          <w:i/>
          <w:sz w:val="28"/>
          <w:szCs w:val="28"/>
        </w:rPr>
      </w:pPr>
    </w:p>
    <w:p w:rsidR="00A66B4A" w:rsidRDefault="00A66B4A" w:rsidP="00A66B4A">
      <w:pPr>
        <w:spacing w:after="160" w:line="259" w:lineRule="auto"/>
        <w:ind w:left="-567"/>
        <w:rPr>
          <w:rFonts w:ascii="Times New Roman" w:hAnsi="Times New Roman"/>
          <w:bCs/>
          <w:i/>
          <w:sz w:val="28"/>
          <w:szCs w:val="28"/>
        </w:rPr>
      </w:pPr>
      <w:r w:rsidRPr="007E4227">
        <w:rPr>
          <w:rFonts w:ascii="Times New Roman" w:hAnsi="Times New Roman"/>
          <w:bCs/>
          <w:i/>
          <w:sz w:val="28"/>
          <w:szCs w:val="28"/>
        </w:rPr>
        <w:lastRenderedPageBreak/>
        <w:t>Пример оформления статьи</w:t>
      </w:r>
    </w:p>
    <w:p w:rsidR="00A66B4A" w:rsidRPr="007E4227" w:rsidRDefault="00A66B4A" w:rsidP="00A66B4A">
      <w:pPr>
        <w:spacing w:after="0" w:line="259" w:lineRule="auto"/>
        <w:jc w:val="center"/>
        <w:rPr>
          <w:rFonts w:ascii="Times New Roman" w:hAnsi="Times New Roman"/>
          <w:b/>
          <w:sz w:val="28"/>
          <w:szCs w:val="28"/>
        </w:rPr>
      </w:pPr>
      <w:r w:rsidRPr="007E4227">
        <w:rPr>
          <w:rFonts w:ascii="Times New Roman" w:hAnsi="Times New Roman"/>
          <w:b/>
          <w:sz w:val="28"/>
          <w:szCs w:val="28"/>
        </w:rPr>
        <w:t>ЧЕЛОВЕЧЕСКИЙ КАПИТАЛ И ЛИЧНОСТЬ ЧЕЛОВЕКА</w:t>
      </w:r>
    </w:p>
    <w:p w:rsidR="00A66B4A" w:rsidRPr="007E4227" w:rsidRDefault="00A66B4A" w:rsidP="00A66B4A">
      <w:pPr>
        <w:spacing w:after="0" w:line="240" w:lineRule="auto"/>
        <w:jc w:val="right"/>
        <w:rPr>
          <w:rFonts w:ascii="Times New Roman" w:hAnsi="Times New Roman"/>
          <w:b/>
          <w:i/>
          <w:sz w:val="28"/>
          <w:szCs w:val="28"/>
          <w:lang w:val="en-US"/>
        </w:rPr>
      </w:pPr>
    </w:p>
    <w:p w:rsidR="00A66B4A" w:rsidRPr="007E4227" w:rsidRDefault="00A66B4A" w:rsidP="00A66B4A">
      <w:pPr>
        <w:spacing w:after="0" w:line="240" w:lineRule="auto"/>
        <w:jc w:val="right"/>
        <w:rPr>
          <w:rFonts w:ascii="Times New Roman" w:hAnsi="Times New Roman"/>
          <w:b/>
          <w:i/>
          <w:sz w:val="28"/>
          <w:szCs w:val="28"/>
          <w:lang w:val="en-US"/>
        </w:rPr>
      </w:pPr>
      <w:r w:rsidRPr="007E4227">
        <w:rPr>
          <w:rFonts w:ascii="Times New Roman" w:hAnsi="Times New Roman"/>
          <w:b/>
          <w:i/>
          <w:sz w:val="28"/>
          <w:szCs w:val="28"/>
          <w:lang w:val="en-US"/>
        </w:rPr>
        <w:t xml:space="preserve"> </w:t>
      </w:r>
      <w:r w:rsidRPr="007E4227">
        <w:rPr>
          <w:rFonts w:ascii="Times New Roman" w:hAnsi="Times New Roman"/>
          <w:b/>
          <w:i/>
          <w:sz w:val="28"/>
          <w:szCs w:val="28"/>
        </w:rPr>
        <w:t>Зуев</w:t>
      </w:r>
      <w:r w:rsidRPr="007E4227">
        <w:rPr>
          <w:rFonts w:ascii="Times New Roman" w:hAnsi="Times New Roman"/>
          <w:b/>
          <w:i/>
          <w:sz w:val="28"/>
          <w:szCs w:val="28"/>
          <w:lang w:val="en-US"/>
        </w:rPr>
        <w:t xml:space="preserve"> </w:t>
      </w:r>
      <w:r w:rsidRPr="007E4227">
        <w:rPr>
          <w:rFonts w:ascii="Times New Roman" w:hAnsi="Times New Roman"/>
          <w:b/>
          <w:i/>
          <w:sz w:val="28"/>
          <w:szCs w:val="28"/>
        </w:rPr>
        <w:t>Валерий</w:t>
      </w:r>
      <w:r w:rsidRPr="007E4227">
        <w:rPr>
          <w:rFonts w:ascii="Times New Roman" w:hAnsi="Times New Roman"/>
          <w:b/>
          <w:i/>
          <w:sz w:val="28"/>
          <w:szCs w:val="28"/>
          <w:lang w:val="en-US"/>
        </w:rPr>
        <w:t xml:space="preserve"> </w:t>
      </w:r>
      <w:r w:rsidRPr="007E4227">
        <w:rPr>
          <w:rFonts w:ascii="Times New Roman" w:hAnsi="Times New Roman"/>
          <w:b/>
          <w:i/>
          <w:sz w:val="28"/>
          <w:szCs w:val="28"/>
        </w:rPr>
        <w:t>Михайлович</w:t>
      </w:r>
      <w:r w:rsidRPr="007E4227">
        <w:rPr>
          <w:rFonts w:ascii="Times New Roman" w:hAnsi="Times New Roman"/>
          <w:b/>
          <w:i/>
          <w:sz w:val="28"/>
          <w:szCs w:val="28"/>
          <w:lang w:val="en-US"/>
        </w:rPr>
        <w:t xml:space="preserve"> </w:t>
      </w:r>
    </w:p>
    <w:p w:rsidR="00A66B4A" w:rsidRPr="007E4227" w:rsidRDefault="00A66B4A" w:rsidP="00A66B4A">
      <w:pPr>
        <w:spacing w:after="0" w:line="240" w:lineRule="auto"/>
        <w:jc w:val="right"/>
        <w:rPr>
          <w:rFonts w:ascii="Times New Roman" w:hAnsi="Times New Roman"/>
          <w:i/>
          <w:sz w:val="28"/>
          <w:szCs w:val="28"/>
        </w:rPr>
      </w:pPr>
      <w:r w:rsidRPr="007E4227">
        <w:rPr>
          <w:rFonts w:ascii="Times New Roman" w:hAnsi="Times New Roman"/>
          <w:i/>
          <w:sz w:val="28"/>
          <w:szCs w:val="28"/>
        </w:rPr>
        <w:t xml:space="preserve">доктор экономических наук, профессор, </w:t>
      </w:r>
    </w:p>
    <w:p w:rsidR="00A66B4A" w:rsidRPr="007E4227" w:rsidRDefault="00A66B4A" w:rsidP="00A66B4A">
      <w:pPr>
        <w:spacing w:after="0" w:line="240" w:lineRule="auto"/>
        <w:jc w:val="right"/>
        <w:rPr>
          <w:rFonts w:ascii="Times New Roman" w:hAnsi="Times New Roman"/>
          <w:i/>
          <w:sz w:val="28"/>
          <w:szCs w:val="28"/>
        </w:rPr>
      </w:pPr>
      <w:r w:rsidRPr="007E4227">
        <w:rPr>
          <w:rFonts w:ascii="Times New Roman" w:hAnsi="Times New Roman"/>
          <w:i/>
          <w:sz w:val="28"/>
          <w:szCs w:val="28"/>
        </w:rPr>
        <w:t xml:space="preserve">Всероссийская государственная налоговая академия </w:t>
      </w:r>
    </w:p>
    <w:p w:rsidR="00A66B4A" w:rsidRPr="007E4227" w:rsidRDefault="00A66B4A" w:rsidP="00A66B4A">
      <w:pPr>
        <w:spacing w:after="0" w:line="240" w:lineRule="auto"/>
        <w:jc w:val="right"/>
        <w:rPr>
          <w:rFonts w:ascii="Times New Roman" w:hAnsi="Times New Roman"/>
          <w:i/>
          <w:sz w:val="28"/>
          <w:szCs w:val="28"/>
        </w:rPr>
      </w:pPr>
      <w:r w:rsidRPr="007E4227">
        <w:rPr>
          <w:rFonts w:ascii="Times New Roman" w:hAnsi="Times New Roman"/>
          <w:i/>
          <w:sz w:val="28"/>
          <w:szCs w:val="28"/>
        </w:rPr>
        <w:t>Минфина России, г. Москва</w:t>
      </w:r>
    </w:p>
    <w:p w:rsidR="00A66B4A" w:rsidRPr="007E4227" w:rsidRDefault="00A66B4A" w:rsidP="00A66B4A">
      <w:pPr>
        <w:spacing w:after="0" w:line="240" w:lineRule="auto"/>
        <w:jc w:val="right"/>
        <w:rPr>
          <w:rFonts w:ascii="Times New Roman" w:hAnsi="Times New Roman"/>
          <w:i/>
          <w:sz w:val="28"/>
          <w:szCs w:val="28"/>
          <w:lang w:val="en-US"/>
        </w:rPr>
      </w:pPr>
      <w:r w:rsidRPr="007E4227">
        <w:rPr>
          <w:rFonts w:ascii="Times New Roman" w:hAnsi="Times New Roman"/>
          <w:i/>
          <w:sz w:val="28"/>
          <w:szCs w:val="28"/>
          <w:lang w:val="en-US"/>
        </w:rPr>
        <w:t>E</w:t>
      </w:r>
      <w:r w:rsidRPr="007E4227">
        <w:rPr>
          <w:rFonts w:ascii="Times New Roman" w:hAnsi="Times New Roman"/>
          <w:i/>
          <w:sz w:val="28"/>
          <w:szCs w:val="28"/>
        </w:rPr>
        <w:t>-</w:t>
      </w:r>
      <w:r w:rsidRPr="007E4227">
        <w:rPr>
          <w:rFonts w:ascii="Times New Roman" w:hAnsi="Times New Roman"/>
          <w:i/>
          <w:sz w:val="28"/>
          <w:szCs w:val="28"/>
          <w:lang w:val="en-US"/>
        </w:rPr>
        <w:t>mail</w:t>
      </w:r>
      <w:r w:rsidRPr="007E4227">
        <w:rPr>
          <w:rFonts w:ascii="Times New Roman" w:hAnsi="Times New Roman"/>
          <w:i/>
          <w:sz w:val="28"/>
          <w:szCs w:val="28"/>
        </w:rPr>
        <w:t xml:space="preserve">: </w:t>
      </w:r>
      <w:hyperlink r:id="rId9" w:history="1">
        <w:r w:rsidRPr="007E4227">
          <w:rPr>
            <w:rStyle w:val="a5"/>
            <w:rFonts w:ascii="Times New Roman" w:hAnsi="Times New Roman"/>
            <w:i/>
            <w:sz w:val="28"/>
            <w:szCs w:val="28"/>
            <w:lang w:val="en-US"/>
          </w:rPr>
          <w:t>zuevmarina</w:t>
        </w:r>
        <w:r w:rsidRPr="007E4227">
          <w:rPr>
            <w:rStyle w:val="a5"/>
            <w:rFonts w:ascii="Times New Roman" w:hAnsi="Times New Roman"/>
            <w:i/>
            <w:sz w:val="28"/>
            <w:szCs w:val="28"/>
          </w:rPr>
          <w:t>@</w:t>
        </w:r>
        <w:r w:rsidRPr="007E4227">
          <w:rPr>
            <w:rStyle w:val="a5"/>
            <w:rFonts w:ascii="Times New Roman" w:hAnsi="Times New Roman"/>
            <w:i/>
            <w:sz w:val="28"/>
            <w:szCs w:val="28"/>
            <w:lang w:val="en-US"/>
          </w:rPr>
          <w:t>yandex</w:t>
        </w:r>
        <w:r w:rsidRPr="007E4227">
          <w:rPr>
            <w:rStyle w:val="a5"/>
            <w:rFonts w:ascii="Times New Roman" w:hAnsi="Times New Roman"/>
            <w:i/>
            <w:sz w:val="28"/>
            <w:szCs w:val="28"/>
          </w:rPr>
          <w:t>.</w:t>
        </w:r>
        <w:r w:rsidRPr="007E4227">
          <w:rPr>
            <w:rStyle w:val="a5"/>
            <w:rFonts w:ascii="Times New Roman" w:hAnsi="Times New Roman"/>
            <w:i/>
            <w:sz w:val="28"/>
            <w:szCs w:val="28"/>
            <w:lang w:val="en-US"/>
          </w:rPr>
          <w:t>ru</w:t>
        </w:r>
      </w:hyperlink>
    </w:p>
    <w:p w:rsidR="00A66B4A" w:rsidRPr="007E4227" w:rsidRDefault="00A66B4A" w:rsidP="00A66B4A">
      <w:pPr>
        <w:spacing w:after="0" w:line="240" w:lineRule="auto"/>
        <w:jc w:val="right"/>
        <w:rPr>
          <w:rFonts w:ascii="Times New Roman" w:hAnsi="Times New Roman"/>
          <w:i/>
          <w:sz w:val="28"/>
          <w:szCs w:val="28"/>
        </w:rPr>
      </w:pPr>
    </w:p>
    <w:p w:rsidR="00A66B4A" w:rsidRPr="007E4227" w:rsidRDefault="00A66B4A" w:rsidP="00A66B4A">
      <w:pPr>
        <w:spacing w:after="160" w:line="259" w:lineRule="auto"/>
        <w:jc w:val="both"/>
        <w:rPr>
          <w:rFonts w:ascii="Times New Roman" w:hAnsi="Times New Roman"/>
          <w:i/>
          <w:sz w:val="28"/>
          <w:szCs w:val="28"/>
        </w:rPr>
      </w:pPr>
      <w:r w:rsidRPr="007E4227">
        <w:rPr>
          <w:rFonts w:ascii="Times New Roman" w:hAnsi="Times New Roman"/>
          <w:i/>
          <w:sz w:val="28"/>
          <w:szCs w:val="28"/>
        </w:rPr>
        <w:t>В статье раскрыты проблемы человеческого капитала, его сущности, путей формирования и проявления. Показаны последствия включения человека, его личного потенциала в систему капитализации.</w:t>
      </w:r>
    </w:p>
    <w:p w:rsidR="00A66B4A" w:rsidRPr="007E4227" w:rsidRDefault="00A66B4A" w:rsidP="00A66B4A">
      <w:pPr>
        <w:spacing w:after="160" w:line="259" w:lineRule="auto"/>
        <w:jc w:val="both"/>
        <w:rPr>
          <w:rFonts w:ascii="Times New Roman" w:hAnsi="Times New Roman"/>
          <w:i/>
          <w:sz w:val="28"/>
          <w:szCs w:val="28"/>
        </w:rPr>
      </w:pPr>
      <w:r w:rsidRPr="007E4227">
        <w:rPr>
          <w:rFonts w:ascii="Times New Roman" w:hAnsi="Times New Roman"/>
          <w:b/>
          <w:i/>
          <w:sz w:val="28"/>
          <w:szCs w:val="28"/>
        </w:rPr>
        <w:t>Ключевые слова:</w:t>
      </w:r>
      <w:r w:rsidRPr="007E4227">
        <w:rPr>
          <w:rFonts w:ascii="Times New Roman" w:hAnsi="Times New Roman"/>
          <w:i/>
          <w:sz w:val="28"/>
          <w:szCs w:val="28"/>
        </w:rPr>
        <w:t xml:space="preserve"> капитал; капитализация; человеческий капитал; человек; личность.</w:t>
      </w:r>
    </w:p>
    <w:p w:rsidR="00A66B4A" w:rsidRPr="007E4227" w:rsidRDefault="00A66B4A" w:rsidP="00A66B4A">
      <w:pPr>
        <w:spacing w:after="0" w:line="259" w:lineRule="auto"/>
        <w:jc w:val="center"/>
        <w:rPr>
          <w:rFonts w:ascii="Times New Roman" w:hAnsi="Times New Roman"/>
          <w:b/>
          <w:sz w:val="28"/>
          <w:szCs w:val="28"/>
          <w:lang w:val="en-US"/>
        </w:rPr>
      </w:pPr>
      <w:r w:rsidRPr="007E4227">
        <w:rPr>
          <w:rFonts w:ascii="Times New Roman" w:hAnsi="Times New Roman"/>
          <w:b/>
          <w:sz w:val="28"/>
          <w:szCs w:val="28"/>
          <w:lang w:val="en-US"/>
        </w:rPr>
        <w:t xml:space="preserve">THE HUMAN CAPITAL AND </w:t>
      </w:r>
      <w:hyperlink r:id="rId10" w:history="1">
        <w:r w:rsidRPr="007E4227">
          <w:rPr>
            <w:rFonts w:ascii="Times New Roman" w:hAnsi="Times New Roman"/>
            <w:b/>
            <w:sz w:val="28"/>
            <w:szCs w:val="28"/>
            <w:lang w:val="en-US"/>
          </w:rPr>
          <w:t>PERSONALITY</w:t>
        </w:r>
      </w:hyperlink>
    </w:p>
    <w:p w:rsidR="00A66B4A" w:rsidRPr="007E4227" w:rsidRDefault="00A66B4A" w:rsidP="00A66B4A">
      <w:pPr>
        <w:spacing w:after="0" w:line="240" w:lineRule="auto"/>
        <w:jc w:val="right"/>
        <w:rPr>
          <w:rFonts w:ascii="Times New Roman" w:hAnsi="Times New Roman"/>
          <w:b/>
          <w:i/>
          <w:sz w:val="28"/>
          <w:szCs w:val="28"/>
          <w:lang w:val="en-US"/>
        </w:rPr>
      </w:pPr>
    </w:p>
    <w:p w:rsidR="00A66B4A" w:rsidRPr="007E4227" w:rsidRDefault="00A66B4A" w:rsidP="00A66B4A">
      <w:pPr>
        <w:spacing w:after="0" w:line="240" w:lineRule="auto"/>
        <w:jc w:val="right"/>
        <w:rPr>
          <w:rFonts w:ascii="Times New Roman" w:hAnsi="Times New Roman"/>
          <w:b/>
          <w:i/>
          <w:sz w:val="28"/>
          <w:szCs w:val="28"/>
          <w:lang w:val="en-US"/>
        </w:rPr>
      </w:pPr>
      <w:proofErr w:type="spellStart"/>
      <w:r w:rsidRPr="007E4227">
        <w:rPr>
          <w:rFonts w:ascii="Times New Roman" w:hAnsi="Times New Roman"/>
          <w:b/>
          <w:i/>
          <w:sz w:val="28"/>
          <w:szCs w:val="28"/>
          <w:lang w:val="en-US"/>
        </w:rPr>
        <w:t>Zuev</w:t>
      </w:r>
      <w:proofErr w:type="spellEnd"/>
      <w:r w:rsidRPr="007E4227">
        <w:rPr>
          <w:rFonts w:ascii="Times New Roman" w:hAnsi="Times New Roman"/>
          <w:b/>
          <w:i/>
          <w:sz w:val="28"/>
          <w:szCs w:val="28"/>
          <w:lang w:val="en-US"/>
        </w:rPr>
        <w:t xml:space="preserve"> Valery </w:t>
      </w:r>
      <w:proofErr w:type="spellStart"/>
      <w:r w:rsidRPr="007E4227">
        <w:rPr>
          <w:rFonts w:ascii="Times New Roman" w:hAnsi="Times New Roman"/>
          <w:b/>
          <w:i/>
          <w:sz w:val="28"/>
          <w:szCs w:val="28"/>
          <w:lang w:val="en-US"/>
        </w:rPr>
        <w:t>Mikhailovich</w:t>
      </w:r>
      <w:proofErr w:type="spellEnd"/>
    </w:p>
    <w:p w:rsidR="00A66B4A" w:rsidRPr="007E4227" w:rsidRDefault="007E4227" w:rsidP="00A66B4A">
      <w:pPr>
        <w:spacing w:after="0" w:line="240" w:lineRule="auto"/>
        <w:jc w:val="right"/>
        <w:rPr>
          <w:rFonts w:ascii="Times New Roman" w:hAnsi="Times New Roman"/>
          <w:i/>
          <w:sz w:val="28"/>
          <w:szCs w:val="28"/>
          <w:lang w:val="en-US"/>
        </w:rPr>
      </w:pPr>
      <w:r>
        <w:rPr>
          <w:rFonts w:ascii="Times New Roman" w:hAnsi="Times New Roman"/>
          <w:i/>
          <w:sz w:val="28"/>
          <w:szCs w:val="28"/>
          <w:lang w:val="en-US"/>
        </w:rPr>
        <w:t xml:space="preserve">Doctor of Economics, </w:t>
      </w:r>
      <w:r w:rsidR="00A66B4A" w:rsidRPr="007E4227">
        <w:rPr>
          <w:rFonts w:ascii="Times New Roman" w:hAnsi="Times New Roman"/>
          <w:i/>
          <w:sz w:val="28"/>
          <w:szCs w:val="28"/>
          <w:lang w:val="en-US"/>
        </w:rPr>
        <w:t xml:space="preserve">professor, </w:t>
      </w:r>
    </w:p>
    <w:p w:rsidR="00A66B4A" w:rsidRPr="007E4227" w:rsidRDefault="00A66B4A" w:rsidP="00A66B4A">
      <w:pPr>
        <w:spacing w:after="0" w:line="240" w:lineRule="auto"/>
        <w:jc w:val="right"/>
        <w:rPr>
          <w:rFonts w:ascii="Times New Roman" w:hAnsi="Times New Roman"/>
          <w:bCs/>
          <w:i/>
          <w:sz w:val="28"/>
          <w:szCs w:val="28"/>
          <w:lang w:val="en-US"/>
        </w:rPr>
      </w:pPr>
      <w:r w:rsidRPr="007E4227">
        <w:rPr>
          <w:rFonts w:ascii="Times New Roman" w:hAnsi="Times New Roman"/>
          <w:bCs/>
          <w:i/>
          <w:sz w:val="28"/>
          <w:szCs w:val="28"/>
          <w:lang w:val="en-US"/>
        </w:rPr>
        <w:t xml:space="preserve">All-Russian state tax academy of the </w:t>
      </w:r>
    </w:p>
    <w:p w:rsidR="00A66B4A" w:rsidRPr="007E4227" w:rsidRDefault="00A66B4A" w:rsidP="00445DB5">
      <w:pPr>
        <w:tabs>
          <w:tab w:val="left" w:pos="426"/>
        </w:tabs>
        <w:spacing w:after="0" w:line="240" w:lineRule="auto"/>
        <w:jc w:val="right"/>
        <w:rPr>
          <w:rFonts w:ascii="Times New Roman" w:hAnsi="Times New Roman"/>
          <w:sz w:val="28"/>
          <w:szCs w:val="28"/>
          <w:lang w:val="en-US"/>
        </w:rPr>
      </w:pPr>
      <w:proofErr w:type="gramStart"/>
      <w:r w:rsidRPr="007E4227">
        <w:rPr>
          <w:rFonts w:ascii="Times New Roman" w:hAnsi="Times New Roman"/>
          <w:bCs/>
          <w:i/>
          <w:sz w:val="28"/>
          <w:szCs w:val="28"/>
          <w:lang w:val="en-US"/>
        </w:rPr>
        <w:t>ministry</w:t>
      </w:r>
      <w:proofErr w:type="gramEnd"/>
      <w:r w:rsidRPr="007E4227">
        <w:rPr>
          <w:rFonts w:ascii="Times New Roman" w:hAnsi="Times New Roman"/>
          <w:bCs/>
          <w:i/>
          <w:sz w:val="28"/>
          <w:szCs w:val="28"/>
          <w:lang w:val="en-US"/>
        </w:rPr>
        <w:t xml:space="preserve"> of Finance of Russia,</w:t>
      </w:r>
      <w:r w:rsidRPr="007E4227">
        <w:rPr>
          <w:rFonts w:ascii="Times New Roman" w:hAnsi="Times New Roman"/>
          <w:i/>
          <w:sz w:val="28"/>
          <w:szCs w:val="28"/>
          <w:lang w:val="en-US"/>
        </w:rPr>
        <w:t xml:space="preserve"> Moscow</w:t>
      </w:r>
    </w:p>
    <w:p w:rsidR="00A66B4A" w:rsidRPr="007E4227" w:rsidRDefault="00A66B4A" w:rsidP="00A66B4A">
      <w:pPr>
        <w:spacing w:after="0" w:line="240" w:lineRule="auto"/>
        <w:jc w:val="right"/>
        <w:rPr>
          <w:rFonts w:ascii="Times New Roman" w:hAnsi="Times New Roman"/>
          <w:i/>
          <w:sz w:val="28"/>
          <w:szCs w:val="28"/>
          <w:lang w:val="en-US"/>
        </w:rPr>
      </w:pPr>
      <w:r w:rsidRPr="007E4227">
        <w:rPr>
          <w:rFonts w:ascii="Times New Roman" w:hAnsi="Times New Roman"/>
          <w:i/>
          <w:sz w:val="28"/>
          <w:szCs w:val="28"/>
          <w:lang w:val="en-US"/>
        </w:rPr>
        <w:t xml:space="preserve">E-mail: </w:t>
      </w:r>
      <w:hyperlink r:id="rId11" w:history="1">
        <w:r w:rsidRPr="007E4227">
          <w:rPr>
            <w:rStyle w:val="a5"/>
            <w:rFonts w:ascii="Times New Roman" w:hAnsi="Times New Roman"/>
            <w:i/>
            <w:sz w:val="28"/>
            <w:szCs w:val="28"/>
            <w:lang w:val="en-US"/>
          </w:rPr>
          <w:t>zuevmarina@yandex.ru</w:t>
        </w:r>
      </w:hyperlink>
    </w:p>
    <w:p w:rsidR="00A66B4A" w:rsidRPr="007E4227" w:rsidRDefault="00A66B4A" w:rsidP="00A66B4A">
      <w:pPr>
        <w:spacing w:after="0" w:line="240" w:lineRule="auto"/>
        <w:jc w:val="right"/>
        <w:rPr>
          <w:rFonts w:ascii="Times New Roman" w:hAnsi="Times New Roman"/>
          <w:sz w:val="28"/>
          <w:szCs w:val="28"/>
          <w:lang w:val="en-US"/>
        </w:rPr>
      </w:pPr>
    </w:p>
    <w:p w:rsidR="00A66B4A" w:rsidRPr="007E4227" w:rsidRDefault="00A66B4A" w:rsidP="00A66B4A">
      <w:pPr>
        <w:spacing w:after="160" w:line="259" w:lineRule="auto"/>
        <w:jc w:val="both"/>
        <w:rPr>
          <w:rFonts w:ascii="Times New Roman" w:hAnsi="Times New Roman"/>
          <w:i/>
          <w:sz w:val="28"/>
          <w:szCs w:val="28"/>
          <w:lang w:val="en-US"/>
        </w:rPr>
      </w:pPr>
      <w:r w:rsidRPr="007E4227">
        <w:rPr>
          <w:rFonts w:ascii="Times New Roman" w:hAnsi="Times New Roman"/>
          <w:i/>
          <w:sz w:val="28"/>
          <w:szCs w:val="28"/>
          <w:lang w:val="en-US"/>
        </w:rPr>
        <w:t>The article considers the problems of human capital, its essence, ways of formation and display. It illustrates the effects of the inclusion of the person and his personal capacity in the system of capitalization.</w:t>
      </w:r>
    </w:p>
    <w:p w:rsidR="00A66B4A" w:rsidRPr="007E4227" w:rsidRDefault="00A66B4A" w:rsidP="00A66B4A">
      <w:pPr>
        <w:spacing w:after="160" w:line="259" w:lineRule="auto"/>
        <w:jc w:val="both"/>
        <w:rPr>
          <w:rFonts w:ascii="Times New Roman" w:hAnsi="Times New Roman"/>
          <w:i/>
          <w:sz w:val="28"/>
          <w:szCs w:val="28"/>
          <w:lang w:val="en-US"/>
        </w:rPr>
      </w:pPr>
      <w:r w:rsidRPr="007E4227">
        <w:rPr>
          <w:rFonts w:ascii="Times New Roman" w:hAnsi="Times New Roman"/>
          <w:b/>
          <w:i/>
          <w:sz w:val="28"/>
          <w:szCs w:val="28"/>
          <w:lang w:val="en-US"/>
        </w:rPr>
        <w:t>Keywords:</w:t>
      </w:r>
      <w:r w:rsidRPr="007E4227">
        <w:rPr>
          <w:rFonts w:ascii="Times New Roman" w:hAnsi="Times New Roman"/>
          <w:i/>
          <w:sz w:val="28"/>
          <w:szCs w:val="28"/>
          <w:lang w:val="en-US"/>
        </w:rPr>
        <w:t xml:space="preserve"> capital; capitalization; human capital; the person; the person's identity.</w:t>
      </w:r>
    </w:p>
    <w:p w:rsidR="00A66B4A" w:rsidRPr="007E4227" w:rsidRDefault="00A66B4A" w:rsidP="00A66B4A">
      <w:pPr>
        <w:spacing w:after="160" w:line="259" w:lineRule="auto"/>
        <w:ind w:firstLine="567"/>
        <w:jc w:val="both"/>
        <w:rPr>
          <w:rFonts w:ascii="Times New Roman" w:hAnsi="Times New Roman"/>
          <w:sz w:val="28"/>
          <w:szCs w:val="28"/>
        </w:rPr>
      </w:pPr>
      <w:r w:rsidRPr="007E4227">
        <w:rPr>
          <w:rFonts w:ascii="Times New Roman" w:hAnsi="Times New Roman"/>
          <w:sz w:val="28"/>
          <w:szCs w:val="28"/>
        </w:rPr>
        <w:t>Актуальность статьи определяется…. Целью исследования является….</w:t>
      </w:r>
    </w:p>
    <w:p w:rsidR="00A66B4A" w:rsidRPr="007E4227" w:rsidRDefault="00A66B4A" w:rsidP="00A66B4A">
      <w:pPr>
        <w:spacing w:after="160" w:line="259" w:lineRule="auto"/>
        <w:rPr>
          <w:rFonts w:ascii="Times New Roman" w:hAnsi="Times New Roman"/>
          <w:sz w:val="28"/>
          <w:szCs w:val="28"/>
        </w:rPr>
      </w:pPr>
      <w:r w:rsidRPr="007E4227">
        <w:rPr>
          <w:rFonts w:ascii="Times New Roman" w:hAnsi="Times New Roman"/>
          <w:sz w:val="28"/>
          <w:szCs w:val="28"/>
        </w:rPr>
        <w:t xml:space="preserve">.... </w:t>
      </w:r>
    </w:p>
    <w:p w:rsidR="00A66B4A" w:rsidRPr="007E4227" w:rsidRDefault="00A66B4A" w:rsidP="00A66B4A">
      <w:pPr>
        <w:spacing w:after="0" w:line="225" w:lineRule="atLeast"/>
        <w:ind w:firstLine="300"/>
        <w:jc w:val="center"/>
        <w:rPr>
          <w:rFonts w:ascii="Times New Roman" w:eastAsia="Times New Roman" w:hAnsi="Times New Roman"/>
          <w:sz w:val="28"/>
          <w:szCs w:val="28"/>
          <w:lang w:eastAsia="ru-RU"/>
        </w:rPr>
      </w:pPr>
      <w:r w:rsidRPr="007E4227">
        <w:rPr>
          <w:rFonts w:ascii="Times New Roman" w:eastAsia="Times New Roman" w:hAnsi="Times New Roman"/>
          <w:b/>
          <w:bCs/>
          <w:sz w:val="28"/>
          <w:szCs w:val="28"/>
          <w:lang w:eastAsia="ru-RU"/>
        </w:rPr>
        <w:t>Список использованной литературы:</w:t>
      </w:r>
    </w:p>
    <w:p w:rsidR="00CC3A92" w:rsidRPr="002565D5" w:rsidRDefault="00CC3A92" w:rsidP="00CC3A92">
      <w:pPr>
        <w:numPr>
          <w:ilvl w:val="0"/>
          <w:numId w:val="4"/>
        </w:numPr>
        <w:spacing w:after="0" w:line="240" w:lineRule="auto"/>
        <w:contextualSpacing/>
        <w:jc w:val="both"/>
        <w:rPr>
          <w:rFonts w:ascii="Times New Roman" w:hAnsi="Times New Roman"/>
          <w:sz w:val="28"/>
          <w:szCs w:val="28"/>
        </w:rPr>
      </w:pPr>
      <w:r w:rsidRPr="002565D5">
        <w:rPr>
          <w:rFonts w:ascii="Times New Roman" w:hAnsi="Times New Roman"/>
          <w:sz w:val="28"/>
          <w:szCs w:val="28"/>
        </w:rPr>
        <w:t>Богомолов</w:t>
      </w:r>
      <w:r>
        <w:rPr>
          <w:rFonts w:ascii="Times New Roman" w:hAnsi="Times New Roman"/>
          <w:sz w:val="28"/>
          <w:szCs w:val="28"/>
        </w:rPr>
        <w:t>,</w:t>
      </w:r>
      <w:r w:rsidRPr="002565D5">
        <w:rPr>
          <w:rFonts w:ascii="Times New Roman" w:hAnsi="Times New Roman"/>
          <w:sz w:val="28"/>
          <w:szCs w:val="28"/>
        </w:rPr>
        <w:t xml:space="preserve"> О.</w:t>
      </w:r>
      <w:r>
        <w:rPr>
          <w:rFonts w:ascii="Times New Roman" w:hAnsi="Times New Roman"/>
          <w:sz w:val="28"/>
          <w:szCs w:val="28"/>
        </w:rPr>
        <w:t xml:space="preserve"> </w:t>
      </w:r>
      <w:r w:rsidRPr="002565D5">
        <w:rPr>
          <w:rFonts w:ascii="Times New Roman" w:hAnsi="Times New Roman"/>
          <w:sz w:val="28"/>
          <w:szCs w:val="28"/>
        </w:rPr>
        <w:t>Т. Мировая экономика в век глобализации</w:t>
      </w:r>
      <w:r>
        <w:rPr>
          <w:rFonts w:ascii="Times New Roman" w:hAnsi="Times New Roman"/>
          <w:sz w:val="28"/>
          <w:szCs w:val="28"/>
        </w:rPr>
        <w:t xml:space="preserve"> / О. Т. Богомолов</w:t>
      </w:r>
      <w:r w:rsidRPr="002565D5">
        <w:rPr>
          <w:rFonts w:ascii="Times New Roman" w:hAnsi="Times New Roman"/>
          <w:sz w:val="28"/>
          <w:szCs w:val="28"/>
        </w:rPr>
        <w:t>. – М</w:t>
      </w:r>
      <w:proofErr w:type="gramStart"/>
      <w:r>
        <w:rPr>
          <w:rFonts w:ascii="Times New Roman" w:hAnsi="Times New Roman"/>
          <w:sz w:val="28"/>
          <w:szCs w:val="28"/>
        </w:rPr>
        <w:t xml:space="preserve"> </w:t>
      </w:r>
      <w:r w:rsidRPr="002565D5">
        <w:rPr>
          <w:rFonts w:ascii="Times New Roman" w:hAnsi="Times New Roman"/>
          <w:sz w:val="28"/>
          <w:szCs w:val="28"/>
        </w:rPr>
        <w:t>:</w:t>
      </w:r>
      <w:proofErr w:type="gramEnd"/>
      <w:r w:rsidRPr="002565D5">
        <w:rPr>
          <w:rFonts w:ascii="Times New Roman" w:hAnsi="Times New Roman"/>
          <w:sz w:val="28"/>
          <w:szCs w:val="28"/>
        </w:rPr>
        <w:t xml:space="preserve"> Экономика, 2007. – 361 с.</w:t>
      </w:r>
    </w:p>
    <w:p w:rsidR="00CC3A92" w:rsidRPr="009946B8" w:rsidRDefault="00CC3A92" w:rsidP="00CC3A92">
      <w:pPr>
        <w:pStyle w:val="a3"/>
        <w:numPr>
          <w:ilvl w:val="0"/>
          <w:numId w:val="4"/>
        </w:numPr>
        <w:spacing w:after="0" w:line="240" w:lineRule="auto"/>
        <w:ind w:right="57"/>
        <w:jc w:val="both"/>
        <w:rPr>
          <w:rFonts w:ascii="Times New Roman" w:hAnsi="Times New Roman"/>
          <w:sz w:val="28"/>
          <w:szCs w:val="28"/>
        </w:rPr>
      </w:pPr>
      <w:r w:rsidRPr="009946B8">
        <w:rPr>
          <w:rFonts w:ascii="Times New Roman" w:hAnsi="Times New Roman"/>
          <w:sz w:val="28"/>
          <w:szCs w:val="28"/>
        </w:rPr>
        <w:t>Добровольский</w:t>
      </w:r>
      <w:r>
        <w:rPr>
          <w:rFonts w:ascii="Times New Roman" w:hAnsi="Times New Roman"/>
          <w:sz w:val="28"/>
          <w:szCs w:val="28"/>
        </w:rPr>
        <w:t>,</w:t>
      </w:r>
      <w:r w:rsidRPr="009946B8">
        <w:rPr>
          <w:rFonts w:ascii="Times New Roman" w:hAnsi="Times New Roman"/>
          <w:sz w:val="28"/>
          <w:szCs w:val="28"/>
        </w:rPr>
        <w:t xml:space="preserve"> В.</w:t>
      </w:r>
      <w:r>
        <w:rPr>
          <w:rFonts w:ascii="Times New Roman" w:hAnsi="Times New Roman"/>
          <w:sz w:val="28"/>
          <w:szCs w:val="28"/>
        </w:rPr>
        <w:t xml:space="preserve"> </w:t>
      </w:r>
      <w:r w:rsidRPr="009946B8">
        <w:rPr>
          <w:rFonts w:ascii="Times New Roman" w:hAnsi="Times New Roman"/>
          <w:sz w:val="28"/>
          <w:szCs w:val="28"/>
        </w:rPr>
        <w:t>П. Инвестиционный потенциал российской экономики и точки роста</w:t>
      </w:r>
      <w:r>
        <w:rPr>
          <w:rFonts w:ascii="Times New Roman" w:hAnsi="Times New Roman"/>
          <w:sz w:val="28"/>
          <w:szCs w:val="28"/>
        </w:rPr>
        <w:t xml:space="preserve"> / В. П. Добровольский</w:t>
      </w:r>
      <w:r w:rsidRPr="009946B8">
        <w:rPr>
          <w:rFonts w:ascii="Times New Roman" w:hAnsi="Times New Roman"/>
          <w:sz w:val="28"/>
          <w:szCs w:val="28"/>
        </w:rPr>
        <w:t xml:space="preserve"> // Деньги и кредит. –</w:t>
      </w:r>
      <w:r>
        <w:rPr>
          <w:rFonts w:ascii="Times New Roman" w:hAnsi="Times New Roman"/>
          <w:sz w:val="28"/>
          <w:szCs w:val="28"/>
        </w:rPr>
        <w:t xml:space="preserve"> </w:t>
      </w:r>
      <w:r w:rsidRPr="009946B8">
        <w:rPr>
          <w:rFonts w:ascii="Times New Roman" w:hAnsi="Times New Roman"/>
          <w:sz w:val="28"/>
          <w:szCs w:val="28"/>
        </w:rPr>
        <w:t>2010. – №</w:t>
      </w:r>
      <w:r>
        <w:rPr>
          <w:rFonts w:ascii="Times New Roman" w:hAnsi="Times New Roman"/>
          <w:sz w:val="28"/>
          <w:szCs w:val="28"/>
        </w:rPr>
        <w:t xml:space="preserve"> </w:t>
      </w:r>
      <w:r w:rsidRPr="009946B8">
        <w:rPr>
          <w:rFonts w:ascii="Times New Roman" w:hAnsi="Times New Roman"/>
          <w:sz w:val="28"/>
          <w:szCs w:val="28"/>
        </w:rPr>
        <w:t>9. – С.</w:t>
      </w:r>
      <w:r>
        <w:rPr>
          <w:rFonts w:ascii="Times New Roman" w:hAnsi="Times New Roman"/>
          <w:sz w:val="28"/>
          <w:szCs w:val="28"/>
        </w:rPr>
        <w:t xml:space="preserve"> </w:t>
      </w:r>
      <w:r w:rsidRPr="009946B8">
        <w:rPr>
          <w:rFonts w:ascii="Times New Roman" w:hAnsi="Times New Roman"/>
          <w:sz w:val="28"/>
          <w:szCs w:val="28"/>
        </w:rPr>
        <w:t>30-35.</w:t>
      </w:r>
    </w:p>
    <w:p w:rsidR="00CC3A92" w:rsidRPr="00C072DD" w:rsidRDefault="00CC3A92" w:rsidP="00CC3A92">
      <w:pPr>
        <w:pStyle w:val="a3"/>
        <w:numPr>
          <w:ilvl w:val="0"/>
          <w:numId w:val="4"/>
        </w:numPr>
        <w:spacing w:after="0" w:line="240" w:lineRule="auto"/>
        <w:ind w:right="57"/>
        <w:jc w:val="both"/>
        <w:rPr>
          <w:rFonts w:ascii="Times New Roman" w:hAnsi="Times New Roman"/>
          <w:sz w:val="28"/>
          <w:szCs w:val="28"/>
        </w:rPr>
      </w:pPr>
      <w:r w:rsidRPr="00C072DD">
        <w:rPr>
          <w:rFonts w:ascii="Times New Roman" w:hAnsi="Times New Roman"/>
          <w:sz w:val="28"/>
          <w:szCs w:val="28"/>
        </w:rPr>
        <w:t xml:space="preserve">Россия запретила импорт продовольствия на </w:t>
      </w:r>
      <w:r w:rsidRPr="002277A2">
        <w:rPr>
          <w:rFonts w:ascii="Times New Roman" w:hAnsi="Times New Roman"/>
          <w:sz w:val="28"/>
          <w:szCs w:val="28"/>
        </w:rPr>
        <w:t xml:space="preserve">$9 млрд </w:t>
      </w:r>
      <w:r w:rsidRPr="00C072DD">
        <w:rPr>
          <w:rFonts w:ascii="Times New Roman" w:hAnsi="Times New Roman"/>
          <w:sz w:val="28"/>
          <w:szCs w:val="28"/>
        </w:rPr>
        <w:t>в ответ на санкции</w:t>
      </w:r>
      <w:r w:rsidRPr="002277A2">
        <w:rPr>
          <w:rFonts w:ascii="Times New Roman" w:hAnsi="Times New Roman"/>
          <w:sz w:val="28"/>
          <w:szCs w:val="28"/>
        </w:rPr>
        <w:t xml:space="preserve"> [</w:t>
      </w:r>
      <w:r w:rsidRPr="00C072DD">
        <w:rPr>
          <w:rFonts w:ascii="Times New Roman" w:hAnsi="Times New Roman"/>
          <w:sz w:val="28"/>
          <w:szCs w:val="28"/>
        </w:rPr>
        <w:t>Электронный</w:t>
      </w:r>
      <w:r w:rsidRPr="002277A2">
        <w:rPr>
          <w:rFonts w:ascii="Times New Roman" w:hAnsi="Times New Roman"/>
          <w:sz w:val="28"/>
          <w:szCs w:val="28"/>
        </w:rPr>
        <w:t xml:space="preserve"> </w:t>
      </w:r>
      <w:r w:rsidRPr="00C072DD">
        <w:rPr>
          <w:rFonts w:ascii="Times New Roman" w:hAnsi="Times New Roman"/>
          <w:sz w:val="28"/>
          <w:szCs w:val="28"/>
        </w:rPr>
        <w:t>ресурс</w:t>
      </w:r>
      <w:r w:rsidRPr="002277A2">
        <w:rPr>
          <w:rFonts w:ascii="Times New Roman" w:hAnsi="Times New Roman"/>
          <w:sz w:val="28"/>
          <w:szCs w:val="28"/>
        </w:rPr>
        <w:t xml:space="preserve">] // ТАСС. </w:t>
      </w:r>
      <w:r w:rsidRPr="00C072DD">
        <w:rPr>
          <w:rFonts w:ascii="Times New Roman" w:hAnsi="Times New Roman"/>
          <w:sz w:val="28"/>
          <w:szCs w:val="28"/>
        </w:rPr>
        <w:t xml:space="preserve">– Режим доступа: </w:t>
      </w:r>
      <w:hyperlink r:id="rId12" w:history="1">
        <w:r w:rsidRPr="00C072DD">
          <w:rPr>
            <w:rStyle w:val="a5"/>
            <w:rFonts w:ascii="Times New Roman" w:hAnsi="Times New Roman"/>
            <w:sz w:val="28"/>
            <w:szCs w:val="28"/>
          </w:rPr>
          <w:t>http://tass.ru/ekonomika/1367515</w:t>
        </w:r>
      </w:hyperlink>
      <w:r w:rsidRPr="00C072DD">
        <w:rPr>
          <w:rFonts w:ascii="Times New Roman" w:hAnsi="Times New Roman"/>
          <w:sz w:val="28"/>
          <w:szCs w:val="28"/>
        </w:rPr>
        <w:t xml:space="preserve">   (дата обращения</w:t>
      </w:r>
      <w:r>
        <w:rPr>
          <w:rFonts w:ascii="Times New Roman" w:hAnsi="Times New Roman"/>
          <w:sz w:val="28"/>
          <w:szCs w:val="28"/>
        </w:rPr>
        <w:t>:</w:t>
      </w:r>
      <w:r w:rsidRPr="00C072DD">
        <w:rPr>
          <w:rFonts w:ascii="Times New Roman" w:hAnsi="Times New Roman"/>
          <w:sz w:val="28"/>
          <w:szCs w:val="28"/>
        </w:rPr>
        <w:t xml:space="preserve"> 05.09.2015).</w:t>
      </w:r>
    </w:p>
    <w:p w:rsidR="001E0AB4" w:rsidRPr="00D93E2C" w:rsidRDefault="001E0AB4" w:rsidP="00CC3A92">
      <w:pPr>
        <w:pStyle w:val="a3"/>
        <w:spacing w:after="160" w:line="240" w:lineRule="auto"/>
        <w:rPr>
          <w:rFonts w:ascii="Times New Roman" w:hAnsi="Times New Roman"/>
          <w:sz w:val="28"/>
          <w:szCs w:val="28"/>
        </w:rPr>
      </w:pPr>
    </w:p>
    <w:sectPr w:rsidR="001E0AB4" w:rsidRPr="00D93E2C" w:rsidSect="000802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10" w:rsidRDefault="00A60810" w:rsidP="005770F9">
      <w:pPr>
        <w:spacing w:after="0" w:line="240" w:lineRule="auto"/>
      </w:pPr>
      <w:r>
        <w:separator/>
      </w:r>
    </w:p>
  </w:endnote>
  <w:endnote w:type="continuationSeparator" w:id="0">
    <w:p w:rsidR="00A60810" w:rsidRDefault="00A60810" w:rsidP="00577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Times New Roman"/>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10" w:rsidRDefault="00A60810" w:rsidP="005770F9">
      <w:pPr>
        <w:spacing w:after="0" w:line="240" w:lineRule="auto"/>
      </w:pPr>
      <w:r>
        <w:separator/>
      </w:r>
    </w:p>
  </w:footnote>
  <w:footnote w:type="continuationSeparator" w:id="0">
    <w:p w:rsidR="00A60810" w:rsidRDefault="00A60810" w:rsidP="005770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03F8"/>
    <w:multiLevelType w:val="hybridMultilevel"/>
    <w:tmpl w:val="D3087016"/>
    <w:lvl w:ilvl="0" w:tplc="5156B044">
      <w:start w:val="1"/>
      <w:numFmt w:val="decimal"/>
      <w:lvlText w:val="%1."/>
      <w:lvlJc w:val="left"/>
      <w:pPr>
        <w:ind w:left="135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65ED"/>
    <w:multiLevelType w:val="hybridMultilevel"/>
    <w:tmpl w:val="F2E6021E"/>
    <w:lvl w:ilvl="0" w:tplc="1D60452E">
      <w:start w:val="1"/>
      <w:numFmt w:val="decimal"/>
      <w:lvlText w:val="%1."/>
      <w:lvlJc w:val="left"/>
      <w:pPr>
        <w:ind w:left="1778" w:hanging="360"/>
      </w:pPr>
      <w:rPr>
        <w:i w:val="0"/>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24BD2D93"/>
    <w:multiLevelType w:val="hybridMultilevel"/>
    <w:tmpl w:val="1BEA2850"/>
    <w:lvl w:ilvl="0" w:tplc="B05896A8">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64542"/>
    <w:multiLevelType w:val="hybridMultilevel"/>
    <w:tmpl w:val="49721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905A8B"/>
    <w:multiLevelType w:val="hybridMultilevel"/>
    <w:tmpl w:val="A8346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11C7D"/>
    <w:rsid w:val="00007628"/>
    <w:rsid w:val="00040E80"/>
    <w:rsid w:val="00080243"/>
    <w:rsid w:val="000B7CCD"/>
    <w:rsid w:val="001D5793"/>
    <w:rsid w:val="001E0AB4"/>
    <w:rsid w:val="001F272B"/>
    <w:rsid w:val="0020616E"/>
    <w:rsid w:val="00211595"/>
    <w:rsid w:val="002277A2"/>
    <w:rsid w:val="002D0A09"/>
    <w:rsid w:val="003007E5"/>
    <w:rsid w:val="00340DAA"/>
    <w:rsid w:val="003A54D3"/>
    <w:rsid w:val="00411C7D"/>
    <w:rsid w:val="004313DE"/>
    <w:rsid w:val="00445DB5"/>
    <w:rsid w:val="00472945"/>
    <w:rsid w:val="005764FD"/>
    <w:rsid w:val="005770F9"/>
    <w:rsid w:val="006071FF"/>
    <w:rsid w:val="00672805"/>
    <w:rsid w:val="006F6D9C"/>
    <w:rsid w:val="00702600"/>
    <w:rsid w:val="007146FA"/>
    <w:rsid w:val="00721D74"/>
    <w:rsid w:val="00776D72"/>
    <w:rsid w:val="00792490"/>
    <w:rsid w:val="007A2122"/>
    <w:rsid w:val="007A66EA"/>
    <w:rsid w:val="007D50E7"/>
    <w:rsid w:val="007E4227"/>
    <w:rsid w:val="00944329"/>
    <w:rsid w:val="00966C8E"/>
    <w:rsid w:val="009C00C5"/>
    <w:rsid w:val="00A00AAD"/>
    <w:rsid w:val="00A30413"/>
    <w:rsid w:val="00A60810"/>
    <w:rsid w:val="00A66B4A"/>
    <w:rsid w:val="00A81234"/>
    <w:rsid w:val="00A85014"/>
    <w:rsid w:val="00B005B1"/>
    <w:rsid w:val="00B37D82"/>
    <w:rsid w:val="00B54723"/>
    <w:rsid w:val="00B75933"/>
    <w:rsid w:val="00CC3A92"/>
    <w:rsid w:val="00D0166F"/>
    <w:rsid w:val="00D15CEB"/>
    <w:rsid w:val="00D206A3"/>
    <w:rsid w:val="00D21ADE"/>
    <w:rsid w:val="00D240B6"/>
    <w:rsid w:val="00D93E2C"/>
    <w:rsid w:val="00DD3415"/>
    <w:rsid w:val="00E62609"/>
    <w:rsid w:val="00E86007"/>
    <w:rsid w:val="00EA21F4"/>
    <w:rsid w:val="00EC7F6D"/>
    <w:rsid w:val="00F66DC4"/>
    <w:rsid w:val="00FD6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C7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933"/>
    <w:pPr>
      <w:ind w:left="720"/>
      <w:contextualSpacing/>
    </w:pPr>
  </w:style>
  <w:style w:type="paragraph" w:styleId="a4">
    <w:name w:val="Normal (Web)"/>
    <w:basedOn w:val="a"/>
    <w:rsid w:val="001E0AB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A66B4A"/>
    <w:rPr>
      <w:color w:val="0563C1" w:themeColor="hyperlink"/>
      <w:u w:val="single"/>
    </w:rPr>
  </w:style>
  <w:style w:type="paragraph" w:styleId="a6">
    <w:name w:val="header"/>
    <w:basedOn w:val="a"/>
    <w:link w:val="a7"/>
    <w:uiPriority w:val="99"/>
    <w:unhideWhenUsed/>
    <w:rsid w:val="005770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70F9"/>
    <w:rPr>
      <w:rFonts w:ascii="Calibri" w:eastAsia="Calibri" w:hAnsi="Calibri" w:cs="Times New Roman"/>
    </w:rPr>
  </w:style>
  <w:style w:type="paragraph" w:styleId="a8">
    <w:name w:val="footer"/>
    <w:basedOn w:val="a"/>
    <w:link w:val="a9"/>
    <w:uiPriority w:val="99"/>
    <w:unhideWhenUsed/>
    <w:rsid w:val="005770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70F9"/>
    <w:rPr>
      <w:rFonts w:ascii="Calibri" w:eastAsia="Calibri" w:hAnsi="Calibri" w:cs="Times New Roman"/>
    </w:rPr>
  </w:style>
  <w:style w:type="character" w:styleId="aa">
    <w:name w:val="Strong"/>
    <w:basedOn w:val="a0"/>
    <w:uiPriority w:val="22"/>
    <w:qFormat/>
    <w:rsid w:val="007A2122"/>
    <w:rPr>
      <w:b/>
      <w:bCs/>
    </w:rPr>
  </w:style>
  <w:style w:type="paragraph" w:styleId="ab">
    <w:name w:val="footnote text"/>
    <w:aliases w:val="single space,footnote text,Текст сноски-FN,Footnote Text Char Знак Знак,Footnote Text Char Знак,Текст сноски Знак1,Текст сноски Знак Знак,Текст сноски Знак1 Знак Знак,Текст сноски Знак Знак Знак Знак"/>
    <w:basedOn w:val="a"/>
    <w:link w:val="ac"/>
    <w:rsid w:val="00CC3A92"/>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single space Знак,footnote text Знак,Текст сноски-FN Знак,Footnote Text Char Знак Знак Знак,Footnote Text Char Знак Знак1,Текст сноски Знак1 Знак,Текст сноски Знак Знак Знак,Текст сноски Знак1 Знак Знак Знак"/>
    <w:basedOn w:val="a0"/>
    <w:link w:val="ab"/>
    <w:rsid w:val="00CC3A9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C7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933"/>
    <w:pPr>
      <w:ind w:left="720"/>
      <w:contextualSpacing/>
    </w:pPr>
  </w:style>
  <w:style w:type="paragraph" w:styleId="a4">
    <w:name w:val="Normal (Web)"/>
    <w:basedOn w:val="a"/>
    <w:rsid w:val="001E0AB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A66B4A"/>
    <w:rPr>
      <w:color w:val="0563C1" w:themeColor="hyperlink"/>
      <w:u w:val="single"/>
    </w:rPr>
  </w:style>
  <w:style w:type="paragraph" w:styleId="a6">
    <w:name w:val="header"/>
    <w:basedOn w:val="a"/>
    <w:link w:val="a7"/>
    <w:uiPriority w:val="99"/>
    <w:unhideWhenUsed/>
    <w:rsid w:val="005770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70F9"/>
    <w:rPr>
      <w:rFonts w:ascii="Calibri" w:eastAsia="Calibri" w:hAnsi="Calibri" w:cs="Times New Roman"/>
    </w:rPr>
  </w:style>
  <w:style w:type="paragraph" w:styleId="a8">
    <w:name w:val="footer"/>
    <w:basedOn w:val="a"/>
    <w:link w:val="a9"/>
    <w:uiPriority w:val="99"/>
    <w:unhideWhenUsed/>
    <w:rsid w:val="005770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70F9"/>
    <w:rPr>
      <w:rFonts w:ascii="Calibri" w:eastAsia="Calibri" w:hAnsi="Calibri" w:cs="Times New Roman"/>
    </w:rPr>
  </w:style>
  <w:style w:type="character" w:styleId="aa">
    <w:name w:val="Strong"/>
    <w:basedOn w:val="a0"/>
    <w:uiPriority w:val="22"/>
    <w:qFormat/>
    <w:rsid w:val="007A2122"/>
    <w:rPr>
      <w:b/>
      <w:bCs/>
    </w:rPr>
  </w:style>
  <w:style w:type="paragraph" w:styleId="ab">
    <w:name w:val="footnote text"/>
    <w:aliases w:val="single space,footnote text,Текст сноски-FN,Footnote Text Char Знак Знак,Footnote Text Char Знак,Текст сноски Знак1,Текст сноски Знак Знак,Текст сноски Знак1 Знак Знак,Текст сноски Знак Знак Знак Знак"/>
    <w:basedOn w:val="a"/>
    <w:link w:val="ac"/>
    <w:rsid w:val="00CC3A92"/>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single space Знак,footnote text Знак,Текст сноски-FN Знак,Footnote Text Char Знак Знак Знак,Footnote Text Char Знак Знак1,Текст сноски Знак1 Знак,Текст сноски Знак Знак Знак,Текст сноски Знак1 Знак Знак Знак"/>
    <w:basedOn w:val="a0"/>
    <w:link w:val="ab"/>
    <w:rsid w:val="00CC3A9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88768625">
      <w:bodyDiv w:val="1"/>
      <w:marLeft w:val="0"/>
      <w:marRight w:val="0"/>
      <w:marTop w:val="0"/>
      <w:marBottom w:val="0"/>
      <w:divBdr>
        <w:top w:val="none" w:sz="0" w:space="0" w:color="auto"/>
        <w:left w:val="none" w:sz="0" w:space="0" w:color="auto"/>
        <w:bottom w:val="none" w:sz="0" w:space="0" w:color="auto"/>
        <w:right w:val="none" w:sz="0" w:space="0" w:color="auto"/>
      </w:divBdr>
    </w:div>
    <w:div w:id="1056661433">
      <w:bodyDiv w:val="1"/>
      <w:marLeft w:val="0"/>
      <w:marRight w:val="0"/>
      <w:marTop w:val="0"/>
      <w:marBottom w:val="0"/>
      <w:divBdr>
        <w:top w:val="none" w:sz="0" w:space="0" w:color="auto"/>
        <w:left w:val="none" w:sz="0" w:space="0" w:color="auto"/>
        <w:bottom w:val="none" w:sz="0" w:space="0" w:color="auto"/>
        <w:right w:val="none" w:sz="0" w:space="0" w:color="auto"/>
      </w:divBdr>
    </w:div>
    <w:div w:id="20855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ef-mgu@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ef-mgu@mail.ru" TargetMode="External"/><Relationship Id="rId12" Type="http://schemas.openxmlformats.org/officeDocument/2006/relationships/hyperlink" Target="http://tass.ru/ekonomika/1367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uevmarina@yandex.r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lingvo.yandex.ru/personality/&#1089;%20&#1072;&#1085;&#1075;&#1083;&#1080;&#1081;&#1089;&#1082;&#1086;&#1075;&#1086;/LingvoUniversal/" TargetMode="External"/><Relationship Id="rId4" Type="http://schemas.openxmlformats.org/officeDocument/2006/relationships/webSettings" Target="webSettings.xml"/><Relationship Id="rId9" Type="http://schemas.openxmlformats.org/officeDocument/2006/relationships/hyperlink" Target="mailto:zuevmarin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С.В.</dc:creator>
  <cp:lastModifiedBy>Владимир</cp:lastModifiedBy>
  <cp:revision>2</cp:revision>
  <dcterms:created xsi:type="dcterms:W3CDTF">2025-12-24T06:33:00Z</dcterms:created>
  <dcterms:modified xsi:type="dcterms:W3CDTF">2025-12-24T06:33:00Z</dcterms:modified>
</cp:coreProperties>
</file>