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3E" w:rsidRPr="00CC213E" w:rsidRDefault="00CC213E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C213E">
        <w:rPr>
          <w:rFonts w:ascii="Times New Roman" w:hAnsi="Times New Roman" w:cs="Times New Roman"/>
          <w:b/>
          <w:i/>
          <w:sz w:val="24"/>
          <w:szCs w:val="24"/>
        </w:rPr>
        <w:t>Shekhar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i/>
          <w:sz w:val="24"/>
          <w:szCs w:val="24"/>
          <w:lang w:val="en-US"/>
        </w:rPr>
        <w:t>B.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CC213E" w:rsidRPr="00CC213E" w:rsidRDefault="00CC213E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  <w:lang w:val="en-US"/>
        </w:rPr>
        <w:t>PhD,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Professor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Head,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Division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Forensic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Science</w:t>
      </w:r>
      <w:r w:rsidRPr="00CC213E">
        <w:rPr>
          <w:rFonts w:ascii="Times New Roman" w:hAnsi="Times New Roman" w:cs="Times New Roman"/>
          <w:sz w:val="24"/>
          <w:szCs w:val="24"/>
        </w:rPr>
        <w:br/>
        <w:t>Karunya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Technology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Sciences,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Coimbatore,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</w:t>
      </w:r>
    </w:p>
    <w:p w:rsidR="00CC213E" w:rsidRPr="00CC213E" w:rsidRDefault="00CC213E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7B87">
        <w:rPr>
          <w:rFonts w:ascii="Times New Roman" w:eastAsia="Times New Roman" w:hAnsi="Times New Roman" w:cs="Times New Roman"/>
          <w:b/>
          <w:bCs/>
          <w:i/>
          <w:color w:val="2C2D2E"/>
          <w:kern w:val="0"/>
          <w:sz w:val="24"/>
          <w:szCs w:val="24"/>
          <w:lang w:val="en-US" w:eastAsia="ru-RU"/>
        </w:rPr>
        <w:t>Abdullah</w:t>
      </w:r>
      <w:r w:rsidRPr="00B56182">
        <w:rPr>
          <w:rFonts w:ascii="Times New Roman" w:eastAsia="Times New Roman" w:hAnsi="Times New Roman" w:cs="Times New Roman"/>
          <w:b/>
          <w:bCs/>
          <w:i/>
          <w:color w:val="2C2D2E"/>
          <w:kern w:val="0"/>
          <w:sz w:val="24"/>
          <w:szCs w:val="24"/>
          <w:lang w:val="en-US" w:eastAsia="ru-RU"/>
        </w:rPr>
        <w:t xml:space="preserve"> </w:t>
      </w:r>
      <w:r w:rsidR="00B56182">
        <w:rPr>
          <w:rFonts w:ascii="Times New Roman" w:eastAsia="Times New Roman" w:hAnsi="Times New Roman" w:cs="Times New Roman"/>
          <w:b/>
          <w:bCs/>
          <w:i/>
          <w:color w:val="2C2D2E"/>
          <w:kern w:val="0"/>
          <w:sz w:val="24"/>
          <w:szCs w:val="24"/>
          <w:lang w:val="en-US" w:eastAsia="ru-RU"/>
        </w:rPr>
        <w:t>A.</w:t>
      </w:r>
      <w:r w:rsidRPr="00CC213E">
        <w:rPr>
          <w:rFonts w:ascii="Times New Roman" w:hAnsi="Times New Roman" w:cs="Times New Roman"/>
          <w:b/>
          <w:i/>
          <w:sz w:val="24"/>
          <w:szCs w:val="24"/>
        </w:rPr>
        <w:t>K.S.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C213E" w:rsidRPr="00CC213E" w:rsidRDefault="00CC213E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PhD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Scholar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(Criminology),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Karunya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Technology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Sciences,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</w:t>
      </w:r>
    </w:p>
    <w:p w:rsidR="00397B87" w:rsidRPr="00CC213E" w:rsidRDefault="00397B87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252C8" w:rsidRPr="00CC213E" w:rsidRDefault="00753946" w:rsidP="0075394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UNDERSTANDING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CRIME-CLIMATE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NEXUS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THROUGH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CRIMEATE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LENS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BRICS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VISION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ECOLOGICAL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COOPERATION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PREVENTION</w:t>
      </w:r>
    </w:p>
    <w:p w:rsidR="00753946" w:rsidRDefault="00753946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A12AF" w:rsidRPr="00753946" w:rsidRDefault="00CA12AF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539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Keywords:</w:t>
      </w:r>
      <w:r w:rsidR="00CC213E" w:rsidRPr="007539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3946" w:rsidRPr="00753946">
        <w:rPr>
          <w:rFonts w:ascii="Times New Roman" w:hAnsi="Times New Roman" w:cs="Times New Roman"/>
          <w:i/>
          <w:sz w:val="24"/>
          <w:szCs w:val="24"/>
        </w:rPr>
        <w:t>climate change; crime; human trafficking; crimeate framework; BRICS nations; ecological justice; quintuple helix model</w:t>
      </w:r>
      <w:r w:rsidR="00753946" w:rsidRPr="0075394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3B0539" w:rsidRPr="00CC213E" w:rsidRDefault="003B0539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394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Аннотация</w:t>
      </w:r>
      <w:r w:rsidR="0075394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статье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концептуальная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модель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исследующая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взаимосвязь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климата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преступности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странах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БРИКС.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Усиливающиеся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экологические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потрясения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разрушают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природные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системы,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социальные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механизмы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защиты,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подвергая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маргинализированные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повышенному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риску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эксплуатации,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людьми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насилия.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анализа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лежат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теории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рутинной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деятельности,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напряжения,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394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зелёной</w:t>
      </w:r>
      <w:r w:rsidR="0075394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криминологии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гипотеза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биоагрессивности.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Биологические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демонстрируют,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жара,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загрязнение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стресс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катастроф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влияют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агрессивное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импульсивное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поведение.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Сравнительный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анализ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пяти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(Бразилии,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России,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Индии,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Китая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Южной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Африки)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показывает,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экологическое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давление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институциональная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хрупкость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способствуют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росту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преступности.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выделяются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три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ключевых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индикатора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риска: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интенсивность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катастроф,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перемещение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населения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утрата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опеки.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Предлагается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дорожная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карта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экологической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справедливости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уровне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БРИКС,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включающая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раннего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предупреждения,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протоколы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против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торговли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людьми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правосудия,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ориентированные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жертв.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завершение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модель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5394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пяти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спиралей</w:t>
      </w:r>
      <w:r w:rsidR="0075394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устойчивости,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объединяющая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государство,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науку,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общество,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бизнес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природу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единую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предупреждения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экологически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обусловленной</w:t>
      </w:r>
      <w:r w:rsidR="00CC21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  <w:lang w:val="ru-RU"/>
        </w:rPr>
        <w:t>преступности.</w:t>
      </w:r>
    </w:p>
    <w:p w:rsidR="009639E5" w:rsidRPr="00753946" w:rsidRDefault="009639E5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75394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Ключевые</w:t>
      </w:r>
      <w:r w:rsidR="00CC213E" w:rsidRPr="0075394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5394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слова:</w:t>
      </w:r>
      <w:r w:rsidR="00CC213E" w:rsidRPr="0075394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="00753946" w:rsidRPr="007539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изменение климата; преступность; торговля людьми; концепция </w:t>
      </w:r>
      <w:r w:rsidR="00753946" w:rsidRPr="00753946">
        <w:rPr>
          <w:rFonts w:ascii="Times New Roman" w:hAnsi="Times New Roman" w:cs="Times New Roman"/>
          <w:i/>
          <w:sz w:val="24"/>
          <w:szCs w:val="24"/>
        </w:rPr>
        <w:t>crimeate</w:t>
      </w:r>
      <w:r w:rsidR="00753946" w:rsidRPr="00753946">
        <w:rPr>
          <w:rFonts w:ascii="Times New Roman" w:hAnsi="Times New Roman" w:cs="Times New Roman"/>
          <w:i/>
          <w:sz w:val="24"/>
          <w:szCs w:val="24"/>
          <w:lang w:val="ru-RU"/>
        </w:rPr>
        <w:t>; страны БРИКС; экологическая справедливость; модель пяти спиралей (</w:t>
      </w:r>
      <w:r w:rsidR="00753946" w:rsidRPr="00753946">
        <w:rPr>
          <w:rFonts w:ascii="Times New Roman" w:hAnsi="Times New Roman" w:cs="Times New Roman"/>
          <w:i/>
          <w:sz w:val="24"/>
          <w:szCs w:val="24"/>
        </w:rPr>
        <w:t>quintuple</w:t>
      </w:r>
      <w:r w:rsidR="00753946" w:rsidRPr="007539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753946" w:rsidRPr="00753946">
        <w:rPr>
          <w:rFonts w:ascii="Times New Roman" w:hAnsi="Times New Roman" w:cs="Times New Roman"/>
          <w:i/>
          <w:sz w:val="24"/>
          <w:szCs w:val="24"/>
        </w:rPr>
        <w:t>helix</w:t>
      </w:r>
      <w:r w:rsidR="00753946" w:rsidRPr="00753946">
        <w:rPr>
          <w:rFonts w:ascii="Times New Roman" w:hAnsi="Times New Roman" w:cs="Times New Roman"/>
          <w:i/>
          <w:sz w:val="24"/>
          <w:szCs w:val="24"/>
          <w:lang w:val="ru-RU"/>
        </w:rPr>
        <w:t>).</w:t>
      </w:r>
    </w:p>
    <w:p w:rsidR="00753946" w:rsidRDefault="00753946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3946" w:rsidRDefault="00753946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Introduction</w:t>
      </w:r>
    </w:p>
    <w:p w:rsidR="00C67AC8" w:rsidRPr="00CC213E" w:rsidRDefault="00C67AC8" w:rsidP="0075394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“Before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Earth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becomes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uninhabitable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due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temperature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already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made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unlivable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climate-induced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wars.”</w:t>
      </w:r>
      <w:r w:rsidR="00770586" w:rsidRPr="00CC213E">
        <w:rPr>
          <w:rStyle w:val="af4"/>
          <w:rFonts w:ascii="Times New Roman" w:hAnsi="Times New Roman" w:cs="Times New Roman"/>
          <w:i/>
          <w:iCs/>
          <w:sz w:val="24"/>
          <w:szCs w:val="24"/>
        </w:rPr>
        <w:footnoteReference w:id="1"/>
      </w:r>
    </w:p>
    <w:p w:rsidR="00C67AC8" w:rsidRPr="00CC213E" w:rsidRDefault="00714E51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impacts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'climate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change'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longer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happening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backyards,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streets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workplaces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communities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biodiversity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degradation.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transformation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criminogenic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reshapes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erodes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E037E">
        <w:rPr>
          <w:rFonts w:ascii="Times New Roman" w:hAnsi="Times New Roman" w:cs="Times New Roman"/>
          <w:sz w:val="24"/>
          <w:szCs w:val="24"/>
        </w:rPr>
        <w:t>defenc</w:t>
      </w:r>
      <w:r w:rsidRPr="00CC213E">
        <w:rPr>
          <w:rFonts w:ascii="Times New Roman" w:hAnsi="Times New Roman" w:cs="Times New Roman"/>
          <w:sz w:val="24"/>
          <w:szCs w:val="24"/>
        </w:rPr>
        <w:t>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creates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penetration.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</w:t>
      </w:r>
      <w:r w:rsidRPr="00CC213E">
        <w:rPr>
          <w:rFonts w:ascii="Times New Roman" w:hAnsi="Times New Roman" w:cs="Times New Roman"/>
          <w:sz w:val="24"/>
          <w:szCs w:val="24"/>
        </w:rPr>
        <w:t>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countries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(Brazil,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</w:t>
      </w:r>
      <w:r w:rsidR="00C926CE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collectively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represent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substantial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portion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world’s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population,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hotspots,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developing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economies,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making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them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uniquely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positioned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experience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respond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nexus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risk.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venture,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underexplored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connection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between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change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criminality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paved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way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authors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come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up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novel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framework,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CRIMEATE,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theoretical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union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+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accounting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new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epochal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overlaps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between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disturbation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changing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world.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authors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926CE" w:rsidRPr="00CC213E">
        <w:rPr>
          <w:rFonts w:ascii="Times New Roman" w:hAnsi="Times New Roman" w:cs="Times New Roman"/>
          <w:sz w:val="24"/>
          <w:szCs w:val="24"/>
        </w:rPr>
        <w:t>framework,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shift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discourse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viewing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degradation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merely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humanitarian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developmental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concern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recognizing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catalyst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organized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crime,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trafficking,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governance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breakdown.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paper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explores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links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interdisciplinary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theory,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fieldwork,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cross-national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examples,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culminating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roadmap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justice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climate-resilient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67AC8" w:rsidRPr="00CC213E">
        <w:rPr>
          <w:rFonts w:ascii="Times New Roman" w:hAnsi="Times New Roman" w:cs="Times New Roman"/>
          <w:sz w:val="24"/>
          <w:szCs w:val="24"/>
        </w:rPr>
        <w:t>prevention.</w:t>
      </w:r>
    </w:p>
    <w:p w:rsidR="005252C8" w:rsidRPr="00CC213E" w:rsidRDefault="005252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13E">
        <w:rPr>
          <w:rFonts w:ascii="Times New Roman" w:hAnsi="Times New Roman" w:cs="Times New Roman"/>
          <w:b/>
          <w:sz w:val="24"/>
          <w:szCs w:val="24"/>
        </w:rPr>
        <w:t>Merging</w:t>
      </w:r>
      <w:r w:rsidR="00CC21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sz w:val="24"/>
          <w:szCs w:val="24"/>
        </w:rPr>
        <w:t>Ecology</w:t>
      </w:r>
      <w:r w:rsidR="00CC21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sz w:val="24"/>
          <w:szCs w:val="24"/>
        </w:rPr>
        <w:t>Criminology</w:t>
      </w:r>
    </w:p>
    <w:p w:rsidR="005252C8" w:rsidRPr="00CC213E" w:rsidRDefault="005252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link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between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isn’t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new.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1830s,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Adolphe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Quetelet,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Belgian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sociologist,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isn’t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about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personal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choice</w:t>
      </w:r>
      <w:r w:rsidR="00753946">
        <w:rPr>
          <w:rFonts w:ascii="Times New Roman" w:hAnsi="Times New Roman" w:cs="Times New Roman"/>
          <w:sz w:val="24"/>
          <w:szCs w:val="24"/>
        </w:rPr>
        <w:t xml:space="preserve"> – </w:t>
      </w:r>
      <w:r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often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follows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patterns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shaped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conditions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poverty,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overcrowding,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seasonal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changes.</w:t>
      </w:r>
      <w:r w:rsidR="00F36BE6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2"/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insights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paved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today’s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understanding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driver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distant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issue.</w:t>
      </w:r>
    </w:p>
    <w:p w:rsidR="005252C8" w:rsidRPr="00CC213E" w:rsidRDefault="005252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Routine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Theory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3"/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helps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daily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life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ways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likely.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floods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droughts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communities,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families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their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routines.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Women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left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without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safe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housing,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children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unsupervised,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overstretched.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creates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space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thrive,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preying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those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left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unprotected.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General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Theory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4"/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shows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chronic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crop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failures,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debt,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climate-forced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migration,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builds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pressure.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When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people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can’t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find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work,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get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educated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feel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secure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food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housing,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some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commit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desperation.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strain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economic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emotional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many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regions,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formed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residue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death,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constant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uncertainty.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Green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Criminology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wider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perspective: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sees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harm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environment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harm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people,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poor.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Illegal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mining,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pollution,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deforestation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only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destroy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nature;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drive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E2C6C">
        <w:rPr>
          <w:rFonts w:ascii="Times New Roman" w:hAnsi="Times New Roman" w:cs="Times New Roman"/>
          <w:sz w:val="24"/>
          <w:szCs w:val="24"/>
        </w:rPr>
        <w:t>i</w:t>
      </w:r>
      <w:r w:rsidR="00714E51" w:rsidRPr="00CC213E">
        <w:rPr>
          <w:rFonts w:ascii="Times New Roman" w:hAnsi="Times New Roman" w:cs="Times New Roman"/>
          <w:sz w:val="24"/>
          <w:szCs w:val="24"/>
        </w:rPr>
        <w:t>ndigenous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peoples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low-income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communities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more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vicious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cycles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exploitation.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Often,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it’s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failure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corporate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greed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allows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double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victimization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continue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unchecked.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Finally,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Bioclimatic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Aggression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Hypothesis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affects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our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brains.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Studies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extreme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temperatures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raise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testosterone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cortisol,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lowering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serotonin,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people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anger,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impulsivity,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violence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5"/>
      </w:r>
      <w:r w:rsidRPr="00CC213E">
        <w:rPr>
          <w:rFonts w:ascii="Times New Roman" w:hAnsi="Times New Roman" w:cs="Times New Roman"/>
          <w:sz w:val="24"/>
          <w:szCs w:val="24"/>
        </w:rPr>
        <w:t>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Biological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Responses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Climate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Extremes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While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offer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crucial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insights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structural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determinants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advances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biological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neurological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sciences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reveal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extremes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directly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affect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physiology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behavior.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biological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pathways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help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micro-level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responses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macro-level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stressors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linking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trauma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shifts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aggression,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cognition,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decision-making.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Heat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Aggression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High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temperatures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shown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hypothalamic–pituitary–adrenal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(HPA)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axis,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central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response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leads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elevated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levels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testosterone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cortisol,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simultaneously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suppressing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serotonin,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neurochemical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associated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mood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stability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impulse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control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(Anderson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al.,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2000).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neuroendocrine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disruption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caused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extreme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heat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results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heightened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irritability,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impulsive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behavior,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aggressive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violence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including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physical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assaults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sexual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offenses.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traits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biol</w:t>
      </w:r>
      <w:r w:rsidR="006E2C6C">
        <w:rPr>
          <w:rFonts w:ascii="Times New Roman" w:hAnsi="Times New Roman" w:cs="Times New Roman"/>
          <w:sz w:val="24"/>
          <w:szCs w:val="24"/>
        </w:rPr>
        <w:t>o</w:t>
      </w:r>
      <w:r w:rsidR="00714E51" w:rsidRPr="00CC213E">
        <w:rPr>
          <w:rFonts w:ascii="Times New Roman" w:hAnsi="Times New Roman" w:cs="Times New Roman"/>
          <w:sz w:val="24"/>
          <w:szCs w:val="24"/>
        </w:rPr>
        <w:t>gically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relate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surges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interpersonal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violence.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risk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exacerbated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urban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heat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islands,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common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densely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populated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Global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South.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Research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indicates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certain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neighborhoods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suffer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insufficient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greenery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poor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ventilation,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well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inadequate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cooling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infrastructure,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experience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much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higher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violent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heat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waves.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Stress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Post-Disaster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Crime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Surges</w:t>
      </w:r>
    </w:p>
    <w:p w:rsidR="00714E51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floods,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cyclones,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droughts,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wildfires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often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serve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acute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trauma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triggers.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frequently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experience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heightened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levels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cortisol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adrenaline,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hormones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impair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judgment,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reduce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empathy,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risk-taking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behavior.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Psychological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distress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following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marked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income,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loved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ones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creates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conditions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desperation,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strategies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realm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Research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stemming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Hurricane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Katrina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U.S.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Typhoon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Haiyan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Philippines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indicates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increases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looting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regard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gender,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well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child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trafficking</w:t>
      </w:r>
      <w:r w:rsidR="00F36BE6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6"/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Neuroinflammation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from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Pollution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Heat</w:t>
      </w:r>
      <w:r w:rsid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Synergy</w:t>
      </w:r>
    </w:p>
    <w:p w:rsidR="00C67AC8" w:rsidRPr="00CC213E" w:rsidRDefault="00C67A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industrial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intersects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compounded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effects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cognitive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emotional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regulation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profound.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Prolonged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exposure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airborne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pollutants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particulate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matter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(PM2.5),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nitrogen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dioxide,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lead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associated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neuroinflammation,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diminished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executive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functioning,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mood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disorders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7"/>
      </w:r>
      <w:r w:rsidRPr="00CC213E">
        <w:rPr>
          <w:rFonts w:ascii="Times New Roman" w:hAnsi="Times New Roman" w:cs="Times New Roman"/>
          <w:sz w:val="24"/>
          <w:szCs w:val="24"/>
        </w:rPr>
        <w:t>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effects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particularly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severe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children,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adolescents,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elderly,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whose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neurological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either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still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developing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already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vulnerable.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coupled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multiplier,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impairing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emotional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control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likelihood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impulsive,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high-risk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behaviors.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Research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stemming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Hurricane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Katrina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U.S.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Typhoon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Haiyan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Philippines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indicates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increases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looting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regard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gender,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well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child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(Goldmann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&amp;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Galea,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2014).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Research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Methodology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Research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Design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study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follows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qualitative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analysis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approach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dynamics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cross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over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across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novel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framework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termed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Given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multidisciplinary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complex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topic,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theory-driven,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exploratory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design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employed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examine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patterns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disruption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their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criminogenic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consequences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across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diverse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geopolitical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contexts.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Data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Sources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Data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study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drawn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secondary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sources,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including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NGO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reports,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narratives,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peer-reviewed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academic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671517" w:rsidRPr="00CC213E">
        <w:rPr>
          <w:rFonts w:ascii="Times New Roman" w:hAnsi="Times New Roman" w:cs="Times New Roman"/>
          <w:sz w:val="24"/>
          <w:szCs w:val="24"/>
        </w:rPr>
        <w:t>literature,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news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media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coverage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documentation</w:t>
      </w:r>
      <w:r w:rsidR="00862E72">
        <w:rPr>
          <w:rFonts w:ascii="Times New Roman" w:hAnsi="Times New Roman" w:cs="Times New Roman"/>
          <w:sz w:val="24"/>
          <w:szCs w:val="24"/>
        </w:rPr>
        <w:t>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heterogeneous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dataset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allowed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triangulation,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capturing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patterns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grounded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lived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experiences.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Sampling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Case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Selection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Brazil,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purposefully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selected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their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shared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volatility,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significant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population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exposure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visible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trends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climate-induced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criminality.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country,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representative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ecological-criminal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selected,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including:</w:t>
      </w:r>
    </w:p>
    <w:p w:rsidR="008B3D08" w:rsidRPr="00CC213E" w:rsidRDefault="008B3D08" w:rsidP="00CC213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Amazon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Basin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Brazil</w:t>
      </w:r>
    </w:p>
    <w:p w:rsidR="008B3D08" w:rsidRPr="00CC213E" w:rsidRDefault="008B3D08" w:rsidP="00CC213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Industrial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</w:t>
      </w:r>
    </w:p>
    <w:p w:rsidR="008B3D08" w:rsidRPr="00CC213E" w:rsidRDefault="008B3D08" w:rsidP="00CC213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Sundarbans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Delta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Bundelkhand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</w:t>
      </w:r>
    </w:p>
    <w:p w:rsidR="008B3D08" w:rsidRPr="00CC213E" w:rsidRDefault="008B3D08" w:rsidP="00CC213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Urban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migration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corridors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</w:t>
      </w:r>
    </w:p>
    <w:p w:rsidR="008B3D08" w:rsidRPr="00CC213E" w:rsidRDefault="008B3D08" w:rsidP="00CC213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Coastal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drylands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3.4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Analytical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Framework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Coding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Procedure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analysis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guided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identifies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three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indicators: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97335" cy="2184722"/>
            <wp:effectExtent l="0" t="19050" r="0" b="0"/>
            <wp:docPr id="138701373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directed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analysis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approach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used.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Pre-defined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codes,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drawn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theoretical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Routine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General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identify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thematic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patterns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across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textual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codes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applied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deductively,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emergent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subthemes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also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recorded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reflect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context-specific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gaps.</w:t>
      </w:r>
    </w:p>
    <w:p w:rsidR="000F3D8C" w:rsidRPr="008B3D08" w:rsidRDefault="000F3D8C" w:rsidP="000F3D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D08">
        <w:rPr>
          <w:rFonts w:ascii="Times New Roman" w:hAnsi="Times New Roman" w:cs="Times New Roman"/>
          <w:sz w:val="24"/>
          <w:szCs w:val="24"/>
        </w:rPr>
        <w:t>The analysis proceeded in three phases:</w:t>
      </w:r>
    </w:p>
    <w:p w:rsidR="000F3D8C" w:rsidRPr="008B3D08" w:rsidRDefault="00842707" w:rsidP="000F3D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2707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46.95pt;margin-top:28.9pt;width:53.3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" strokecolor="#4472c4 [3204]" strokeweight=".5pt">
            <v:stroke endarrow="block" joinstyle="miter"/>
          </v:shape>
        </w:pict>
      </w:r>
      <w:r w:rsidRPr="00842707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" o:spid="_x0000_s1028" type="#_x0000_t32" style="position:absolute;left:0;text-align:left;margin-left:219.6pt;margin-top:7.2pt;width:53.3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" strokecolor="#4472c4 [3204]" strokeweight=".5pt">
            <v:stroke endarrow="block" joinstyle="miter"/>
          </v:shape>
        </w:pict>
      </w:r>
      <w:r w:rsidR="000F3D8C" w:rsidRPr="008B3D08">
        <w:rPr>
          <w:rFonts w:ascii="Times New Roman" w:hAnsi="Times New Roman" w:cs="Times New Roman"/>
          <w:sz w:val="24"/>
          <w:szCs w:val="24"/>
        </w:rPr>
        <w:t>Initial coding by CRIMEATE indicators</w:t>
      </w:r>
      <w:r w:rsidR="000F3D8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F3D8C" w:rsidRPr="008B3D08">
        <w:rPr>
          <w:rFonts w:ascii="Times New Roman" w:hAnsi="Times New Roman" w:cs="Times New Roman"/>
          <w:sz w:val="24"/>
          <w:szCs w:val="24"/>
        </w:rPr>
        <w:t>Cross-case synthesis to identify</w:t>
      </w:r>
      <w:r w:rsidR="000F3D8C">
        <w:rPr>
          <w:rFonts w:ascii="Times New Roman" w:hAnsi="Times New Roman" w:cs="Times New Roman"/>
          <w:sz w:val="24"/>
          <w:szCs w:val="24"/>
        </w:rPr>
        <w:t xml:space="preserve"> </w:t>
      </w:r>
      <w:r w:rsidR="000F3D8C" w:rsidRPr="008B3D08">
        <w:rPr>
          <w:rFonts w:ascii="Times New Roman" w:hAnsi="Times New Roman" w:cs="Times New Roman"/>
          <w:sz w:val="24"/>
          <w:szCs w:val="24"/>
        </w:rPr>
        <w:t>comparative insights</w:t>
      </w:r>
      <w:r w:rsidR="000F3D8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F3D8C" w:rsidRPr="008B3D08">
        <w:rPr>
          <w:rFonts w:ascii="Times New Roman" w:hAnsi="Times New Roman" w:cs="Times New Roman"/>
          <w:sz w:val="24"/>
          <w:szCs w:val="24"/>
        </w:rPr>
        <w:t>Thematic clustering across BRICS nations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3.5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Ethical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Considerations</w:t>
      </w:r>
    </w:p>
    <w:p w:rsidR="008B3D08" w:rsidRPr="00CC213E" w:rsidRDefault="008B3D0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All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testimonies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sensitive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material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interpreted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ethically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anonymized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needed.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study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relies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exclusively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publicly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available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secondary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subjects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directly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involved.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research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adheres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principles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non-exploitation,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trauma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sensitivity,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academic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integrity.</w:t>
      </w:r>
    </w:p>
    <w:p w:rsidR="000F3D8C" w:rsidRDefault="000F3D8C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CRIMEATE</w:t>
      </w:r>
      <w:r w:rsid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Framework:</w:t>
      </w:r>
      <w:r w:rsid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Indicators</w:t>
      </w:r>
      <w:r w:rsid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of</w:t>
      </w:r>
      <w:r w:rsid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Environmental-Criminal</w:t>
      </w:r>
      <w:r w:rsid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  <w:lang w:val="en-US"/>
        </w:rPr>
        <w:t>Risk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Building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conceptual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foundations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three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indicators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Intensity,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Breakdown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Guardianship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empirically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measured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identify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high-risk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population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vulnerabilities.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visualized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5604A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B5604A" w:rsidRPr="00CC213E">
        <w:rPr>
          <w:rFonts w:ascii="Times New Roman" w:hAnsi="Times New Roman" w:cs="Times New Roman"/>
          <w:sz w:val="24"/>
          <w:szCs w:val="24"/>
        </w:rPr>
        <w:t>table</w:t>
      </w:r>
      <w:r w:rsidR="00AF019E">
        <w:rPr>
          <w:rFonts w:ascii="Times New Roman" w:hAnsi="Times New Roman" w:cs="Times New Roman"/>
          <w:sz w:val="24"/>
          <w:szCs w:val="24"/>
        </w:rPr>
        <w:t xml:space="preserve"> 1</w:t>
      </w:r>
      <w:r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indicator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associated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distinct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definitions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traces.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Intensity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captures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frequency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severity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cyclonic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events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shocks,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typically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quantified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meteorological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records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(e.g.,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cyclone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data)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damage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assessments.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Displacement,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involuntary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voluntary,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indicates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population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shifts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due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breakdown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loss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means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livelihood.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tracks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population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movement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registration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relief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camps,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school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attendance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records,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sustained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absences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school.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Lastly,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Breakdown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Guardianship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describes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erosion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familial,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communal,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institutional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protective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networks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documented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lack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protective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actions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Anti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Units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(AHTUs),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narratives,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procrastination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operational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response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rescues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FIR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14E51" w:rsidRPr="00CC213E">
        <w:rPr>
          <w:rFonts w:ascii="Times New Roman" w:hAnsi="Times New Roman" w:cs="Times New Roman"/>
          <w:sz w:val="24"/>
          <w:szCs w:val="24"/>
        </w:rPr>
        <w:t>filings.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Together,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indicators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offer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grounded,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data-driven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anticipating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preemptively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targeting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ecological-criminal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hotspots.</w:t>
      </w:r>
    </w:p>
    <w:p w:rsidR="00AF019E" w:rsidRPr="00AF019E" w:rsidRDefault="0072368F" w:rsidP="00AF019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AF019E">
        <w:rPr>
          <w:rFonts w:ascii="Times New Roman" w:hAnsi="Times New Roman" w:cs="Times New Roman"/>
          <w:b/>
          <w:iCs/>
          <w:sz w:val="24"/>
          <w:szCs w:val="24"/>
        </w:rPr>
        <w:t>Table</w:t>
      </w:r>
      <w:r w:rsidR="00CC213E" w:rsidRPr="00AF019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AF019E">
        <w:rPr>
          <w:rFonts w:ascii="Times New Roman" w:hAnsi="Times New Roman" w:cs="Times New Roman"/>
          <w:b/>
          <w:iCs/>
          <w:sz w:val="24"/>
          <w:szCs w:val="24"/>
        </w:rPr>
        <w:t>1</w:t>
      </w:r>
    </w:p>
    <w:p w:rsidR="0072368F" w:rsidRPr="00AF019E" w:rsidRDefault="0072368F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F019E">
        <w:rPr>
          <w:rFonts w:ascii="Times New Roman" w:hAnsi="Times New Roman" w:cs="Times New Roman"/>
          <w:b/>
          <w:iCs/>
          <w:sz w:val="24"/>
          <w:szCs w:val="24"/>
        </w:rPr>
        <w:t>Crimeate</w:t>
      </w:r>
      <w:r w:rsidR="00CC213E" w:rsidRPr="00AF019E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AF019E">
        <w:rPr>
          <w:rFonts w:ascii="Times New Roman" w:hAnsi="Times New Roman" w:cs="Times New Roman"/>
          <w:b/>
          <w:iCs/>
          <w:sz w:val="24"/>
          <w:szCs w:val="24"/>
        </w:rPr>
        <w:t>indicators</w:t>
      </w:r>
    </w:p>
    <w:tbl>
      <w:tblPr>
        <w:tblStyle w:val="ac"/>
        <w:tblpPr w:leftFromText="181" w:rightFromText="181" w:vertAnchor="text" w:horzAnchor="page" w:tblpXSpec="center" w:tblpY="118"/>
        <w:tblW w:w="9042" w:type="dxa"/>
        <w:tblLook w:val="04A0"/>
      </w:tblPr>
      <w:tblGrid>
        <w:gridCol w:w="3014"/>
        <w:gridCol w:w="3014"/>
        <w:gridCol w:w="3014"/>
      </w:tblGrid>
      <w:tr w:rsidR="00AF019E" w:rsidRPr="00CC213E" w:rsidTr="00AF019E">
        <w:trPr>
          <w:trHeight w:val="293"/>
        </w:trPr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Definition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Empirical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Traces</w:t>
            </w:r>
          </w:p>
        </w:tc>
      </w:tr>
      <w:tr w:rsidR="00AF019E" w:rsidRPr="00CC213E" w:rsidTr="00AF019E">
        <w:trPr>
          <w:trHeight w:val="621"/>
        </w:trPr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Disaster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Intensity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severity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cyclonic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events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climate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shocks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IMD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cyclone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data,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local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damage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reports</w:t>
            </w:r>
          </w:p>
        </w:tc>
      </w:tr>
      <w:tr w:rsidR="00AF019E" w:rsidRPr="00CC213E" w:rsidTr="00AF019E">
        <w:trPr>
          <w:trHeight w:val="621"/>
        </w:trPr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Breakdown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Guardianship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Collapse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familial,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community,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institutional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protection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mechanisms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Survivor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reports,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AHTU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absences,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delayed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rescue,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FIRs</w:t>
            </w:r>
          </w:p>
        </w:tc>
      </w:tr>
      <w:tr w:rsidR="00AF019E" w:rsidRPr="00CC213E" w:rsidTr="00AF019E">
        <w:trPr>
          <w:trHeight w:val="621"/>
        </w:trPr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Displacement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Migration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(forced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induced)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due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ecological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livelihood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loss</w:t>
            </w:r>
          </w:p>
        </w:tc>
        <w:tc>
          <w:tcPr>
            <w:tcW w:w="3014" w:type="dxa"/>
            <w:hideMark/>
          </w:tcPr>
          <w:p w:rsidR="00AF019E" w:rsidRPr="00CC213E" w:rsidRDefault="00AF019E" w:rsidP="00AF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Relief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camp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records,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migration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trails,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absence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13E">
              <w:rPr>
                <w:rFonts w:ascii="Times New Roman" w:hAnsi="Times New Roman" w:cs="Times New Roman"/>
                <w:sz w:val="24"/>
                <w:szCs w:val="24"/>
              </w:rPr>
              <w:t>rolls</w:t>
            </w:r>
          </w:p>
        </w:tc>
      </w:tr>
    </w:tbl>
    <w:p w:rsidR="00AF019E" w:rsidRDefault="00AF019E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52C8" w:rsidRPr="00CC213E" w:rsidRDefault="005252C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Factors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Revolving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Around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CRIMEATE</w:t>
      </w:r>
    </w:p>
    <w:p w:rsidR="003426D1" w:rsidRPr="00CC213E" w:rsidRDefault="003426D1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213E">
        <w:rPr>
          <w:rFonts w:ascii="Times New Roman" w:hAnsi="Times New Roman" w:cs="Times New Roman"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framework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identifies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four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core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factors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linking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disruption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to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criminal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opportunity.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Firstly,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when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suddenly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disasters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like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floods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cyclones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takes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place,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rapid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displacement,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breaking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down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protective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systems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creating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space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for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forced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labor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follows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during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chaotic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recovery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periods.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Second,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slow-onset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disasters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such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soil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degradation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drought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drive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gradual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migration.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Without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registration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support,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displaced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individuals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face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desperation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to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move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to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another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place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traffickers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criminals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use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this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desperation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chance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to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exploit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vulnerable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seen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India’s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Bundelkhand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Sundarbans.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Third,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marginalized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groups,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women,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children,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019E">
        <w:rPr>
          <w:rFonts w:ascii="Times New Roman" w:hAnsi="Times New Roman" w:cs="Times New Roman"/>
          <w:bCs/>
          <w:sz w:val="24"/>
          <w:szCs w:val="24"/>
        </w:rPr>
        <w:t>i</w:t>
      </w:r>
      <w:r w:rsidRPr="00CC213E">
        <w:rPr>
          <w:rFonts w:ascii="Times New Roman" w:hAnsi="Times New Roman" w:cs="Times New Roman"/>
          <w:bCs/>
          <w:sz w:val="24"/>
          <w:szCs w:val="24"/>
        </w:rPr>
        <w:t>ndigenous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communities,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persons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with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disabilities,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bear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brunt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of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climate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stress,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facing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high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risks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of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exploitation,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early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marriage,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domestic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servitude.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Finally,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framework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outlines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Cycle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of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Exploitation,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where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fuels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labor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environmentally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harmful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industries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(like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illegal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mining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or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bangle-making),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further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degrading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ecosystems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forcing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more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displacement.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In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vulnerable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regions,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climate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change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crime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become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mutually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reinforcing</w:t>
      </w:r>
      <w:r w:rsidR="00CC2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Cs/>
          <w:sz w:val="24"/>
          <w:szCs w:val="24"/>
        </w:rPr>
        <w:t>forces.</w:t>
      </w:r>
    </w:p>
    <w:p w:rsidR="00671517" w:rsidRPr="00CC213E" w:rsidRDefault="00671517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Mapping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Landscapes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Risks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Across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BRICS</w:t>
      </w:r>
    </w:p>
    <w:p w:rsidR="00671517" w:rsidRPr="00CC213E" w:rsidRDefault="00671517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Over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27%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Earth’s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landmass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collectively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covered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encompassing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diverse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ranging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Amazon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rainforest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Ganges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delta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taiga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savannas.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varied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terrains,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rich,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become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criminogenic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spaces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exposed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weak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oversight.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terms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geography,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mountainous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plateaus,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tundra,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plains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Himalayan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belt,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Brazil’s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Amazon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basin,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highlands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offer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cover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corridors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illegal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deforestation,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poaching,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disruption.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Riverbank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maritime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becoming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closely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linked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major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rivers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Amazon,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Ganges,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Yangtze,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Ocean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Sea.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Cyclones,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erosion,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affect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coastal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areas,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Brazil,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patterns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influenced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variation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inland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coverage,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ranges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2%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13%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factors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lead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urban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slum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criminality.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Furthermore,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resource-based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wars,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illicit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trade,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labor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under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mafias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occurred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water-scarce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particularly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China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spatial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shows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location,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exposure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governance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deficiencies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closely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related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countries.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Regional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Case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Studies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Across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BRICS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gains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tangible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depth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mapped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diverse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socio-political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realities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country,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convergence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fragility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produces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unique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patterns,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demonstrating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serve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silent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potent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accelerant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governance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failure.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Brazil: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Deforestation,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&amp;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Criminal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Ecologies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rapid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deforestation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Amazon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driven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illegal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logging,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mining,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industrial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agribusiness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created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vast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ungoverned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frontiers.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forest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cover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recedes,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networks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newly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cleared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establishing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routes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illicit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trade,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drug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labor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Indigenous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communities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often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little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recourse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protection.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2022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alone,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over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300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attacks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defenders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documented,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positioning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Brazil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deadliest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country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world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activists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8"/>
      </w:r>
      <w:r w:rsidRPr="00CC213E">
        <w:rPr>
          <w:rFonts w:ascii="Times New Roman" w:hAnsi="Times New Roman" w:cs="Times New Roman"/>
          <w:sz w:val="24"/>
          <w:szCs w:val="24"/>
        </w:rPr>
        <w:t>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NGOs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report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climate-induced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migration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particularly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among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youth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recruitment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pool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organized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groups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operating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Amazon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basin.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activist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hauntingly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“When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forest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is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cleared,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law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disappears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trees.”</w:t>
      </w:r>
    </w:p>
    <w:p w:rsidR="0072368F" w:rsidRPr="00AF019E" w:rsidRDefault="00AF019E" w:rsidP="00AF019E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AF019E"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757612" cy="2547816"/>
            <wp:effectExtent l="19050" t="0" r="0" b="0"/>
            <wp:docPr id="1" name="Picture 3" descr="As record acreage burns in Brazil's Amazon, criminals are exploiting  rainforest to clear land | PBS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s record acreage burns in Brazil's Amazon, criminals are exploiting  rainforest to clear land | PBS New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97" cy="25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9E" w:rsidRPr="00AF019E" w:rsidRDefault="00AF019E" w:rsidP="00AF019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AF019E">
        <w:rPr>
          <w:rFonts w:ascii="Times New Roman" w:hAnsi="Times New Roman" w:cs="Times New Roman"/>
          <w:bCs/>
          <w:iCs/>
        </w:rPr>
        <w:t xml:space="preserve">Source: </w:t>
      </w:r>
      <w:hyperlink r:id="rId15" w:history="1">
        <w:r w:rsidRPr="00AF019E">
          <w:rPr>
            <w:rStyle w:val="ad"/>
            <w:rFonts w:ascii="Times New Roman" w:hAnsi="Times New Roman" w:cs="Times New Roman"/>
            <w:bCs/>
            <w:iCs/>
            <w:color w:val="auto"/>
            <w:u w:val="none"/>
          </w:rPr>
          <w:t>https://www.pbs.org/newshour/world/as-record-acreage-burns-in-brazils-amazon-criminals-are-exploiting-rainforest-to-clear-land</w:t>
        </w:r>
      </w:hyperlink>
    </w:p>
    <w:p w:rsidR="00977ACA" w:rsidRPr="00AF019E" w:rsidRDefault="00E6452F" w:rsidP="00AF019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Figure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AF019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AF019E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TOPSHOT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F019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–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Smoke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rises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from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an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illegally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lit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fire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in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Amazon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rainforest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reserve,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south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of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Novo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Progresso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in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Para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state,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Brazil,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on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August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15,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2020.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(Photo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by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CARL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DE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SOUZA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/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AFP)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(Photo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by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CARL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DE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SOUZA/AFP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via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Getty</w:t>
      </w:r>
      <w:r w:rsidR="00CC213E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977ACA" w:rsidRPr="00AF019E">
        <w:rPr>
          <w:rFonts w:ascii="Times New Roman" w:hAnsi="Times New Roman" w:cs="Times New Roman"/>
          <w:b/>
          <w:bCs/>
          <w:iCs/>
          <w:sz w:val="24"/>
          <w:szCs w:val="24"/>
        </w:rPr>
        <w:t>Images)</w:t>
      </w:r>
    </w:p>
    <w:p w:rsidR="00977ACA" w:rsidRDefault="00B62130" w:rsidP="0035492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11493" cy="2157413"/>
            <wp:effectExtent l="19050" t="0" r="0" b="0"/>
            <wp:docPr id="8" name="Picture 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A47FE2B-05C0-C3DE-27B4-38ABCDB2F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A47FE2B-05C0-C3DE-27B4-38ABCDB2F7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16" cy="21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28" w:rsidRPr="00354928" w:rsidRDefault="00354928" w:rsidP="003549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354928">
        <w:rPr>
          <w:rFonts w:ascii="Times New Roman" w:hAnsi="Times New Roman" w:cs="Times New Roman"/>
          <w:bCs/>
          <w:iCs/>
        </w:rPr>
        <w:t xml:space="preserve">Source: </w:t>
      </w:r>
      <w:hyperlink r:id="rId18" w:history="1">
        <w:r w:rsidRPr="00354928">
          <w:rPr>
            <w:rStyle w:val="ad"/>
            <w:rFonts w:ascii="Times New Roman" w:hAnsi="Times New Roman" w:cs="Times New Roman"/>
            <w:bCs/>
            <w:iCs/>
            <w:color w:val="auto"/>
            <w:u w:val="none"/>
          </w:rPr>
          <w:t>https://www.crisisgroup.org/latin-america-caribbean/brazil-colombia/crimes-against-climate-violence-and-deforestation-amazon</w:t>
        </w:r>
      </w:hyperlink>
    </w:p>
    <w:p w:rsidR="00C67AC8" w:rsidRPr="00354928" w:rsidRDefault="00354928" w:rsidP="00354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4928">
        <w:rPr>
          <w:rFonts w:ascii="Times New Roman" w:hAnsi="Times New Roman" w:cs="Times New Roman"/>
          <w:b/>
          <w:bCs/>
          <w:iCs/>
          <w:sz w:val="24"/>
          <w:szCs w:val="24"/>
        </w:rPr>
        <w:t>Figure 2.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354928">
        <w:rPr>
          <w:rFonts w:ascii="Times New Roman" w:hAnsi="Times New Roman" w:cs="Times New Roman"/>
          <w:b/>
          <w:bCs/>
          <w:iCs/>
          <w:sz w:val="24"/>
          <w:szCs w:val="24"/>
        </w:rPr>
        <w:t>Homicides per hundred thousand people across the Amazon. In many countries, homicide rates within the Amazon are disproportionately high</w:t>
      </w:r>
    </w:p>
    <w:p w:rsidR="00E6452F" w:rsidRPr="00CC213E" w:rsidRDefault="00E6452F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Russia: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Heatwaves,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Pollution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&amp;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Rise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Violent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</w:t>
      </w:r>
    </w:p>
    <w:p w:rsidR="003D0C18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Russia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manifests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heatwaves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industrial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empirically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linked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spikes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Studies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CEPR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Transport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Procedia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9"/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demonstrate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extreme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temperatures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correlate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assault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homicide,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among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young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Volgograd,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Astrakhan,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Rostov.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impacts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heightened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communities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plagued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alcoholism,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joblessness,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ineffective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policing,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conditions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themselves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result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institutional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weakness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augmented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climatic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shocks.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Exposure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lead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transport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particulates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also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proven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enhance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neurotoxicity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impulsivity,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further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substantiating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relationship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between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degradation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violent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crime.</w:t>
      </w:r>
    </w:p>
    <w:p w:rsidR="00C67AC8" w:rsidRPr="00CC213E" w:rsidRDefault="00C67AC8" w:rsidP="00B561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614863" cy="3169508"/>
            <wp:effectExtent l="19050" t="0" r="0" b="0"/>
            <wp:docPr id="13314" name="Picture 2" descr="How Will Russia's Regions Bear the Brunt of Climate Crisis? - The Moscow  Times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3B6AE8-8900-7AD4-F4C3-9A1FDFD1C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ow Will Russia's Regions Bear the Brunt of Climate Crisis? - The Moscow  Times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3B6AE8-8900-7AD4-F4C3-9A1FDFD1C3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74" cy="31695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6182" w:rsidRPr="00B56182" w:rsidRDefault="00B56182" w:rsidP="00B5618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6182">
        <w:rPr>
          <w:rFonts w:ascii="Times New Roman" w:hAnsi="Times New Roman" w:cs="Times New Roman"/>
          <w:b/>
          <w:bCs/>
          <w:iCs/>
          <w:sz w:val="24"/>
          <w:szCs w:val="24"/>
        </w:rPr>
        <w:t>Figure 3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B56182">
        <w:rPr>
          <w:rFonts w:ascii="Times New Roman" w:hAnsi="Times New Roman" w:cs="Times New Roman"/>
          <w:b/>
          <w:bCs/>
          <w:iCs/>
          <w:sz w:val="24"/>
          <w:szCs w:val="24"/>
        </w:rPr>
        <w:t>Wildfire Prone Zones in Russia</w:t>
      </w:r>
    </w:p>
    <w:p w:rsidR="00B62130" w:rsidRPr="00CC213E" w:rsidRDefault="00B6213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India: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Sundarbans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Slums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6182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Climate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Change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Fuels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Trafficking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India’s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Sundarbans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region,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repeated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cyclones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Amphan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Bulbul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devastated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coastal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villages,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leading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erosion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identity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among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made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communities,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particularly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women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children,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highly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753946">
        <w:rPr>
          <w:rFonts w:ascii="Times New Roman" w:hAnsi="Times New Roman" w:cs="Times New Roman"/>
          <w:sz w:val="24"/>
          <w:szCs w:val="24"/>
        </w:rPr>
        <w:t>«</w:t>
      </w:r>
      <w:r w:rsidRPr="00CC213E">
        <w:rPr>
          <w:rFonts w:ascii="Times New Roman" w:hAnsi="Times New Roman" w:cs="Times New Roman"/>
          <w:sz w:val="24"/>
          <w:szCs w:val="24"/>
        </w:rPr>
        <w:t>Mysore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Kallyanam</w:t>
      </w:r>
      <w:r w:rsidR="00753946">
        <w:rPr>
          <w:rFonts w:ascii="Times New Roman" w:hAnsi="Times New Roman" w:cs="Times New Roman"/>
          <w:sz w:val="24"/>
          <w:szCs w:val="24"/>
        </w:rPr>
        <w:t>»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schemes,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marriages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arranged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under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false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pretenses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extract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dowry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relocation,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thrived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conditions.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Despite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presence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Anti-Human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(AHTUs),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understaffing,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coordination,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post-disaster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overload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rendered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invisible.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North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24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Parganas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“I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was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interviewed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three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officers.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No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one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heard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me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properly.”</w:t>
      </w:r>
      <w:r w:rsidR="00CC2878" w:rsidRPr="00CC213E">
        <w:rPr>
          <w:rStyle w:val="af4"/>
          <w:rFonts w:ascii="Times New Roman" w:hAnsi="Times New Roman" w:cs="Times New Roman"/>
          <w:i/>
          <w:iCs/>
          <w:sz w:val="24"/>
          <w:szCs w:val="24"/>
        </w:rPr>
        <w:footnoteReference w:id="10"/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vacuum,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paired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facilitated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exploitative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migration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networks.</w:t>
      </w:r>
    </w:p>
    <w:p w:rsidR="00B62130" w:rsidRPr="00CC213E" w:rsidRDefault="00B62130" w:rsidP="00B561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67852" cy="3843338"/>
            <wp:effectExtent l="19050" t="0" r="0" b="0"/>
            <wp:docPr id="65436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6828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2290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64" cy="384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52F" w:rsidRPr="00B56182" w:rsidRDefault="00E6452F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B56182">
        <w:rPr>
          <w:rFonts w:ascii="Times New Roman" w:hAnsi="Times New Roman" w:cs="Times New Roman"/>
          <w:bCs/>
          <w:iCs/>
        </w:rPr>
        <w:t>Source:</w:t>
      </w:r>
      <w:r w:rsidR="00CC213E" w:rsidRPr="00B56182">
        <w:rPr>
          <w:rFonts w:ascii="Times New Roman" w:hAnsi="Times New Roman" w:cs="Times New Roman"/>
          <w:bCs/>
          <w:iCs/>
        </w:rPr>
        <w:t xml:space="preserve"> </w:t>
      </w:r>
      <w:hyperlink r:id="rId23" w:history="1">
        <w:r w:rsidR="00B56182" w:rsidRPr="00B56182">
          <w:rPr>
            <w:rStyle w:val="ad"/>
            <w:rFonts w:ascii="Times New Roman" w:hAnsi="Times New Roman" w:cs="Times New Roman"/>
            <w:bCs/>
            <w:iCs/>
            <w:color w:val="auto"/>
            <w:u w:val="none"/>
          </w:rPr>
          <w:t>https://doi.org/10.1007/978-981-16-2221-2_13</w:t>
        </w:r>
      </w:hyperlink>
    </w:p>
    <w:p w:rsidR="00B56182" w:rsidRPr="00B56182" w:rsidRDefault="00B56182" w:rsidP="00B56182">
      <w:pPr>
        <w:spacing w:after="12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6182">
        <w:rPr>
          <w:rFonts w:ascii="Times New Roman" w:hAnsi="Times New Roman" w:cs="Times New Roman"/>
          <w:b/>
          <w:bCs/>
          <w:iCs/>
          <w:sz w:val="24"/>
          <w:szCs w:val="24"/>
        </w:rPr>
        <w:t>Figure 4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B56182">
        <w:rPr>
          <w:rFonts w:ascii="Times New Roman" w:hAnsi="Times New Roman" w:cs="Times New Roman"/>
          <w:b/>
          <w:bCs/>
          <w:iCs/>
          <w:sz w:val="24"/>
          <w:szCs w:val="24"/>
        </w:rPr>
        <w:t>The Sunderban Delta Region in India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China: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Climate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Extremes,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Pollution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&amp;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Dynamics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China’s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urban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centers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witnessed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measurable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associated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extremes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study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covering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129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cities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between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2013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2019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showed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1%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extreme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weather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events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corresponds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0.035%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rates.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relocation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brought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agricultural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collapse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frequently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drives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relationship,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overloading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urban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networks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increasing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theft,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trafficking.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same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time,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contamination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closely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linked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violent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property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crimes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30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provinces,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while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unrest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public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mistrust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exacerbated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corruption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lax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enforcement.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Here,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pollution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criminogenic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situation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addition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health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risk.</w:t>
      </w:r>
    </w:p>
    <w:p w:rsidR="008506FA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South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Africa: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Heatwaves,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Droughts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&amp;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Gendered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Violence</w:t>
      </w:r>
    </w:p>
    <w:p w:rsidR="000F7A8D" w:rsidRPr="00CC213E" w:rsidRDefault="008506F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South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Africa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presents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profile: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short-term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heatwaves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trigger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immediate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medium-term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droughts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destabilize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household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community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life.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According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Ankel-Peters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(2022)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11"/>
      </w:r>
      <w:r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heatwaves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lasting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3</w:t>
      </w:r>
      <w:r w:rsidR="005672C5">
        <w:rPr>
          <w:rFonts w:ascii="Times New Roman" w:hAnsi="Times New Roman" w:cs="Times New Roman"/>
          <w:sz w:val="24"/>
          <w:szCs w:val="24"/>
        </w:rPr>
        <w:t>-</w:t>
      </w:r>
      <w:r w:rsidRPr="00CC213E">
        <w:rPr>
          <w:rFonts w:ascii="Times New Roman" w:hAnsi="Times New Roman" w:cs="Times New Roman"/>
          <w:sz w:val="24"/>
          <w:szCs w:val="24"/>
        </w:rPr>
        <w:t>5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days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significantly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raise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sexual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assaults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increasing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8.6%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warmer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nights.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Simultaneously,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extended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droughts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have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increased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resource-based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conflict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intimate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partner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especially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townships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where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cohesiveness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infrastructure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weak.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Among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most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impacted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metropolitan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areas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like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Cape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Town,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Johannesburg,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Eastern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Cape.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results,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demonstrate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how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rising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temperatures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activate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physiological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causes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provide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compelling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evidence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favor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heat-aggression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hypothesis.</w:t>
      </w:r>
    </w:p>
    <w:p w:rsidR="009E3ED0" w:rsidRPr="00CC213E" w:rsidRDefault="00C67AC8" w:rsidP="005672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87800" cy="1571239"/>
            <wp:effectExtent l="19050" t="0" r="0" b="0"/>
            <wp:docPr id="16386" name="Picture 2" descr="Reuters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4DBAD4E-DAC6-07FB-EC18-C4F598716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Reuters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4DBAD4E-DAC6-07FB-EC18-C4F5987164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13" cy="157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ACA" w:rsidRPr="005672C5" w:rsidRDefault="00977ACA" w:rsidP="005672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672C5">
        <w:rPr>
          <w:rFonts w:ascii="Times New Roman" w:hAnsi="Times New Roman" w:cs="Times New Roman"/>
          <w:bCs/>
          <w:iCs/>
        </w:rPr>
        <w:t>Source:</w:t>
      </w:r>
      <w:r w:rsidR="00CC213E" w:rsidRPr="005672C5">
        <w:rPr>
          <w:rFonts w:ascii="Times New Roman" w:hAnsi="Times New Roman" w:cs="Times New Roman"/>
          <w:bCs/>
          <w:iCs/>
        </w:rPr>
        <w:t xml:space="preserve"> </w:t>
      </w:r>
      <w:hyperlink r:id="rId26" w:history="1">
        <w:r w:rsidRPr="005672C5">
          <w:rPr>
            <w:rStyle w:val="ad"/>
            <w:rFonts w:ascii="Times New Roman" w:hAnsi="Times New Roman" w:cs="Times New Roman"/>
            <w:bCs/>
            <w:iCs/>
            <w:color w:val="auto"/>
            <w:u w:val="none"/>
          </w:rPr>
          <w:t>https://www.ips-journal.eu/topics/economy-and-ecology/how-climate-change-fuels-conflicts-in-west-africa-6227/</w:t>
        </w:r>
      </w:hyperlink>
    </w:p>
    <w:p w:rsidR="005672C5" w:rsidRPr="005672C5" w:rsidRDefault="005672C5" w:rsidP="005672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672C5">
        <w:rPr>
          <w:rFonts w:ascii="Times New Roman" w:hAnsi="Times New Roman" w:cs="Times New Roman"/>
          <w:b/>
          <w:bCs/>
          <w:iCs/>
          <w:sz w:val="24"/>
          <w:szCs w:val="24"/>
        </w:rPr>
        <w:t>Figure 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5672C5">
        <w:rPr>
          <w:rFonts w:ascii="Times New Roman" w:hAnsi="Times New Roman" w:cs="Times New Roman"/>
          <w:b/>
          <w:bCs/>
          <w:iCs/>
          <w:sz w:val="24"/>
          <w:szCs w:val="24"/>
        </w:rPr>
        <w:t>The crisis in the Sahel, Afri</w:t>
      </w:r>
      <w:r w:rsidR="00CE037E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5672C5">
        <w:rPr>
          <w:rFonts w:ascii="Times New Roman" w:hAnsi="Times New Roman" w:cs="Times New Roman"/>
          <w:b/>
          <w:bCs/>
          <w:iCs/>
          <w:sz w:val="24"/>
          <w:szCs w:val="24"/>
        </w:rPr>
        <w:t>a shows that wars fuelled by climate change could make earth a place unfit for life earlier than rising temperatures</w:t>
      </w:r>
    </w:p>
    <w:p w:rsidR="002776F9" w:rsidRPr="005672C5" w:rsidRDefault="002776F9" w:rsidP="005672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77ACA" w:rsidRPr="00CC213E" w:rsidRDefault="00977AC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08202" cy="2890880"/>
            <wp:effectExtent l="19050" t="0" r="0" b="0"/>
            <wp:docPr id="1378572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97" cy="28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CA" w:rsidRDefault="00977ACA" w:rsidP="005672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672C5">
        <w:rPr>
          <w:rFonts w:ascii="Times New Roman" w:hAnsi="Times New Roman" w:cs="Times New Roman"/>
          <w:bCs/>
          <w:iCs/>
        </w:rPr>
        <w:t>Source:</w:t>
      </w:r>
      <w:r w:rsidR="00CC213E" w:rsidRPr="005672C5">
        <w:rPr>
          <w:rFonts w:ascii="Times New Roman" w:hAnsi="Times New Roman" w:cs="Times New Roman"/>
          <w:bCs/>
        </w:rPr>
        <w:t xml:space="preserve"> </w:t>
      </w:r>
      <w:hyperlink r:id="rId29" w:history="1">
        <w:r w:rsidRPr="005672C5">
          <w:rPr>
            <w:rStyle w:val="ad"/>
            <w:rFonts w:ascii="Times New Roman" w:hAnsi="Times New Roman" w:cs="Times New Roman"/>
            <w:bCs/>
            <w:iCs/>
            <w:color w:val="auto"/>
            <w:u w:val="none"/>
          </w:rPr>
          <w:t>https://www.nature.com/articles/s41893-021-00801-8</w:t>
        </w:r>
      </w:hyperlink>
    </w:p>
    <w:p w:rsidR="005672C5" w:rsidRDefault="005672C5" w:rsidP="005672C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672C5">
        <w:rPr>
          <w:rFonts w:ascii="Times New Roman" w:hAnsi="Times New Roman" w:cs="Times New Roman"/>
          <w:b/>
          <w:bCs/>
          <w:iCs/>
          <w:sz w:val="24"/>
          <w:szCs w:val="24"/>
        </w:rPr>
        <w:t>Figure 6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5672C5">
        <w:rPr>
          <w:rFonts w:ascii="Times New Roman" w:hAnsi="Times New Roman" w:cs="Times New Roman"/>
          <w:b/>
          <w:bCs/>
          <w:iCs/>
          <w:sz w:val="24"/>
          <w:szCs w:val="24"/>
        </w:rPr>
        <w:t>Locations of violent conflicts across the Sahel region Note: The map shows the locations of incidences of violent conflicts and one-sided violence since 2015 exceeding 25 fatalities a year</w:t>
      </w:r>
    </w:p>
    <w:p w:rsidR="009E3ED0" w:rsidRPr="00CC213E" w:rsidRDefault="009E3ED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BRICS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Roadmap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for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Justice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CRIMEATE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Resilience</w:t>
      </w:r>
    </w:p>
    <w:p w:rsidR="006D576A" w:rsidRPr="00CC213E" w:rsidRDefault="006D576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address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change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emergent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proposes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six-point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roadmap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designed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First,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Warning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should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established,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integrating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AI-powered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forecasts,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satellite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zones,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community-based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alert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proactive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interventions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before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escalate.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Second,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assessments,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including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procedures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protection,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assistance,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coordinated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amongst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welfare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departments,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civil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society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organizations,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Anti-Human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(AHTUs),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included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catastrophe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Third,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establishment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BRICS+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Joint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Research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Platforms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crucial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bringing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together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criminologists,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workers,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scientists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produce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real-time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stress,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vulnerabilities,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trends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order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promote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evidence-based,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predictive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policies.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Fourth,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cross-border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Survivor-Centric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should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developed,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mobile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capable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delivering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trauma-informed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care,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identity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restoration,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safe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access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contexts</w:t>
      </w:r>
      <w:r w:rsidR="005672C5">
        <w:rPr>
          <w:rFonts w:ascii="Times New Roman" w:hAnsi="Times New Roman" w:cs="Times New Roman"/>
          <w:sz w:val="24"/>
          <w:szCs w:val="24"/>
        </w:rPr>
        <w:t xml:space="preserve">. </w:t>
      </w:r>
      <w:r w:rsidRPr="00CC213E">
        <w:rPr>
          <w:rFonts w:ascii="Times New Roman" w:hAnsi="Times New Roman" w:cs="Times New Roman"/>
          <w:sz w:val="24"/>
          <w:szCs w:val="24"/>
        </w:rPr>
        <w:t>Fifth,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Resilience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guarantee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identification,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outreach,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prevention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institutionalized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inside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enforcement,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response,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welfare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least,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countries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ought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together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draft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Charter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harmonizes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safeguards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law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rights,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encouraging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common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norms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responsibility,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international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collaboration,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long-term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planetary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resilience.</w:t>
      </w:r>
    </w:p>
    <w:p w:rsidR="009E3ED0" w:rsidRPr="00CC213E" w:rsidRDefault="006D576A" w:rsidP="005672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33700" cy="2933700"/>
            <wp:effectExtent l="19050" t="0" r="0" b="0"/>
            <wp:docPr id="1332396878" name="Picture 3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05" cy="29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2F" w:rsidRPr="005672C5" w:rsidRDefault="00270769" w:rsidP="005672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ab/>
      </w:r>
      <w:r>
        <w:rPr>
          <w:rFonts w:ascii="Times New Roman" w:hAnsi="Times New Roman" w:cs="Times New Roman"/>
          <w:bCs/>
          <w:iCs/>
        </w:rPr>
        <w:tab/>
      </w:r>
      <w:r>
        <w:rPr>
          <w:rFonts w:ascii="Times New Roman" w:hAnsi="Times New Roman" w:cs="Times New Roman"/>
          <w:bCs/>
          <w:iCs/>
        </w:rPr>
        <w:tab/>
      </w:r>
      <w:r w:rsidR="00E6452F" w:rsidRPr="005672C5">
        <w:rPr>
          <w:rFonts w:ascii="Times New Roman" w:hAnsi="Times New Roman" w:cs="Times New Roman"/>
          <w:bCs/>
          <w:iCs/>
        </w:rPr>
        <w:t>Source:</w:t>
      </w:r>
      <w:r w:rsidR="00CC213E" w:rsidRPr="005672C5">
        <w:rPr>
          <w:rFonts w:ascii="Times New Roman" w:hAnsi="Times New Roman" w:cs="Times New Roman"/>
          <w:bCs/>
          <w:iCs/>
        </w:rPr>
        <w:t xml:space="preserve"> </w:t>
      </w:r>
      <w:r w:rsidR="00E6452F" w:rsidRPr="005672C5">
        <w:rPr>
          <w:rFonts w:ascii="Times New Roman" w:hAnsi="Times New Roman" w:cs="Times New Roman"/>
          <w:bCs/>
          <w:iCs/>
        </w:rPr>
        <w:t>Authors</w:t>
      </w:r>
    </w:p>
    <w:p w:rsidR="005672C5" w:rsidRPr="00270769" w:rsidRDefault="005672C5" w:rsidP="0027076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70769">
        <w:rPr>
          <w:rFonts w:ascii="Times New Roman" w:hAnsi="Times New Roman" w:cs="Times New Roman"/>
          <w:b/>
          <w:bCs/>
          <w:iCs/>
          <w:sz w:val="24"/>
          <w:szCs w:val="24"/>
        </w:rPr>
        <w:t>Figure 7</w:t>
      </w:r>
      <w:r w:rsidR="00270769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270769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270769">
        <w:rPr>
          <w:rFonts w:ascii="Times New Roman" w:hAnsi="Times New Roman" w:cs="Times New Roman"/>
          <w:b/>
          <w:bCs/>
          <w:iCs/>
          <w:sz w:val="24"/>
          <w:szCs w:val="24"/>
        </w:rPr>
        <w:t>Roadmap for ecological justice</w:t>
      </w:r>
    </w:p>
    <w:p w:rsidR="005672C5" w:rsidRPr="005672C5" w:rsidRDefault="005672C5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E3ED0" w:rsidRPr="00CC213E" w:rsidRDefault="009E3ED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Road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Ahead: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CRIMEATE</w:t>
      </w:r>
      <w:r w:rsidR="00270769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Aligned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Quintuple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Helix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Vision</w:t>
      </w:r>
    </w:p>
    <w:p w:rsidR="009E3ED0" w:rsidRPr="00CC213E" w:rsidRDefault="009E3ED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forward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prevention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requires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reactive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strategies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demands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integrated,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anticipatory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rooted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cross-sectoral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collaboration.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adopts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Quintuple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Helix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theoretical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innovation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proposed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Carayannis,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Barth,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Campbell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(2012)</w:t>
      </w:r>
      <w:r w:rsidR="00CC2878" w:rsidRPr="00CC213E">
        <w:rPr>
          <w:rStyle w:val="af4"/>
          <w:rFonts w:ascii="Times New Roman" w:hAnsi="Times New Roman" w:cs="Times New Roman"/>
          <w:sz w:val="24"/>
          <w:szCs w:val="24"/>
        </w:rPr>
        <w:footnoteReference w:id="12"/>
      </w:r>
      <w:r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which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conceptualizes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knowledge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transformation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co-produced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key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stakeholders: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government,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academia,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civil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society,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industry,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While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Quadruple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Helix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added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element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civil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society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traditional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Triple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Helix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focused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university-industry-government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relations,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Quintuple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Helix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takes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significant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step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forward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incorporating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natural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environment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epistemic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actor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only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supports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also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stimulates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innovation.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approach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encourages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socioecological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transition,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calling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inclusive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ecologically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informed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changes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governance,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economy,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="003D0C18" w:rsidRPr="00CC213E">
        <w:rPr>
          <w:rFonts w:ascii="Times New Roman" w:hAnsi="Times New Roman" w:cs="Times New Roman"/>
          <w:sz w:val="24"/>
          <w:szCs w:val="24"/>
        </w:rPr>
        <w:t>society.</w:t>
      </w:r>
    </w:p>
    <w:p w:rsidR="000F7A8D" w:rsidRPr="00CC213E" w:rsidRDefault="009E3ED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Within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adaptation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helix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redefined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criminological-environmental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Governments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positioned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enablers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climate-responsive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policies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anti-human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trafficking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accountable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Academia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becomes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hub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interdisciplinary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research,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generating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data-driven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insights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predict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mitigate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climate-related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Civil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society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emerges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grassroots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backbone,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ensuring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interventions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remain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survivor-centered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culturally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grounded.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Industry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tasked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transforming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production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toward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sustainability,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ensuring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corporate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responsibility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curbing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illegal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mining,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deforestation,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pollution.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Uniquely,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recognized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rights-bearing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stakeholder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whose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degradation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signals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collapse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triggers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structural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organized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integrating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helices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circular,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co-creative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(see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i/>
          <w:iCs/>
          <w:sz w:val="24"/>
          <w:szCs w:val="24"/>
        </w:rPr>
        <w:t>Figure</w:t>
      </w:r>
      <w:r w:rsidR="00CC21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5604A" w:rsidRPr="00CC213E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CC213E">
        <w:rPr>
          <w:rFonts w:ascii="Times New Roman" w:hAnsi="Times New Roman" w:cs="Times New Roman"/>
          <w:sz w:val="24"/>
          <w:szCs w:val="24"/>
        </w:rPr>
        <w:t>),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roadmap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offers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pragmatic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ethical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blueprint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building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resilience,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equity,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safety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era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planetary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disruption.</w:t>
      </w:r>
    </w:p>
    <w:p w:rsidR="00C67AC8" w:rsidRPr="00CC213E" w:rsidRDefault="00C67AC8" w:rsidP="002707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06616" cy="3935896"/>
            <wp:effectExtent l="0" t="0" r="0" b="7620"/>
            <wp:docPr id="5" name="Picture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5FB4675-0557-7CA9-81F5-F6E2BBF86A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5FB4675-0557-7CA9-81F5-F6E2BBF86A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522" cy="39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52F" w:rsidRPr="00270769" w:rsidRDefault="00E6452F" w:rsidP="002707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270769">
        <w:rPr>
          <w:rFonts w:ascii="Times New Roman" w:hAnsi="Times New Roman" w:cs="Times New Roman"/>
          <w:iCs/>
        </w:rPr>
        <w:t>Source:</w:t>
      </w:r>
      <w:r w:rsidR="00270769" w:rsidRPr="00270769">
        <w:rPr>
          <w:rFonts w:ascii="Times New Roman" w:hAnsi="Times New Roman" w:cs="Times New Roman"/>
          <w:iCs/>
        </w:rPr>
        <w:t xml:space="preserve"> </w:t>
      </w:r>
      <w:r w:rsidRPr="00270769">
        <w:rPr>
          <w:rFonts w:ascii="Times New Roman" w:hAnsi="Times New Roman" w:cs="Times New Roman"/>
          <w:iCs/>
        </w:rPr>
        <w:t>Authors</w:t>
      </w:r>
    </w:p>
    <w:p w:rsidR="00270769" w:rsidRPr="00270769" w:rsidRDefault="00270769" w:rsidP="0027076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70769">
        <w:rPr>
          <w:rFonts w:ascii="Times New Roman" w:hAnsi="Times New Roman" w:cs="Times New Roman"/>
          <w:b/>
          <w:bCs/>
          <w:iCs/>
          <w:sz w:val="24"/>
          <w:szCs w:val="24"/>
        </w:rPr>
        <w:t>Figure 8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270769">
        <w:rPr>
          <w:rFonts w:ascii="Times New Roman" w:hAnsi="Times New Roman" w:cs="Times New Roman"/>
          <w:b/>
          <w:bCs/>
          <w:iCs/>
          <w:sz w:val="24"/>
          <w:szCs w:val="24"/>
        </w:rPr>
        <w:t>Quintuple Helix Model for Crimeate</w:t>
      </w:r>
    </w:p>
    <w:p w:rsidR="009E3ED0" w:rsidRPr="00CC213E" w:rsidRDefault="009E3ED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ED0" w:rsidRPr="00CC213E" w:rsidRDefault="002D2A3A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Conclusion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ED0" w:rsidRPr="00CC213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ED0" w:rsidRPr="00CC213E">
        <w:rPr>
          <w:rFonts w:ascii="Times New Roman" w:hAnsi="Times New Roman" w:cs="Times New Roman"/>
          <w:b/>
          <w:bCs/>
          <w:sz w:val="24"/>
          <w:szCs w:val="24"/>
        </w:rPr>
        <w:t>BRICS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ED0" w:rsidRPr="00CC213E">
        <w:rPr>
          <w:rFonts w:ascii="Times New Roman" w:hAnsi="Times New Roman" w:cs="Times New Roman"/>
          <w:b/>
          <w:bCs/>
          <w:sz w:val="24"/>
          <w:szCs w:val="24"/>
        </w:rPr>
        <w:t>Call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ED0" w:rsidRPr="00CC213E">
        <w:rPr>
          <w:rFonts w:ascii="Times New Roman" w:hAnsi="Times New Roman" w:cs="Times New Roman"/>
          <w:b/>
          <w:bCs/>
          <w:sz w:val="24"/>
          <w:szCs w:val="24"/>
        </w:rPr>
        <w:t>for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ED0" w:rsidRPr="00CC213E">
        <w:rPr>
          <w:rFonts w:ascii="Times New Roman" w:hAnsi="Times New Roman" w:cs="Times New Roman"/>
          <w:b/>
          <w:bCs/>
          <w:sz w:val="24"/>
          <w:szCs w:val="24"/>
        </w:rPr>
        <w:t>Global</w:t>
      </w:r>
      <w:r w:rsidR="00CC21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ED0" w:rsidRPr="00CC213E">
        <w:rPr>
          <w:rFonts w:ascii="Times New Roman" w:hAnsi="Times New Roman" w:cs="Times New Roman"/>
          <w:b/>
          <w:bCs/>
          <w:sz w:val="24"/>
          <w:szCs w:val="24"/>
        </w:rPr>
        <w:t>Solidarity</w:t>
      </w:r>
    </w:p>
    <w:p w:rsidR="00CC2878" w:rsidRPr="00CC213E" w:rsidRDefault="009E3ED0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framework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offers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conceptual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tool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represents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paradigm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shift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toward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anticipatory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criminal-environmental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BRICS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grapple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dual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crises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of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collapse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reactive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measures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longer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adequate.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urgently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needed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coordinated,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preventative,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survivor-centered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response,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grounded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rigorous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scientific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insight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deeply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rooted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grassroots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engagement.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Each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sector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within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Quintuple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Helix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ecosystem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has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critical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role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play.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Academia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continue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lead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interdisciplinary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research,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developing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predictive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models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validating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localized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interventions.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Industry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undertake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green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transition,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ensuring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ethical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supply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chains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resisting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profit-making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practices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exploit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both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nature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populations.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agencies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reform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outdated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criminal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laws,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incorporate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policing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protocols,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mainstream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risks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disaster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governance.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Civil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society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organizations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are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essential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anchoring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through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survivor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support,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advocacy,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education,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particularly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those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rendered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invisible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displacement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poverty.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Crucially,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natural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environment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must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recognized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passive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backdrop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stakeholder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whose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degradation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longer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separated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from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violence,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inequality,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or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injustice.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Together,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we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can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transform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climate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vulnerability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into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resilience</w:t>
      </w:r>
      <w:r w:rsidR="003B0539" w:rsidRPr="00CC213E">
        <w:rPr>
          <w:rFonts w:ascii="Times New Roman" w:hAnsi="Times New Roman" w:cs="Times New Roman"/>
          <w:sz w:val="24"/>
          <w:szCs w:val="24"/>
        </w:rPr>
        <w:t>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co-create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justice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system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that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is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not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only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reactive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but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ecologically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awake,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socially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just,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and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globally</w:t>
      </w:r>
      <w:r w:rsidR="00CC213E">
        <w:rPr>
          <w:rFonts w:ascii="Times New Roman" w:hAnsi="Times New Roman" w:cs="Times New Roman"/>
          <w:sz w:val="24"/>
          <w:szCs w:val="24"/>
        </w:rPr>
        <w:t xml:space="preserve"> </w:t>
      </w:r>
      <w:r w:rsidRPr="00CC213E">
        <w:rPr>
          <w:rFonts w:ascii="Times New Roman" w:hAnsi="Times New Roman" w:cs="Times New Roman"/>
          <w:sz w:val="24"/>
          <w:szCs w:val="24"/>
        </w:rPr>
        <w:t>connected.</w:t>
      </w:r>
    </w:p>
    <w:p w:rsidR="00CC2878" w:rsidRPr="00CC213E" w:rsidRDefault="00CC2878" w:rsidP="00CC21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13E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2776F9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769">
        <w:rPr>
          <w:rFonts w:ascii="Times New Roman" w:hAnsi="Times New Roman" w:cs="Times New Roman"/>
          <w:i/>
          <w:sz w:val="24"/>
          <w:szCs w:val="24"/>
        </w:rPr>
        <w:t>Agnew,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R.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Foundation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for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general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strain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theory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of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crime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delinquency</w:t>
      </w:r>
      <w:r w:rsidR="00270769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Cs/>
          <w:sz w:val="24"/>
          <w:szCs w:val="24"/>
        </w:rPr>
        <w:t>Criminology</w:t>
      </w:r>
      <w:r w:rsidR="00270769" w:rsidRPr="00270769">
        <w:rPr>
          <w:rFonts w:ascii="Times New Roman" w:hAnsi="Times New Roman" w:cs="Times New Roman"/>
          <w:iCs/>
          <w:sz w:val="24"/>
          <w:szCs w:val="24"/>
        </w:rPr>
        <w:t>. –</w:t>
      </w:r>
      <w:r w:rsidR="00CC213E" w:rsidRPr="002707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70769" w:rsidRPr="00270769">
        <w:rPr>
          <w:rFonts w:ascii="Times New Roman" w:hAnsi="Times New Roman" w:cs="Times New Roman"/>
          <w:sz w:val="24"/>
          <w:szCs w:val="24"/>
        </w:rPr>
        <w:t xml:space="preserve">1992. – Vol. </w:t>
      </w:r>
      <w:r w:rsidRPr="00270769">
        <w:rPr>
          <w:rFonts w:ascii="Times New Roman" w:hAnsi="Times New Roman" w:cs="Times New Roman"/>
          <w:iCs/>
          <w:sz w:val="24"/>
          <w:szCs w:val="24"/>
        </w:rPr>
        <w:t>30</w:t>
      </w:r>
      <w:r w:rsidR="00270769" w:rsidRPr="00270769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Pr="00270769">
        <w:rPr>
          <w:rFonts w:ascii="Times New Roman" w:hAnsi="Times New Roman" w:cs="Times New Roman"/>
          <w:sz w:val="24"/>
          <w:szCs w:val="24"/>
        </w:rPr>
        <w:t>1</w:t>
      </w:r>
      <w:r w:rsidR="00270769" w:rsidRPr="00270769">
        <w:rPr>
          <w:rFonts w:ascii="Times New Roman" w:hAnsi="Times New Roman" w:cs="Times New Roman"/>
          <w:sz w:val="24"/>
          <w:szCs w:val="24"/>
        </w:rPr>
        <w:t>.</w:t>
      </w:r>
      <w:r w:rsidR="00270769">
        <w:rPr>
          <w:rFonts w:ascii="Times New Roman" w:hAnsi="Times New Roman" w:cs="Times New Roman"/>
          <w:sz w:val="24"/>
          <w:szCs w:val="24"/>
        </w:rPr>
        <w:t xml:space="preserve"> – P.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47</w:t>
      </w:r>
      <w:r w:rsidR="00270769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88.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="002776F9"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https://doi.org/10.1111/j.1745-9125.1992.tb01093.x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769">
        <w:rPr>
          <w:rFonts w:ascii="Times New Roman" w:hAnsi="Times New Roman" w:cs="Times New Roman"/>
          <w:i/>
          <w:sz w:val="24"/>
          <w:szCs w:val="24"/>
        </w:rPr>
        <w:t>Anderson,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C.A.,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Anderson,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K.B.,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Dorr,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N.,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DeNeve,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K.M.,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Flanagan,</w:t>
      </w:r>
      <w:r w:rsidR="00CC213E" w:rsidRPr="002707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/>
          <w:sz w:val="24"/>
          <w:szCs w:val="24"/>
        </w:rPr>
        <w:t>M.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Temperature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aggression</w:t>
      </w:r>
      <w:r w:rsidR="00270769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Cs/>
          <w:sz w:val="24"/>
          <w:szCs w:val="24"/>
        </w:rPr>
        <w:t>Advances</w:t>
      </w:r>
      <w:r w:rsidR="00CC213E" w:rsidRPr="002707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Cs/>
          <w:sz w:val="24"/>
          <w:szCs w:val="24"/>
        </w:rPr>
        <w:t>in</w:t>
      </w:r>
      <w:r w:rsidR="00CC213E" w:rsidRPr="002707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Cs/>
          <w:sz w:val="24"/>
          <w:szCs w:val="24"/>
        </w:rPr>
        <w:t>Experimental</w:t>
      </w:r>
      <w:r w:rsidR="00CC213E" w:rsidRPr="002707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Cs/>
          <w:sz w:val="24"/>
          <w:szCs w:val="24"/>
        </w:rPr>
        <w:t>Social</w:t>
      </w:r>
      <w:r w:rsidR="00CC213E" w:rsidRPr="002707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iCs/>
          <w:sz w:val="24"/>
          <w:szCs w:val="24"/>
        </w:rPr>
        <w:t>Psychology</w:t>
      </w:r>
      <w:r w:rsidR="00270769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270769" w:rsidRPr="00270769">
        <w:rPr>
          <w:rFonts w:ascii="Times New Roman" w:hAnsi="Times New Roman" w:cs="Times New Roman"/>
          <w:sz w:val="24"/>
          <w:szCs w:val="24"/>
        </w:rPr>
        <w:t>2000</w:t>
      </w:r>
      <w:r w:rsidR="00270769">
        <w:rPr>
          <w:rFonts w:ascii="Times New Roman" w:hAnsi="Times New Roman" w:cs="Times New Roman"/>
          <w:sz w:val="24"/>
          <w:szCs w:val="24"/>
        </w:rPr>
        <w:t xml:space="preserve">. – Vol. </w:t>
      </w:r>
      <w:r w:rsidRPr="00270769">
        <w:rPr>
          <w:rFonts w:ascii="Times New Roman" w:hAnsi="Times New Roman" w:cs="Times New Roman"/>
          <w:iCs/>
          <w:sz w:val="24"/>
          <w:szCs w:val="24"/>
        </w:rPr>
        <w:t>32</w:t>
      </w:r>
      <w:r w:rsidR="00270769" w:rsidRPr="00270769">
        <w:rPr>
          <w:rFonts w:ascii="Times New Roman" w:hAnsi="Times New Roman" w:cs="Times New Roman"/>
          <w:iCs/>
          <w:sz w:val="24"/>
          <w:szCs w:val="24"/>
        </w:rPr>
        <w:t xml:space="preserve">. – P. 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63</w:t>
      </w:r>
      <w:r w:rsidR="00270769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133.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https://doi.org/10.1016/S0065-2601(00)80004-0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Ankel-Peters,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J.,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Devarajan,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S.,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Fourie,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J.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Weather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crime</w:t>
      </w:r>
      <w:r w:rsidR="00270769">
        <w:rPr>
          <w:rFonts w:ascii="Times New Roman" w:hAnsi="Times New Roman" w:cs="Times New Roman"/>
          <w:sz w:val="24"/>
          <w:szCs w:val="24"/>
        </w:rPr>
        <w:t xml:space="preserve"> – </w:t>
      </w:r>
      <w:r w:rsidRPr="00270769">
        <w:rPr>
          <w:rFonts w:ascii="Times New Roman" w:hAnsi="Times New Roman" w:cs="Times New Roman"/>
          <w:sz w:val="24"/>
          <w:szCs w:val="24"/>
        </w:rPr>
        <w:t>Cautious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evidence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from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South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Africa</w:t>
      </w:r>
      <w:r w:rsidR="00270769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Environment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and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Development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Economics</w:t>
      </w:r>
      <w:r w:rsidR="009816D4">
        <w:rPr>
          <w:rFonts w:ascii="Times New Roman" w:hAnsi="Times New Roman" w:cs="Times New Roman"/>
          <w:sz w:val="24"/>
          <w:szCs w:val="24"/>
        </w:rPr>
        <w:t>. –</w:t>
      </w:r>
      <w:r w:rsidR="00CC213E" w:rsidRPr="009816D4">
        <w:rPr>
          <w:rFonts w:ascii="Times New Roman" w:hAnsi="Times New Roman" w:cs="Times New Roman"/>
          <w:sz w:val="24"/>
          <w:szCs w:val="24"/>
        </w:rPr>
        <w:t xml:space="preserve"> </w:t>
      </w:r>
      <w:r w:rsidR="00270769" w:rsidRPr="009816D4">
        <w:rPr>
          <w:rFonts w:ascii="Times New Roman" w:hAnsi="Times New Roman" w:cs="Times New Roman"/>
          <w:sz w:val="24"/>
          <w:szCs w:val="24"/>
        </w:rPr>
        <w:t>2022</w:t>
      </w:r>
      <w:r w:rsidR="009816D4">
        <w:rPr>
          <w:rFonts w:ascii="Times New Roman" w:hAnsi="Times New Roman" w:cs="Times New Roman"/>
          <w:sz w:val="24"/>
          <w:szCs w:val="24"/>
        </w:rPr>
        <w:t xml:space="preserve">. – Vol. </w:t>
      </w:r>
      <w:r w:rsidRPr="009816D4">
        <w:rPr>
          <w:rFonts w:ascii="Times New Roman" w:hAnsi="Times New Roman" w:cs="Times New Roman"/>
          <w:iCs/>
          <w:sz w:val="24"/>
          <w:szCs w:val="24"/>
        </w:rPr>
        <w:t>27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Pr="009816D4">
        <w:rPr>
          <w:rFonts w:ascii="Times New Roman" w:hAnsi="Times New Roman" w:cs="Times New Roman"/>
          <w:sz w:val="24"/>
          <w:szCs w:val="24"/>
        </w:rPr>
        <w:t>2</w:t>
      </w:r>
      <w:r w:rsidR="009816D4">
        <w:rPr>
          <w:rFonts w:ascii="Times New Roman" w:hAnsi="Times New Roman" w:cs="Times New Roman"/>
          <w:sz w:val="24"/>
          <w:szCs w:val="24"/>
        </w:rPr>
        <w:t xml:space="preserve">. – P. </w:t>
      </w:r>
      <w:r w:rsidRPr="00270769">
        <w:rPr>
          <w:rFonts w:ascii="Times New Roman" w:hAnsi="Times New Roman" w:cs="Times New Roman"/>
          <w:sz w:val="24"/>
          <w:szCs w:val="24"/>
        </w:rPr>
        <w:t>110</w:t>
      </w:r>
      <w:r w:rsidR="009816D4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132.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https://doi.org/10.1017/S1355770X22000018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Berman,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M.G.,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Jonides,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J.,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Kaplan,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S.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The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cognitive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benefits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of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interacting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with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nature</w:t>
      </w:r>
      <w:r w:rsidR="009816D4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Psychological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Science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9816D4" w:rsidRPr="009816D4">
        <w:rPr>
          <w:rFonts w:ascii="Times New Roman" w:hAnsi="Times New Roman" w:cs="Times New Roman"/>
          <w:sz w:val="24"/>
          <w:szCs w:val="24"/>
        </w:rPr>
        <w:t>2020.</w:t>
      </w:r>
      <w:r w:rsidR="009816D4">
        <w:rPr>
          <w:rFonts w:ascii="Times New Roman" w:hAnsi="Times New Roman" w:cs="Times New Roman"/>
          <w:sz w:val="24"/>
          <w:szCs w:val="24"/>
        </w:rPr>
        <w:t xml:space="preserve"> – Vol.</w:t>
      </w:r>
      <w:r w:rsidR="00CC213E" w:rsidRPr="009816D4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19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Pr="009816D4">
        <w:rPr>
          <w:rFonts w:ascii="Times New Roman" w:hAnsi="Times New Roman" w:cs="Times New Roman"/>
          <w:sz w:val="24"/>
          <w:szCs w:val="24"/>
        </w:rPr>
        <w:t>12</w:t>
      </w:r>
      <w:r w:rsidR="009816D4">
        <w:rPr>
          <w:rFonts w:ascii="Times New Roman" w:hAnsi="Times New Roman" w:cs="Times New Roman"/>
          <w:sz w:val="24"/>
          <w:szCs w:val="24"/>
        </w:rPr>
        <w:t>. – P.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1207</w:t>
      </w:r>
      <w:r w:rsidR="009816D4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1212.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https://doi.org/10.1111/j.1467-9280.2008.02225.x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Block,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M.L.,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Calderón-Garcidueñas,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L.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Air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pollution: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Mechanisms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of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neuroinflammation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CNS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disease</w:t>
      </w:r>
      <w:r w:rsidR="009816D4">
        <w:rPr>
          <w:rFonts w:ascii="Times New Roman" w:hAnsi="Times New Roman" w:cs="Times New Roman"/>
          <w:sz w:val="24"/>
          <w:szCs w:val="24"/>
        </w:rPr>
        <w:t xml:space="preserve"> // </w:t>
      </w:r>
      <w:r w:rsidRPr="009816D4">
        <w:rPr>
          <w:rFonts w:ascii="Times New Roman" w:hAnsi="Times New Roman" w:cs="Times New Roman"/>
          <w:iCs/>
          <w:sz w:val="24"/>
          <w:szCs w:val="24"/>
        </w:rPr>
        <w:t>Trends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in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Neurosciences</w:t>
      </w:r>
      <w:r w:rsidR="009816D4">
        <w:rPr>
          <w:rFonts w:ascii="Times New Roman" w:hAnsi="Times New Roman" w:cs="Times New Roman"/>
          <w:iCs/>
          <w:sz w:val="24"/>
          <w:szCs w:val="24"/>
        </w:rPr>
        <w:t>. –</w:t>
      </w:r>
      <w:r w:rsidR="00CC213E" w:rsidRPr="009816D4">
        <w:rPr>
          <w:rFonts w:ascii="Times New Roman" w:hAnsi="Times New Roman" w:cs="Times New Roman"/>
          <w:sz w:val="24"/>
          <w:szCs w:val="24"/>
        </w:rPr>
        <w:t xml:space="preserve"> </w:t>
      </w:r>
      <w:r w:rsidR="009816D4" w:rsidRPr="009816D4">
        <w:rPr>
          <w:rFonts w:ascii="Times New Roman" w:hAnsi="Times New Roman" w:cs="Times New Roman"/>
          <w:sz w:val="24"/>
          <w:szCs w:val="24"/>
        </w:rPr>
        <w:t>2009</w:t>
      </w:r>
      <w:r w:rsidR="009816D4">
        <w:rPr>
          <w:rFonts w:ascii="Times New Roman" w:hAnsi="Times New Roman" w:cs="Times New Roman"/>
          <w:sz w:val="24"/>
          <w:szCs w:val="24"/>
        </w:rPr>
        <w:t xml:space="preserve">. – Vol. </w:t>
      </w:r>
      <w:r w:rsidRPr="009816D4">
        <w:rPr>
          <w:rFonts w:ascii="Times New Roman" w:hAnsi="Times New Roman" w:cs="Times New Roman"/>
          <w:iCs/>
          <w:sz w:val="24"/>
          <w:szCs w:val="24"/>
        </w:rPr>
        <w:t>32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Pr="009816D4">
        <w:rPr>
          <w:rFonts w:ascii="Times New Roman" w:hAnsi="Times New Roman" w:cs="Times New Roman"/>
          <w:sz w:val="24"/>
          <w:szCs w:val="24"/>
        </w:rPr>
        <w:t>9</w:t>
      </w:r>
      <w:r w:rsidR="009816D4">
        <w:rPr>
          <w:rFonts w:ascii="Times New Roman" w:hAnsi="Times New Roman" w:cs="Times New Roman"/>
          <w:sz w:val="24"/>
          <w:szCs w:val="24"/>
        </w:rPr>
        <w:t>. – P.</w:t>
      </w:r>
      <w:r w:rsidR="00CC213E" w:rsidRPr="009816D4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sz w:val="24"/>
          <w:szCs w:val="24"/>
        </w:rPr>
        <w:t>5</w:t>
      </w:r>
      <w:r w:rsidRPr="00270769">
        <w:rPr>
          <w:rFonts w:ascii="Times New Roman" w:hAnsi="Times New Roman" w:cs="Times New Roman"/>
          <w:sz w:val="24"/>
          <w:szCs w:val="24"/>
        </w:rPr>
        <w:t>06</w:t>
      </w:r>
      <w:r w:rsidR="009816D4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516.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https://doi.org/10.1016/j.tins.2009.05.009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Carayannis,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E.G.,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Barth,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T.D.,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Campbell,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D.F.J.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The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Quintuple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Helix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innovation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model: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Global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warming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challenge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driver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for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innovation</w:t>
      </w:r>
      <w:r w:rsidR="009816D4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Journal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of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Innovation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and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Entrepreneurship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9816D4" w:rsidRPr="009816D4">
        <w:rPr>
          <w:rFonts w:ascii="Times New Roman" w:hAnsi="Times New Roman" w:cs="Times New Roman"/>
          <w:sz w:val="24"/>
          <w:szCs w:val="24"/>
        </w:rPr>
        <w:t xml:space="preserve">2012. </w:t>
      </w:r>
      <w:r w:rsidR="009816D4">
        <w:rPr>
          <w:rFonts w:ascii="Times New Roman" w:hAnsi="Times New Roman" w:cs="Times New Roman"/>
          <w:sz w:val="24"/>
          <w:szCs w:val="24"/>
        </w:rPr>
        <w:t xml:space="preserve">– Vol. </w:t>
      </w:r>
      <w:r w:rsidRPr="009816D4">
        <w:rPr>
          <w:rFonts w:ascii="Times New Roman" w:hAnsi="Times New Roman" w:cs="Times New Roman"/>
          <w:iCs/>
          <w:sz w:val="24"/>
          <w:szCs w:val="24"/>
        </w:rPr>
        <w:t>1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Pr="009816D4">
        <w:rPr>
          <w:rFonts w:ascii="Times New Roman" w:hAnsi="Times New Roman" w:cs="Times New Roman"/>
          <w:sz w:val="24"/>
          <w:szCs w:val="24"/>
        </w:rPr>
        <w:t>2.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https://doi.org/10.1186/2192-5372-1-2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769">
        <w:rPr>
          <w:rFonts w:ascii="Times New Roman" w:hAnsi="Times New Roman" w:cs="Times New Roman"/>
          <w:sz w:val="24"/>
          <w:szCs w:val="24"/>
        </w:rPr>
        <w:t>CEPR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(Centre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for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Economic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Policy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Research)</w:t>
      </w:r>
      <w:r w:rsidR="009816D4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Heat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violence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in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post-Soviet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Russia: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Empirical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evidence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from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panel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data.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CEPR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Discussion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Paper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16792</w:t>
      </w:r>
      <w:r w:rsidRPr="009816D4">
        <w:rPr>
          <w:rFonts w:ascii="Times New Roman" w:hAnsi="Times New Roman" w:cs="Times New Roman"/>
          <w:sz w:val="24"/>
          <w:szCs w:val="24"/>
        </w:rPr>
        <w:t>.</w:t>
      </w:r>
      <w:r w:rsidR="009816D4">
        <w:rPr>
          <w:rFonts w:ascii="Times New Roman" w:hAnsi="Times New Roman" w:cs="Times New Roman"/>
          <w:sz w:val="24"/>
          <w:szCs w:val="24"/>
        </w:rPr>
        <w:t xml:space="preserve"> – </w:t>
      </w:r>
      <w:r w:rsidR="009816D4" w:rsidRPr="00270769">
        <w:rPr>
          <w:rFonts w:ascii="Times New Roman" w:hAnsi="Times New Roman" w:cs="Times New Roman"/>
          <w:sz w:val="24"/>
          <w:szCs w:val="24"/>
        </w:rPr>
        <w:t>2021.</w:t>
      </w:r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37E">
        <w:rPr>
          <w:rFonts w:ascii="Times New Roman" w:hAnsi="Times New Roman" w:cs="Times New Roman"/>
          <w:i/>
          <w:sz w:val="24"/>
          <w:szCs w:val="24"/>
        </w:rPr>
        <w:t>Cohen,</w:t>
      </w:r>
      <w:r w:rsidR="00CC213E" w:rsidRPr="00CE03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37E">
        <w:rPr>
          <w:rFonts w:ascii="Times New Roman" w:hAnsi="Times New Roman" w:cs="Times New Roman"/>
          <w:i/>
          <w:sz w:val="24"/>
          <w:szCs w:val="24"/>
        </w:rPr>
        <w:t>L.E.,</w:t>
      </w:r>
      <w:r w:rsidR="00CC213E" w:rsidRPr="00CE03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37E">
        <w:rPr>
          <w:rFonts w:ascii="Times New Roman" w:hAnsi="Times New Roman" w:cs="Times New Roman"/>
          <w:i/>
          <w:sz w:val="24"/>
          <w:szCs w:val="24"/>
        </w:rPr>
        <w:t>Felson,</w:t>
      </w:r>
      <w:r w:rsidR="00CC213E" w:rsidRPr="00CE03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037E">
        <w:rPr>
          <w:rFonts w:ascii="Times New Roman" w:hAnsi="Times New Roman" w:cs="Times New Roman"/>
          <w:i/>
          <w:sz w:val="24"/>
          <w:szCs w:val="24"/>
        </w:rPr>
        <w:t>M.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Social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change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crime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rate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trends: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routine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activity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approach</w:t>
      </w:r>
      <w:r w:rsidR="009816D4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American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Sociological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Review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9816D4" w:rsidRPr="00270769">
        <w:rPr>
          <w:rFonts w:ascii="Times New Roman" w:hAnsi="Times New Roman" w:cs="Times New Roman"/>
          <w:sz w:val="24"/>
          <w:szCs w:val="24"/>
        </w:rPr>
        <w:t>1979.</w:t>
      </w:r>
      <w:r w:rsidR="009816D4">
        <w:rPr>
          <w:rFonts w:ascii="Times New Roman" w:hAnsi="Times New Roman" w:cs="Times New Roman"/>
          <w:sz w:val="24"/>
          <w:szCs w:val="24"/>
        </w:rPr>
        <w:t xml:space="preserve"> – </w:t>
      </w:r>
      <w:r w:rsidR="009816D4" w:rsidRPr="009816D4">
        <w:rPr>
          <w:rFonts w:ascii="Times New Roman" w:hAnsi="Times New Roman" w:cs="Times New Roman"/>
          <w:sz w:val="24"/>
          <w:szCs w:val="24"/>
        </w:rPr>
        <w:t xml:space="preserve">Vol. </w:t>
      </w:r>
      <w:r w:rsidRPr="009816D4">
        <w:rPr>
          <w:rFonts w:ascii="Times New Roman" w:hAnsi="Times New Roman" w:cs="Times New Roman"/>
          <w:iCs/>
          <w:sz w:val="24"/>
          <w:szCs w:val="24"/>
        </w:rPr>
        <w:t>44</w:t>
      </w:r>
      <w:r w:rsidR="009816D4" w:rsidRPr="009816D4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="009816D4" w:rsidRPr="009816D4">
        <w:rPr>
          <w:rFonts w:ascii="Times New Roman" w:hAnsi="Times New Roman" w:cs="Times New Roman"/>
          <w:sz w:val="24"/>
          <w:szCs w:val="24"/>
        </w:rPr>
        <w:t>4.</w:t>
      </w:r>
      <w:r w:rsidR="009816D4">
        <w:rPr>
          <w:rFonts w:ascii="Times New Roman" w:hAnsi="Times New Roman" w:cs="Times New Roman"/>
          <w:sz w:val="24"/>
          <w:szCs w:val="24"/>
        </w:rPr>
        <w:t xml:space="preserve"> – P.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588</w:t>
      </w:r>
      <w:r w:rsidR="009816D4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608.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https://www.jstor.org/stable/2094589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Goldmann,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E.,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Galea,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S</w:t>
      </w:r>
      <w:r w:rsidRPr="00270769">
        <w:rPr>
          <w:rFonts w:ascii="Times New Roman" w:hAnsi="Times New Roman" w:cs="Times New Roman"/>
          <w:sz w:val="24"/>
          <w:szCs w:val="24"/>
        </w:rPr>
        <w:t>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Mental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health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consequences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of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disasters</w:t>
      </w:r>
      <w:r w:rsidR="009816D4">
        <w:rPr>
          <w:rFonts w:ascii="Times New Roman" w:hAnsi="Times New Roman" w:cs="Times New Roman"/>
          <w:sz w:val="24"/>
          <w:szCs w:val="24"/>
        </w:rPr>
        <w:t xml:space="preserve">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Annual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Review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of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Public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Health</w:t>
      </w:r>
      <w:r w:rsidR="009816D4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9816D4" w:rsidRPr="00270769">
        <w:rPr>
          <w:rFonts w:ascii="Times New Roman" w:hAnsi="Times New Roman" w:cs="Times New Roman"/>
          <w:sz w:val="24"/>
          <w:szCs w:val="24"/>
        </w:rPr>
        <w:t xml:space="preserve">2014. </w:t>
      </w:r>
      <w:r w:rsidR="009816D4">
        <w:rPr>
          <w:rFonts w:ascii="Times New Roman" w:hAnsi="Times New Roman" w:cs="Times New Roman"/>
          <w:sz w:val="24"/>
          <w:szCs w:val="24"/>
        </w:rPr>
        <w:t xml:space="preserve">– </w:t>
      </w:r>
      <w:r w:rsidR="009816D4" w:rsidRPr="009816D4">
        <w:rPr>
          <w:rFonts w:ascii="Times New Roman" w:hAnsi="Times New Roman" w:cs="Times New Roman"/>
          <w:sz w:val="24"/>
          <w:szCs w:val="24"/>
        </w:rPr>
        <w:t xml:space="preserve">Vol. </w:t>
      </w:r>
      <w:r w:rsidRPr="009816D4">
        <w:rPr>
          <w:rFonts w:ascii="Times New Roman" w:hAnsi="Times New Roman" w:cs="Times New Roman"/>
          <w:iCs/>
          <w:sz w:val="24"/>
          <w:szCs w:val="24"/>
        </w:rPr>
        <w:t>35</w:t>
      </w:r>
      <w:r w:rsidR="009816D4" w:rsidRPr="009816D4">
        <w:rPr>
          <w:rFonts w:ascii="Times New Roman" w:hAnsi="Times New Roman" w:cs="Times New Roman"/>
          <w:iCs/>
          <w:sz w:val="24"/>
          <w:szCs w:val="24"/>
        </w:rPr>
        <w:t>. – P.</w:t>
      </w:r>
      <w:r w:rsidR="00CC213E" w:rsidRPr="009816D4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sz w:val="24"/>
          <w:szCs w:val="24"/>
        </w:rPr>
        <w:t>16</w:t>
      </w:r>
      <w:r w:rsidRPr="00270769">
        <w:rPr>
          <w:rFonts w:ascii="Times New Roman" w:hAnsi="Times New Roman" w:cs="Times New Roman"/>
          <w:sz w:val="24"/>
          <w:szCs w:val="24"/>
        </w:rPr>
        <w:t>9</w:t>
      </w:r>
      <w:r w:rsidR="009816D4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183.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Pr="0027076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https://doi.org/10.1146/annurev-publhealth-032013-182435</w:t>
        </w:r>
      </w:hyperlink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Goya,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C.,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Kajimoto,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H.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Attacks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on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Amazonian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land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defenders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in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="009816D4">
        <w:rPr>
          <w:rFonts w:ascii="Times New Roman" w:hAnsi="Times New Roman" w:cs="Times New Roman"/>
          <w:sz w:val="24"/>
          <w:szCs w:val="24"/>
        </w:rPr>
        <w:t>Brazil //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Global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Environmental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Politics</w:t>
      </w:r>
      <w:r w:rsidR="009816D4" w:rsidRPr="009816D4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9816D4" w:rsidRPr="009816D4">
        <w:rPr>
          <w:rFonts w:ascii="Times New Roman" w:hAnsi="Times New Roman" w:cs="Times New Roman"/>
          <w:sz w:val="24"/>
          <w:szCs w:val="24"/>
        </w:rPr>
        <w:t xml:space="preserve">2023. – Vol. </w:t>
      </w:r>
      <w:r w:rsidRPr="009816D4">
        <w:rPr>
          <w:rFonts w:ascii="Times New Roman" w:hAnsi="Times New Roman" w:cs="Times New Roman"/>
          <w:iCs/>
          <w:sz w:val="24"/>
          <w:szCs w:val="24"/>
        </w:rPr>
        <w:t>23</w:t>
      </w:r>
      <w:r w:rsidR="009816D4" w:rsidRPr="009816D4">
        <w:rPr>
          <w:rFonts w:ascii="Times New Roman" w:hAnsi="Times New Roman" w:cs="Times New Roman"/>
          <w:iCs/>
          <w:sz w:val="24"/>
          <w:szCs w:val="24"/>
        </w:rPr>
        <w:t xml:space="preserve">, N </w:t>
      </w:r>
      <w:r w:rsidRPr="009816D4">
        <w:rPr>
          <w:rFonts w:ascii="Times New Roman" w:hAnsi="Times New Roman" w:cs="Times New Roman"/>
          <w:sz w:val="24"/>
          <w:szCs w:val="24"/>
        </w:rPr>
        <w:t>1</w:t>
      </w:r>
      <w:r w:rsidR="009816D4" w:rsidRPr="009816D4">
        <w:rPr>
          <w:rFonts w:ascii="Times New Roman" w:hAnsi="Times New Roman" w:cs="Times New Roman"/>
          <w:sz w:val="24"/>
          <w:szCs w:val="24"/>
        </w:rPr>
        <w:t>.</w:t>
      </w:r>
      <w:r w:rsidR="009816D4">
        <w:rPr>
          <w:rFonts w:ascii="Times New Roman" w:hAnsi="Times New Roman" w:cs="Times New Roman"/>
          <w:sz w:val="24"/>
          <w:szCs w:val="24"/>
        </w:rPr>
        <w:t xml:space="preserve"> – P.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102</w:t>
      </w:r>
      <w:r w:rsidR="009816D4">
        <w:rPr>
          <w:rFonts w:ascii="Times New Roman" w:hAnsi="Times New Roman" w:cs="Times New Roman"/>
          <w:sz w:val="24"/>
          <w:szCs w:val="24"/>
        </w:rPr>
        <w:t>-</w:t>
      </w:r>
      <w:r w:rsidRPr="00270769">
        <w:rPr>
          <w:rFonts w:ascii="Times New Roman" w:hAnsi="Times New Roman" w:cs="Times New Roman"/>
          <w:sz w:val="24"/>
          <w:szCs w:val="24"/>
        </w:rPr>
        <w:t>117.</w:t>
      </w:r>
    </w:p>
    <w:p w:rsidR="00770586" w:rsidRPr="00270769" w:rsidRDefault="00770586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D4">
        <w:rPr>
          <w:rFonts w:ascii="Times New Roman" w:hAnsi="Times New Roman" w:cs="Times New Roman"/>
          <w:i/>
          <w:sz w:val="24"/>
          <w:szCs w:val="24"/>
        </w:rPr>
        <w:t>Quetelet,</w:t>
      </w:r>
      <w:r w:rsidR="00CC213E" w:rsidRPr="009816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/>
          <w:sz w:val="24"/>
          <w:szCs w:val="24"/>
        </w:rPr>
        <w:t>A.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A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Treatise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on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Man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and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the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Development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of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His</w:t>
      </w:r>
      <w:r w:rsidR="00CC213E" w:rsidRPr="009816D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816D4">
        <w:rPr>
          <w:rFonts w:ascii="Times New Roman" w:hAnsi="Times New Roman" w:cs="Times New Roman"/>
          <w:iCs/>
          <w:sz w:val="24"/>
          <w:szCs w:val="24"/>
        </w:rPr>
        <w:t>Faculties</w:t>
      </w:r>
      <w:r w:rsidRPr="009816D4">
        <w:rPr>
          <w:rFonts w:ascii="Times New Roman" w:hAnsi="Times New Roman" w:cs="Times New Roman"/>
          <w:sz w:val="24"/>
          <w:szCs w:val="24"/>
        </w:rPr>
        <w:t>.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="009816D4">
        <w:rPr>
          <w:rFonts w:ascii="Times New Roman" w:hAnsi="Times New Roman" w:cs="Times New Roman"/>
          <w:sz w:val="24"/>
          <w:szCs w:val="24"/>
        </w:rPr>
        <w:t xml:space="preserve">– </w:t>
      </w:r>
      <w:r w:rsidRPr="00270769">
        <w:rPr>
          <w:rFonts w:ascii="Times New Roman" w:hAnsi="Times New Roman" w:cs="Times New Roman"/>
          <w:sz w:val="24"/>
          <w:szCs w:val="24"/>
        </w:rPr>
        <w:t>Edinburgh: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William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and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Robert</w:t>
      </w:r>
      <w:r w:rsidR="00CC213E" w:rsidRPr="00270769">
        <w:rPr>
          <w:rFonts w:ascii="Times New Roman" w:hAnsi="Times New Roman" w:cs="Times New Roman"/>
          <w:sz w:val="24"/>
          <w:szCs w:val="24"/>
        </w:rPr>
        <w:t xml:space="preserve"> </w:t>
      </w:r>
      <w:r w:rsidRPr="00270769">
        <w:rPr>
          <w:rFonts w:ascii="Times New Roman" w:hAnsi="Times New Roman" w:cs="Times New Roman"/>
          <w:sz w:val="24"/>
          <w:szCs w:val="24"/>
        </w:rPr>
        <w:t>Chambers</w:t>
      </w:r>
      <w:r w:rsidR="009816D4">
        <w:rPr>
          <w:rFonts w:ascii="Times New Roman" w:hAnsi="Times New Roman" w:cs="Times New Roman"/>
          <w:sz w:val="24"/>
          <w:szCs w:val="24"/>
        </w:rPr>
        <w:t xml:space="preserve">, </w:t>
      </w:r>
      <w:r w:rsidR="009816D4" w:rsidRPr="00270769">
        <w:rPr>
          <w:rFonts w:ascii="Times New Roman" w:hAnsi="Times New Roman" w:cs="Times New Roman"/>
          <w:sz w:val="24"/>
          <w:szCs w:val="24"/>
        </w:rPr>
        <w:t>1835.</w:t>
      </w:r>
    </w:p>
    <w:p w:rsidR="0019210B" w:rsidRPr="00CE037E" w:rsidRDefault="00CE037E" w:rsidP="00CC213E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37E">
        <w:rPr>
          <w:rFonts w:ascii="Times New Roman" w:hAnsi="Times New Roman" w:cs="Times New Roman"/>
          <w:i/>
          <w:sz w:val="24"/>
          <w:szCs w:val="24"/>
        </w:rPr>
        <w:t xml:space="preserve">Sluchevskaya </w:t>
      </w:r>
      <w:hyperlink r:id="rId41" w:history="1">
        <w:r w:rsidRPr="00CE037E">
          <w:rPr>
            <w:rStyle w:val="ad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single" w:sz="2" w:space="0" w:color="E4E6E8" w:frame="1"/>
            <w:shd w:val="clear" w:color="auto" w:fill="FFFFFF"/>
          </w:rPr>
          <w:t>Yu.,</w:t>
        </w:r>
      </w:hyperlink>
      <w:hyperlink r:id="rId42" w:history="1">
        <w:r w:rsidRPr="00CE037E">
          <w:rPr>
            <w:rStyle w:val="ad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single" w:sz="2" w:space="0" w:color="E4E6E8" w:frame="1"/>
            <w:shd w:val="clear" w:color="auto" w:fill="FFFFFF"/>
          </w:rPr>
          <w:t xml:space="preserve"> Kulikova</w:t>
        </w:r>
      </w:hyperlink>
      <w:r w:rsidRPr="00CE037E">
        <w:rPr>
          <w:rFonts w:ascii="Times New Roman" w:hAnsi="Times New Roman" w:cs="Times New Roman"/>
          <w:i/>
          <w:sz w:val="24"/>
          <w:szCs w:val="24"/>
        </w:rPr>
        <w:t xml:space="preserve"> A.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sz w:val="24"/>
          <w:szCs w:val="24"/>
        </w:rPr>
        <w:t>Air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sz w:val="24"/>
          <w:szCs w:val="24"/>
        </w:rPr>
        <w:t>pollution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sz w:val="24"/>
          <w:szCs w:val="24"/>
        </w:rPr>
        <w:t>and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sz w:val="24"/>
          <w:szCs w:val="24"/>
        </w:rPr>
        <w:t>violent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sz w:val="24"/>
          <w:szCs w:val="24"/>
        </w:rPr>
        <w:t>crime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Pr="00CE037E">
        <w:rPr>
          <w:rFonts w:ascii="Times New Roman" w:hAnsi="Times New Roman" w:cs="Times New Roman"/>
          <w:sz w:val="24"/>
          <w:szCs w:val="24"/>
        </w:rPr>
        <w:t>//</w:t>
      </w:r>
      <w:r w:rsidR="00CC213E" w:rsidRPr="00CE037E">
        <w:rPr>
          <w:rFonts w:ascii="Times New Roman" w:hAnsi="Times New Roman" w:cs="Times New Roman"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iCs/>
          <w:sz w:val="24"/>
          <w:szCs w:val="24"/>
        </w:rPr>
        <w:t>Transport</w:t>
      </w:r>
      <w:r w:rsidR="00CC213E" w:rsidRPr="00CE03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iCs/>
          <w:sz w:val="24"/>
          <w:szCs w:val="24"/>
        </w:rPr>
        <w:t>Research</w:t>
      </w:r>
      <w:r w:rsidR="00CC213E" w:rsidRPr="00CE03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70586" w:rsidRPr="00CE037E">
        <w:rPr>
          <w:rFonts w:ascii="Times New Roman" w:hAnsi="Times New Roman" w:cs="Times New Roman"/>
          <w:iCs/>
          <w:sz w:val="24"/>
          <w:szCs w:val="24"/>
        </w:rPr>
        <w:t>Procedia</w:t>
      </w:r>
      <w:r w:rsidRPr="00CE037E">
        <w:rPr>
          <w:rFonts w:ascii="Times New Roman" w:hAnsi="Times New Roman" w:cs="Times New Roman"/>
          <w:iCs/>
          <w:sz w:val="24"/>
          <w:szCs w:val="24"/>
        </w:rPr>
        <w:t xml:space="preserve">. – </w:t>
      </w:r>
      <w:r w:rsidR="009816D4" w:rsidRPr="00CE037E">
        <w:rPr>
          <w:rFonts w:ascii="Times New Roman" w:hAnsi="Times New Roman" w:cs="Times New Roman"/>
          <w:sz w:val="24"/>
          <w:szCs w:val="24"/>
        </w:rPr>
        <w:t xml:space="preserve">2022. </w:t>
      </w:r>
      <w:r w:rsidRPr="00CE037E">
        <w:rPr>
          <w:rFonts w:ascii="Times New Roman" w:hAnsi="Times New Roman" w:cs="Times New Roman"/>
          <w:sz w:val="24"/>
          <w:szCs w:val="24"/>
        </w:rPr>
        <w:t xml:space="preserve">– Vol. </w:t>
      </w:r>
      <w:r w:rsidR="00770586" w:rsidRPr="00CE037E">
        <w:rPr>
          <w:rFonts w:ascii="Times New Roman" w:hAnsi="Times New Roman" w:cs="Times New Roman"/>
          <w:iCs/>
          <w:sz w:val="24"/>
          <w:szCs w:val="24"/>
        </w:rPr>
        <w:t>6</w:t>
      </w:r>
      <w:r w:rsidRPr="00CE037E">
        <w:rPr>
          <w:rFonts w:ascii="Times New Roman" w:hAnsi="Times New Roman" w:cs="Times New Roman"/>
          <w:iCs/>
          <w:sz w:val="24"/>
          <w:szCs w:val="24"/>
        </w:rPr>
        <w:t>3.</w:t>
      </w:r>
    </w:p>
    <w:sectPr w:rsidR="0019210B" w:rsidRPr="00CE037E" w:rsidSect="00CC213E">
      <w:headerReference w:type="default" r:id="rId43"/>
      <w:footerReference w:type="default" r:id="rId44"/>
      <w:pgSz w:w="11906" w:h="16838" w:code="9"/>
      <w:pgMar w:top="1134" w:right="1418" w:bottom="1134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B6E" w:rsidRDefault="00974B6E" w:rsidP="00CC2878">
      <w:pPr>
        <w:spacing w:after="0" w:line="240" w:lineRule="auto"/>
      </w:pPr>
      <w:r>
        <w:separator/>
      </w:r>
    </w:p>
  </w:endnote>
  <w:endnote w:type="continuationSeparator" w:id="0">
    <w:p w:rsidR="00974B6E" w:rsidRDefault="00974B6E" w:rsidP="00CC2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87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C213E" w:rsidRPr="00CC213E" w:rsidRDefault="00842707" w:rsidP="00CC213E">
        <w:pPr>
          <w:pStyle w:val="af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213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C213E" w:rsidRPr="00CC213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C213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2FE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CC213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B6E" w:rsidRDefault="00974B6E" w:rsidP="00CC2878">
      <w:pPr>
        <w:spacing w:after="0" w:line="240" w:lineRule="auto"/>
      </w:pPr>
      <w:r>
        <w:separator/>
      </w:r>
    </w:p>
  </w:footnote>
  <w:footnote w:type="continuationSeparator" w:id="0">
    <w:p w:rsidR="00974B6E" w:rsidRDefault="00974B6E" w:rsidP="00CC2878">
      <w:pPr>
        <w:spacing w:after="0" w:line="240" w:lineRule="auto"/>
      </w:pPr>
      <w:r>
        <w:continuationSeparator/>
      </w:r>
    </w:p>
  </w:footnote>
  <w:footnote w:id="1">
    <w:p w:rsidR="00CC213E" w:rsidRPr="006E2C6C" w:rsidRDefault="00CC213E" w:rsidP="006E2C6C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6E2C6C">
        <w:rPr>
          <w:rStyle w:val="af4"/>
          <w:rFonts w:ascii="Times New Roman" w:hAnsi="Times New Roman" w:cs="Times New Roman"/>
        </w:rPr>
        <w:footnoteRef/>
      </w:r>
      <w:r w:rsidR="006E2C6C">
        <w:rPr>
          <w:rFonts w:ascii="Times New Roman" w:hAnsi="Times New Roman" w:cs="Times New Roman"/>
        </w:rPr>
        <w:t xml:space="preserve"> </w:t>
      </w:r>
      <w:hyperlink r:id="rId1" w:history="1">
        <w:r w:rsidRPr="006E2C6C">
          <w:rPr>
            <w:rStyle w:val="ad"/>
            <w:rFonts w:ascii="Times New Roman" w:hAnsi="Times New Roman" w:cs="Times New Roman"/>
            <w:color w:val="auto"/>
            <w:u w:val="none"/>
          </w:rPr>
          <w:t>https://www.ips-journal.eu/topics/economy-and-ecology/how-climate-change-fuels-conflicts-in-west-africa-6227/</w:t>
        </w:r>
      </w:hyperlink>
    </w:p>
  </w:footnote>
  <w:footnote w:id="2">
    <w:p w:rsidR="00CC213E" w:rsidRPr="006E2C6C" w:rsidRDefault="00CC213E" w:rsidP="006E2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Quetelet,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A.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A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Treatise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on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Man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and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the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Development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of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His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Faculties</w:t>
      </w:r>
      <w:r w:rsidRPr="006E2C6C">
        <w:rPr>
          <w:rFonts w:ascii="Times New Roman" w:hAnsi="Times New Roman" w:cs="Times New Roman"/>
          <w:sz w:val="20"/>
          <w:szCs w:val="20"/>
        </w:rPr>
        <w:t>.</w:t>
      </w:r>
      <w:r w:rsidR="006E2C6C">
        <w:rPr>
          <w:rFonts w:ascii="Times New Roman" w:hAnsi="Times New Roman" w:cs="Times New Roman"/>
          <w:sz w:val="20"/>
          <w:szCs w:val="20"/>
        </w:rPr>
        <w:t xml:space="preserve"> – </w:t>
      </w:r>
      <w:r w:rsidRPr="006E2C6C">
        <w:rPr>
          <w:rFonts w:ascii="Times New Roman" w:hAnsi="Times New Roman" w:cs="Times New Roman"/>
          <w:sz w:val="20"/>
          <w:szCs w:val="20"/>
        </w:rPr>
        <w:t>Edinburgh: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William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Robert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Chambers</w:t>
      </w:r>
      <w:r w:rsidR="006E2C6C">
        <w:rPr>
          <w:rFonts w:ascii="Times New Roman" w:hAnsi="Times New Roman" w:cs="Times New Roman"/>
          <w:sz w:val="20"/>
          <w:szCs w:val="20"/>
        </w:rPr>
        <w:t>,</w:t>
      </w:r>
      <w:r w:rsidR="006E2C6C" w:rsidRPr="006E2C6C">
        <w:rPr>
          <w:rFonts w:ascii="Times New Roman" w:hAnsi="Times New Roman" w:cs="Times New Roman"/>
          <w:sz w:val="20"/>
          <w:szCs w:val="20"/>
        </w:rPr>
        <w:t xml:space="preserve"> 1835</w:t>
      </w:r>
      <w:r w:rsidR="006E2C6C">
        <w:rPr>
          <w:rFonts w:ascii="Times New Roman" w:hAnsi="Times New Roman" w:cs="Times New Roman"/>
          <w:sz w:val="20"/>
          <w:szCs w:val="20"/>
        </w:rPr>
        <w:t>.</w:t>
      </w:r>
    </w:p>
  </w:footnote>
  <w:footnote w:id="3">
    <w:p w:rsidR="00CC213E" w:rsidRPr="006E2C6C" w:rsidRDefault="00CC213E" w:rsidP="006E2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Cohen,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L.E.,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Felson,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M.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Social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change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crime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rate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trends: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routine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activity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approach</w:t>
      </w:r>
      <w:r w:rsidR="006E2C6C">
        <w:rPr>
          <w:rFonts w:ascii="Times New Roman" w:hAnsi="Times New Roman" w:cs="Times New Roman"/>
          <w:sz w:val="20"/>
          <w:szCs w:val="20"/>
        </w:rPr>
        <w:t xml:space="preserve"> // </w:t>
      </w:r>
      <w:r w:rsidRPr="006E2C6C">
        <w:rPr>
          <w:rFonts w:ascii="Times New Roman" w:hAnsi="Times New Roman" w:cs="Times New Roman"/>
          <w:iCs/>
          <w:sz w:val="20"/>
          <w:szCs w:val="20"/>
        </w:rPr>
        <w:t>American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Sociological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Review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>.</w:t>
      </w:r>
      <w:r w:rsidR="006E2C6C">
        <w:rPr>
          <w:rFonts w:ascii="Times New Roman" w:hAnsi="Times New Roman" w:cs="Times New Roman"/>
          <w:i/>
          <w:iCs/>
          <w:sz w:val="20"/>
          <w:szCs w:val="20"/>
        </w:rPr>
        <w:t xml:space="preserve"> –</w:t>
      </w:r>
      <w:r w:rsidR="006E2C6C" w:rsidRPr="006E2C6C">
        <w:rPr>
          <w:rFonts w:ascii="Times New Roman" w:hAnsi="Times New Roman" w:cs="Times New Roman"/>
          <w:sz w:val="20"/>
          <w:szCs w:val="20"/>
        </w:rPr>
        <w:t>1979</w:t>
      </w:r>
      <w:r w:rsidR="006E2C6C">
        <w:rPr>
          <w:rFonts w:ascii="Times New Roman" w:hAnsi="Times New Roman" w:cs="Times New Roman"/>
          <w:sz w:val="20"/>
          <w:szCs w:val="20"/>
        </w:rPr>
        <w:t>. – Vol</w:t>
      </w:r>
      <w:r w:rsidR="006E2C6C" w:rsidRPr="006E2C6C">
        <w:rPr>
          <w:rFonts w:ascii="Times New Roman" w:hAnsi="Times New Roman" w:cs="Times New Roman"/>
          <w:sz w:val="20"/>
          <w:szCs w:val="20"/>
        </w:rPr>
        <w:t xml:space="preserve">. </w:t>
      </w:r>
      <w:r w:rsidRPr="006E2C6C">
        <w:rPr>
          <w:rFonts w:ascii="Times New Roman" w:hAnsi="Times New Roman" w:cs="Times New Roman"/>
          <w:iCs/>
          <w:sz w:val="20"/>
          <w:szCs w:val="20"/>
        </w:rPr>
        <w:t>44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, N </w:t>
      </w:r>
      <w:r w:rsidRPr="006E2C6C">
        <w:rPr>
          <w:rFonts w:ascii="Times New Roman" w:hAnsi="Times New Roman" w:cs="Times New Roman"/>
          <w:sz w:val="20"/>
          <w:szCs w:val="20"/>
        </w:rPr>
        <w:t>4</w:t>
      </w:r>
      <w:r w:rsidR="006E2C6C" w:rsidRPr="006E2C6C">
        <w:rPr>
          <w:rFonts w:ascii="Times New Roman" w:hAnsi="Times New Roman" w:cs="Times New Roman"/>
          <w:sz w:val="20"/>
          <w:szCs w:val="20"/>
        </w:rPr>
        <w:t>.</w:t>
      </w:r>
      <w:r w:rsidR="006E2C6C">
        <w:rPr>
          <w:rFonts w:ascii="Times New Roman" w:hAnsi="Times New Roman" w:cs="Times New Roman"/>
          <w:sz w:val="20"/>
          <w:szCs w:val="20"/>
        </w:rPr>
        <w:t xml:space="preserve"> – P. </w:t>
      </w:r>
      <w:r w:rsidRPr="006E2C6C">
        <w:rPr>
          <w:rFonts w:ascii="Times New Roman" w:hAnsi="Times New Roman" w:cs="Times New Roman"/>
          <w:sz w:val="20"/>
          <w:szCs w:val="20"/>
        </w:rPr>
        <w:t>588</w:t>
      </w:r>
      <w:r w:rsidR="006E2C6C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608.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2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https://www.jstor.org/stable/2094589</w:t>
        </w:r>
      </w:hyperlink>
    </w:p>
  </w:footnote>
  <w:footnote w:id="4">
    <w:p w:rsidR="00CC213E" w:rsidRPr="006E2C6C" w:rsidRDefault="00CC213E" w:rsidP="006E2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Agnew,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R.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Foundation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for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general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strain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theory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of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crime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delinquency</w:t>
      </w:r>
      <w:r w:rsidR="006E2C6C">
        <w:rPr>
          <w:rFonts w:ascii="Times New Roman" w:hAnsi="Times New Roman" w:cs="Times New Roman"/>
          <w:sz w:val="20"/>
          <w:szCs w:val="20"/>
        </w:rPr>
        <w:t xml:space="preserve"> // </w:t>
      </w:r>
      <w:r w:rsidRPr="006E2C6C">
        <w:rPr>
          <w:rFonts w:ascii="Times New Roman" w:hAnsi="Times New Roman" w:cs="Times New Roman"/>
          <w:iCs/>
          <w:sz w:val="20"/>
          <w:szCs w:val="20"/>
        </w:rPr>
        <w:t>Criminology</w:t>
      </w:r>
      <w:r w:rsidR="006E2C6C">
        <w:rPr>
          <w:rFonts w:ascii="Times New Roman" w:hAnsi="Times New Roman" w:cs="Times New Roman"/>
          <w:iCs/>
          <w:sz w:val="20"/>
          <w:szCs w:val="20"/>
        </w:rPr>
        <w:t xml:space="preserve">. – </w:t>
      </w:r>
      <w:r w:rsidR="006E2C6C" w:rsidRPr="006E2C6C">
        <w:rPr>
          <w:rFonts w:ascii="Times New Roman" w:hAnsi="Times New Roman" w:cs="Times New Roman"/>
          <w:sz w:val="20"/>
          <w:szCs w:val="20"/>
        </w:rPr>
        <w:t>1992</w:t>
      </w:r>
      <w:r w:rsidR="006E2C6C">
        <w:rPr>
          <w:rFonts w:ascii="Times New Roman" w:hAnsi="Times New Roman" w:cs="Times New Roman"/>
          <w:sz w:val="20"/>
          <w:szCs w:val="20"/>
        </w:rPr>
        <w:t>. – Vol.</w:t>
      </w:r>
      <w:r w:rsidR="006E2C6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Cs/>
          <w:sz w:val="20"/>
          <w:szCs w:val="20"/>
        </w:rPr>
        <w:t>30</w:t>
      </w:r>
      <w:r w:rsidR="006E2C6C" w:rsidRPr="006E2C6C">
        <w:rPr>
          <w:rFonts w:ascii="Times New Roman" w:hAnsi="Times New Roman" w:cs="Times New Roman"/>
          <w:iCs/>
          <w:sz w:val="20"/>
          <w:szCs w:val="20"/>
        </w:rPr>
        <w:t xml:space="preserve">, N </w:t>
      </w:r>
      <w:r w:rsidRPr="006E2C6C">
        <w:rPr>
          <w:rFonts w:ascii="Times New Roman" w:hAnsi="Times New Roman" w:cs="Times New Roman"/>
          <w:sz w:val="20"/>
          <w:szCs w:val="20"/>
        </w:rPr>
        <w:t>1</w:t>
      </w:r>
      <w:r w:rsidR="006E2C6C" w:rsidRPr="006E2C6C">
        <w:rPr>
          <w:rFonts w:ascii="Times New Roman" w:hAnsi="Times New Roman" w:cs="Times New Roman"/>
          <w:sz w:val="20"/>
          <w:szCs w:val="20"/>
        </w:rPr>
        <w:t>. –</w:t>
      </w:r>
      <w:r w:rsidR="006E2C6C">
        <w:rPr>
          <w:rFonts w:ascii="Times New Roman" w:hAnsi="Times New Roman" w:cs="Times New Roman"/>
          <w:sz w:val="20"/>
          <w:szCs w:val="20"/>
        </w:rPr>
        <w:t xml:space="preserve"> P. </w:t>
      </w:r>
      <w:r w:rsidRPr="006E2C6C">
        <w:rPr>
          <w:rFonts w:ascii="Times New Roman" w:hAnsi="Times New Roman" w:cs="Times New Roman"/>
          <w:sz w:val="20"/>
          <w:szCs w:val="20"/>
        </w:rPr>
        <w:t>47</w:t>
      </w:r>
      <w:r w:rsidR="006E2C6C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88.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3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https://doi.org/10.1111/j.1745-9125.1992.tb01093.x</w:t>
        </w:r>
      </w:hyperlink>
    </w:p>
  </w:footnote>
  <w:footnote w:id="5">
    <w:p w:rsidR="00CC213E" w:rsidRPr="006E2C6C" w:rsidRDefault="00CC213E" w:rsidP="006E2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Anderson,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C.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A.,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Anderson,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K.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B.,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Dorr,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N.,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DeNeve,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K.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M.,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Flanagan,</w:t>
      </w:r>
      <w:r w:rsidR="006E2C6C" w:rsidRPr="006E2C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sz w:val="20"/>
          <w:szCs w:val="20"/>
        </w:rPr>
        <w:t>M.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Temperature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aggression</w:t>
      </w:r>
      <w:r w:rsidR="006E2C6C">
        <w:rPr>
          <w:rFonts w:ascii="Times New Roman" w:hAnsi="Times New Roman" w:cs="Times New Roman"/>
          <w:sz w:val="20"/>
          <w:szCs w:val="20"/>
        </w:rPr>
        <w:t xml:space="preserve"> // </w:t>
      </w:r>
      <w:r w:rsidRPr="00862E72">
        <w:rPr>
          <w:rFonts w:ascii="Times New Roman" w:hAnsi="Times New Roman" w:cs="Times New Roman"/>
          <w:iCs/>
          <w:sz w:val="20"/>
          <w:szCs w:val="20"/>
        </w:rPr>
        <w:t>Advances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in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Experimental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Social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Psychology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. – </w:t>
      </w:r>
      <w:r w:rsidR="006E2C6C" w:rsidRPr="00862E72">
        <w:rPr>
          <w:rFonts w:ascii="Times New Roman" w:hAnsi="Times New Roman" w:cs="Times New Roman"/>
          <w:sz w:val="20"/>
          <w:szCs w:val="20"/>
        </w:rPr>
        <w:t xml:space="preserve">2000. – Vol. </w:t>
      </w:r>
      <w:r w:rsidRPr="00862E72">
        <w:rPr>
          <w:rFonts w:ascii="Times New Roman" w:hAnsi="Times New Roman" w:cs="Times New Roman"/>
          <w:iCs/>
          <w:sz w:val="20"/>
          <w:szCs w:val="20"/>
        </w:rPr>
        <w:t>32</w:t>
      </w:r>
      <w:r w:rsidR="006E2C6C" w:rsidRPr="00862E72">
        <w:rPr>
          <w:rFonts w:ascii="Times New Roman" w:hAnsi="Times New Roman" w:cs="Times New Roman"/>
          <w:sz w:val="20"/>
          <w:szCs w:val="20"/>
        </w:rPr>
        <w:t>.</w:t>
      </w:r>
      <w:r w:rsidR="006E2C6C">
        <w:rPr>
          <w:rFonts w:ascii="Times New Roman" w:hAnsi="Times New Roman" w:cs="Times New Roman"/>
          <w:sz w:val="20"/>
          <w:szCs w:val="20"/>
        </w:rPr>
        <w:t xml:space="preserve"> – P. </w:t>
      </w:r>
      <w:r w:rsidRPr="006E2C6C">
        <w:rPr>
          <w:rFonts w:ascii="Times New Roman" w:hAnsi="Times New Roman" w:cs="Times New Roman"/>
          <w:sz w:val="20"/>
          <w:szCs w:val="20"/>
        </w:rPr>
        <w:t>63</w:t>
      </w:r>
      <w:r w:rsidR="006E2C6C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133.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4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https://doi.org/10.1016/S0065-2601(00)80004-0</w:t>
        </w:r>
      </w:hyperlink>
    </w:p>
  </w:footnote>
  <w:footnote w:id="6">
    <w:p w:rsidR="00CC213E" w:rsidRPr="006E2C6C" w:rsidRDefault="00CC213E" w:rsidP="006E2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/>
          <w:sz w:val="20"/>
          <w:szCs w:val="20"/>
        </w:rPr>
        <w:t>Goldmann,</w:t>
      </w:r>
      <w:r w:rsidR="006E2C6C" w:rsidRPr="00862E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/>
          <w:sz w:val="20"/>
          <w:szCs w:val="20"/>
        </w:rPr>
        <w:t>E.,</w:t>
      </w:r>
      <w:r w:rsidR="006E2C6C" w:rsidRPr="00862E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/>
          <w:sz w:val="20"/>
          <w:szCs w:val="20"/>
        </w:rPr>
        <w:t>Galea,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S.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Mental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health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consequences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of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disasters</w:t>
      </w:r>
      <w:r w:rsidR="00862E72">
        <w:rPr>
          <w:rFonts w:ascii="Times New Roman" w:hAnsi="Times New Roman" w:cs="Times New Roman"/>
          <w:sz w:val="20"/>
          <w:szCs w:val="20"/>
        </w:rPr>
        <w:t xml:space="preserve"> //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Annual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Review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of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Public</w:t>
      </w:r>
      <w:r w:rsidR="006E2C6C" w:rsidRPr="00862E7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862E72">
        <w:rPr>
          <w:rFonts w:ascii="Times New Roman" w:hAnsi="Times New Roman" w:cs="Times New Roman"/>
          <w:iCs/>
          <w:sz w:val="20"/>
          <w:szCs w:val="20"/>
        </w:rPr>
        <w:t>Health</w:t>
      </w:r>
      <w:r w:rsidR="00862E72">
        <w:rPr>
          <w:rFonts w:ascii="Times New Roman" w:hAnsi="Times New Roman" w:cs="Times New Roman"/>
          <w:iCs/>
          <w:sz w:val="20"/>
          <w:szCs w:val="20"/>
        </w:rPr>
        <w:t>. –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="00862E72" w:rsidRPr="006E2C6C">
        <w:rPr>
          <w:rFonts w:ascii="Times New Roman" w:hAnsi="Times New Roman" w:cs="Times New Roman"/>
          <w:sz w:val="20"/>
          <w:szCs w:val="20"/>
        </w:rPr>
        <w:t>2014</w:t>
      </w:r>
      <w:r w:rsidR="00862E72">
        <w:rPr>
          <w:rFonts w:ascii="Times New Roman" w:hAnsi="Times New Roman" w:cs="Times New Roman"/>
          <w:sz w:val="20"/>
          <w:szCs w:val="20"/>
        </w:rPr>
        <w:t xml:space="preserve">. – </w:t>
      </w:r>
      <w:r w:rsidR="00862E72" w:rsidRPr="000F3D8C">
        <w:rPr>
          <w:rFonts w:ascii="Times New Roman" w:hAnsi="Times New Roman" w:cs="Times New Roman"/>
          <w:sz w:val="20"/>
          <w:szCs w:val="20"/>
        </w:rPr>
        <w:t xml:space="preserve">Vol. </w:t>
      </w:r>
      <w:r w:rsidRPr="000F3D8C">
        <w:rPr>
          <w:rFonts w:ascii="Times New Roman" w:hAnsi="Times New Roman" w:cs="Times New Roman"/>
          <w:iCs/>
          <w:sz w:val="20"/>
          <w:szCs w:val="20"/>
        </w:rPr>
        <w:t>35</w:t>
      </w:r>
      <w:r w:rsidR="000F3D8C" w:rsidRPr="000F3D8C">
        <w:rPr>
          <w:rFonts w:ascii="Times New Roman" w:hAnsi="Times New Roman" w:cs="Times New Roman"/>
          <w:sz w:val="20"/>
          <w:szCs w:val="20"/>
        </w:rPr>
        <w:t>.</w:t>
      </w:r>
      <w:r w:rsidR="000F3D8C">
        <w:rPr>
          <w:rFonts w:ascii="Times New Roman" w:hAnsi="Times New Roman" w:cs="Times New Roman"/>
          <w:sz w:val="20"/>
          <w:szCs w:val="20"/>
        </w:rPr>
        <w:t xml:space="preserve"> – P.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169</w:t>
      </w:r>
      <w:r w:rsidR="000F3D8C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183.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5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https://doi.org/10.1146/annurev-publhealth-032013-182435</w:t>
        </w:r>
      </w:hyperlink>
    </w:p>
  </w:footnote>
  <w:footnote w:id="7">
    <w:p w:rsidR="00CC213E" w:rsidRPr="006E2C6C" w:rsidRDefault="00CC213E" w:rsidP="000F3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/>
          <w:sz w:val="20"/>
          <w:szCs w:val="20"/>
        </w:rPr>
        <w:t>Block,</w:t>
      </w:r>
      <w:r w:rsidR="006E2C6C" w:rsidRPr="000F3D8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/>
          <w:sz w:val="20"/>
          <w:szCs w:val="20"/>
        </w:rPr>
        <w:t>M.L.,</w:t>
      </w:r>
      <w:r w:rsidR="006E2C6C" w:rsidRPr="000F3D8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/>
          <w:sz w:val="20"/>
          <w:szCs w:val="20"/>
        </w:rPr>
        <w:t>Calderón-Garcidueñas,</w:t>
      </w:r>
      <w:r w:rsidR="006E2C6C" w:rsidRPr="000F3D8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/>
          <w:sz w:val="20"/>
          <w:szCs w:val="20"/>
        </w:rPr>
        <w:t>L.</w:t>
      </w:r>
      <w:r w:rsidR="000F3D8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Air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pollution: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Mechanisms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of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neuroinflammation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CNS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="000F3D8C">
        <w:rPr>
          <w:rFonts w:ascii="Times New Roman" w:hAnsi="Times New Roman" w:cs="Times New Roman"/>
          <w:sz w:val="20"/>
          <w:szCs w:val="20"/>
        </w:rPr>
        <w:t>disease //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Cs/>
          <w:sz w:val="20"/>
          <w:szCs w:val="20"/>
        </w:rPr>
        <w:t>Trends</w:t>
      </w:r>
      <w:r w:rsidR="006E2C6C" w:rsidRPr="000F3D8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Cs/>
          <w:sz w:val="20"/>
          <w:szCs w:val="20"/>
        </w:rPr>
        <w:t>in</w:t>
      </w:r>
      <w:r w:rsidR="006E2C6C" w:rsidRPr="000F3D8C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0F3D8C">
        <w:rPr>
          <w:rFonts w:ascii="Times New Roman" w:hAnsi="Times New Roman" w:cs="Times New Roman"/>
          <w:iCs/>
          <w:sz w:val="20"/>
          <w:szCs w:val="20"/>
        </w:rPr>
        <w:t>Neurosciences</w:t>
      </w:r>
      <w:r w:rsidR="000F3D8C">
        <w:rPr>
          <w:rFonts w:ascii="Times New Roman" w:hAnsi="Times New Roman" w:cs="Times New Roman"/>
          <w:iCs/>
          <w:sz w:val="20"/>
          <w:szCs w:val="20"/>
        </w:rPr>
        <w:t>. –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="000F3D8C" w:rsidRPr="006E2C6C">
        <w:rPr>
          <w:rFonts w:ascii="Times New Roman" w:hAnsi="Times New Roman" w:cs="Times New Roman"/>
          <w:sz w:val="20"/>
          <w:szCs w:val="20"/>
        </w:rPr>
        <w:t>2009</w:t>
      </w:r>
      <w:r w:rsidR="000F3D8C">
        <w:rPr>
          <w:rFonts w:ascii="Times New Roman" w:hAnsi="Times New Roman" w:cs="Times New Roman"/>
          <w:sz w:val="20"/>
          <w:szCs w:val="20"/>
        </w:rPr>
        <w:t xml:space="preserve">. – Vol. </w:t>
      </w:r>
      <w:r w:rsidRPr="000F3D8C">
        <w:rPr>
          <w:rFonts w:ascii="Times New Roman" w:hAnsi="Times New Roman" w:cs="Times New Roman"/>
          <w:iCs/>
          <w:sz w:val="20"/>
          <w:szCs w:val="20"/>
        </w:rPr>
        <w:t>32</w:t>
      </w:r>
      <w:r w:rsidR="000F3D8C" w:rsidRPr="000F3D8C">
        <w:rPr>
          <w:rFonts w:ascii="Times New Roman" w:hAnsi="Times New Roman" w:cs="Times New Roman"/>
          <w:iCs/>
          <w:sz w:val="20"/>
          <w:szCs w:val="20"/>
        </w:rPr>
        <w:t>, N</w:t>
      </w:r>
      <w:r w:rsidR="000F3D8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9</w:t>
      </w:r>
      <w:r w:rsidR="000F3D8C">
        <w:rPr>
          <w:rFonts w:ascii="Times New Roman" w:hAnsi="Times New Roman" w:cs="Times New Roman"/>
          <w:sz w:val="20"/>
          <w:szCs w:val="20"/>
        </w:rPr>
        <w:t xml:space="preserve">. – P. </w:t>
      </w:r>
      <w:r w:rsidRPr="006E2C6C">
        <w:rPr>
          <w:rFonts w:ascii="Times New Roman" w:hAnsi="Times New Roman" w:cs="Times New Roman"/>
          <w:sz w:val="20"/>
          <w:szCs w:val="20"/>
        </w:rPr>
        <w:t>506</w:t>
      </w:r>
      <w:r w:rsidR="000F3D8C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516.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6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https://doi.org/10.1016/j.tins.2009.05.009</w:t>
        </w:r>
      </w:hyperlink>
    </w:p>
  </w:footnote>
  <w:footnote w:id="8">
    <w:p w:rsidR="00CC213E" w:rsidRPr="006E2C6C" w:rsidRDefault="00CC213E" w:rsidP="00AF0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/>
          <w:sz w:val="20"/>
          <w:szCs w:val="20"/>
        </w:rPr>
        <w:t>Goya,</w:t>
      </w:r>
      <w:r w:rsidR="006E2C6C" w:rsidRPr="0035492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/>
          <w:sz w:val="20"/>
          <w:szCs w:val="20"/>
        </w:rPr>
        <w:t>C.,</w:t>
      </w:r>
      <w:r w:rsidR="006E2C6C" w:rsidRPr="0035492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/>
          <w:sz w:val="20"/>
          <w:szCs w:val="20"/>
        </w:rPr>
        <w:t>Kajimoto,</w:t>
      </w:r>
      <w:r w:rsidR="006E2C6C" w:rsidRPr="0035492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/>
          <w:sz w:val="20"/>
          <w:szCs w:val="20"/>
        </w:rPr>
        <w:t>H.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Attacks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on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Amazonian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land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defenders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in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Brazil</w:t>
      </w:r>
      <w:r w:rsidR="00354928">
        <w:rPr>
          <w:rFonts w:ascii="Times New Roman" w:hAnsi="Times New Roman" w:cs="Times New Roman"/>
          <w:sz w:val="20"/>
          <w:szCs w:val="20"/>
        </w:rPr>
        <w:t xml:space="preserve"> //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Cs/>
          <w:sz w:val="20"/>
          <w:szCs w:val="20"/>
        </w:rPr>
        <w:t>Global</w:t>
      </w:r>
      <w:r w:rsidR="006E2C6C" w:rsidRPr="00354928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Cs/>
          <w:sz w:val="20"/>
          <w:szCs w:val="20"/>
        </w:rPr>
        <w:t>Environmental</w:t>
      </w:r>
      <w:r w:rsidR="006E2C6C" w:rsidRPr="00354928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Cs/>
          <w:sz w:val="20"/>
          <w:szCs w:val="20"/>
        </w:rPr>
        <w:t>Politics</w:t>
      </w:r>
      <w:r w:rsidR="00354928">
        <w:rPr>
          <w:rFonts w:ascii="Times New Roman" w:hAnsi="Times New Roman" w:cs="Times New Roman"/>
          <w:sz w:val="20"/>
          <w:szCs w:val="20"/>
        </w:rPr>
        <w:t xml:space="preserve">. – </w:t>
      </w:r>
      <w:r w:rsidR="00354928" w:rsidRPr="006E2C6C">
        <w:rPr>
          <w:rFonts w:ascii="Times New Roman" w:hAnsi="Times New Roman" w:cs="Times New Roman"/>
          <w:sz w:val="20"/>
          <w:szCs w:val="20"/>
        </w:rPr>
        <w:t>2023</w:t>
      </w:r>
      <w:r w:rsidR="00354928">
        <w:rPr>
          <w:rFonts w:ascii="Times New Roman" w:hAnsi="Times New Roman" w:cs="Times New Roman"/>
          <w:sz w:val="20"/>
          <w:szCs w:val="20"/>
        </w:rPr>
        <w:t xml:space="preserve">. – </w:t>
      </w:r>
      <w:r w:rsidR="00354928" w:rsidRPr="00354928">
        <w:rPr>
          <w:rFonts w:ascii="Times New Roman" w:hAnsi="Times New Roman" w:cs="Times New Roman"/>
          <w:sz w:val="20"/>
          <w:szCs w:val="20"/>
        </w:rPr>
        <w:t>Vol.</w:t>
      </w:r>
      <w:r w:rsidR="006E2C6C" w:rsidRPr="00354928">
        <w:rPr>
          <w:rFonts w:ascii="Times New Roman" w:hAnsi="Times New Roman" w:cs="Times New Roman"/>
          <w:sz w:val="20"/>
          <w:szCs w:val="20"/>
        </w:rPr>
        <w:t xml:space="preserve"> </w:t>
      </w:r>
      <w:r w:rsidRPr="00354928">
        <w:rPr>
          <w:rFonts w:ascii="Times New Roman" w:hAnsi="Times New Roman" w:cs="Times New Roman"/>
          <w:iCs/>
          <w:sz w:val="20"/>
          <w:szCs w:val="20"/>
        </w:rPr>
        <w:t>23</w:t>
      </w:r>
      <w:r w:rsidR="00354928" w:rsidRPr="00354928">
        <w:rPr>
          <w:rFonts w:ascii="Times New Roman" w:hAnsi="Times New Roman" w:cs="Times New Roman"/>
          <w:iCs/>
          <w:sz w:val="20"/>
          <w:szCs w:val="20"/>
        </w:rPr>
        <w:t xml:space="preserve">, N </w:t>
      </w:r>
      <w:r w:rsidRPr="00354928">
        <w:rPr>
          <w:rFonts w:ascii="Times New Roman" w:hAnsi="Times New Roman" w:cs="Times New Roman"/>
          <w:sz w:val="20"/>
          <w:szCs w:val="20"/>
        </w:rPr>
        <w:t>1</w:t>
      </w:r>
      <w:r w:rsidR="00354928">
        <w:rPr>
          <w:rFonts w:ascii="Times New Roman" w:hAnsi="Times New Roman" w:cs="Times New Roman"/>
          <w:sz w:val="20"/>
          <w:szCs w:val="20"/>
        </w:rPr>
        <w:t>. – P.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102</w:t>
      </w:r>
      <w:r w:rsidR="00354928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117.</w:t>
      </w:r>
    </w:p>
  </w:footnote>
  <w:footnote w:id="9">
    <w:p w:rsidR="00CC213E" w:rsidRPr="006E2C6C" w:rsidRDefault="00CC213E" w:rsidP="00B56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Heat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violence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in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post-Soviet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Russia: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Empirical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evidence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from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panel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data</w:t>
      </w:r>
      <w:r w:rsidR="00B56182">
        <w:rPr>
          <w:rFonts w:ascii="Times New Roman" w:hAnsi="Times New Roman" w:cs="Times New Roman"/>
          <w:sz w:val="20"/>
          <w:szCs w:val="20"/>
        </w:rPr>
        <w:t>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B56182">
        <w:rPr>
          <w:rFonts w:ascii="Times New Roman" w:hAnsi="Times New Roman" w:cs="Times New Roman"/>
          <w:iCs/>
          <w:sz w:val="20"/>
          <w:szCs w:val="20"/>
        </w:rPr>
        <w:t>CEPR</w:t>
      </w:r>
      <w:r w:rsidR="006E2C6C" w:rsidRPr="00B5618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B56182">
        <w:rPr>
          <w:rFonts w:ascii="Times New Roman" w:hAnsi="Times New Roman" w:cs="Times New Roman"/>
          <w:iCs/>
          <w:sz w:val="20"/>
          <w:szCs w:val="20"/>
        </w:rPr>
        <w:t>Discussion</w:t>
      </w:r>
      <w:r w:rsidR="006E2C6C" w:rsidRPr="00B5618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B56182">
        <w:rPr>
          <w:rFonts w:ascii="Times New Roman" w:hAnsi="Times New Roman" w:cs="Times New Roman"/>
          <w:iCs/>
          <w:sz w:val="20"/>
          <w:szCs w:val="20"/>
        </w:rPr>
        <w:t>Paper</w:t>
      </w:r>
      <w:r w:rsidR="006E2C6C" w:rsidRPr="00B5618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B56182">
        <w:rPr>
          <w:rFonts w:ascii="Times New Roman" w:hAnsi="Times New Roman" w:cs="Times New Roman"/>
          <w:iCs/>
          <w:sz w:val="20"/>
          <w:szCs w:val="20"/>
        </w:rPr>
        <w:t>N</w:t>
      </w:r>
      <w:r w:rsidR="006E2C6C" w:rsidRPr="00B56182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B56182">
        <w:rPr>
          <w:rFonts w:ascii="Times New Roman" w:hAnsi="Times New Roman" w:cs="Times New Roman"/>
          <w:iCs/>
          <w:sz w:val="20"/>
          <w:szCs w:val="20"/>
        </w:rPr>
        <w:t>16792</w:t>
      </w:r>
      <w:r w:rsidR="00B56182">
        <w:rPr>
          <w:rFonts w:ascii="Times New Roman" w:hAnsi="Times New Roman" w:cs="Times New Roman"/>
          <w:sz w:val="20"/>
          <w:szCs w:val="20"/>
        </w:rPr>
        <w:t xml:space="preserve"> / </w:t>
      </w:r>
      <w:r w:rsidR="00B56182" w:rsidRPr="006E2C6C">
        <w:rPr>
          <w:rFonts w:ascii="Times New Roman" w:hAnsi="Times New Roman" w:cs="Times New Roman"/>
          <w:sz w:val="20"/>
          <w:szCs w:val="20"/>
        </w:rPr>
        <w:t>Centre</w:t>
      </w:r>
      <w:r w:rsidR="00B56182">
        <w:rPr>
          <w:rFonts w:ascii="Times New Roman" w:hAnsi="Times New Roman" w:cs="Times New Roman"/>
          <w:sz w:val="20"/>
          <w:szCs w:val="20"/>
        </w:rPr>
        <w:t xml:space="preserve"> </w:t>
      </w:r>
      <w:r w:rsidR="00B56182" w:rsidRPr="006E2C6C">
        <w:rPr>
          <w:rFonts w:ascii="Times New Roman" w:hAnsi="Times New Roman" w:cs="Times New Roman"/>
          <w:sz w:val="20"/>
          <w:szCs w:val="20"/>
        </w:rPr>
        <w:t>for</w:t>
      </w:r>
      <w:r w:rsidR="00B56182">
        <w:rPr>
          <w:rFonts w:ascii="Times New Roman" w:hAnsi="Times New Roman" w:cs="Times New Roman"/>
          <w:sz w:val="20"/>
          <w:szCs w:val="20"/>
        </w:rPr>
        <w:t xml:space="preserve"> </w:t>
      </w:r>
      <w:r w:rsidR="00B56182" w:rsidRPr="006E2C6C">
        <w:rPr>
          <w:rFonts w:ascii="Times New Roman" w:hAnsi="Times New Roman" w:cs="Times New Roman"/>
          <w:sz w:val="20"/>
          <w:szCs w:val="20"/>
        </w:rPr>
        <w:t>Economic</w:t>
      </w:r>
      <w:r w:rsidR="00B56182">
        <w:rPr>
          <w:rFonts w:ascii="Times New Roman" w:hAnsi="Times New Roman" w:cs="Times New Roman"/>
          <w:sz w:val="20"/>
          <w:szCs w:val="20"/>
        </w:rPr>
        <w:t xml:space="preserve"> </w:t>
      </w:r>
      <w:r w:rsidR="00B56182" w:rsidRPr="006E2C6C">
        <w:rPr>
          <w:rFonts w:ascii="Times New Roman" w:hAnsi="Times New Roman" w:cs="Times New Roman"/>
          <w:sz w:val="20"/>
          <w:szCs w:val="20"/>
        </w:rPr>
        <w:t>Policy</w:t>
      </w:r>
      <w:r w:rsidR="00B56182">
        <w:rPr>
          <w:rFonts w:ascii="Times New Roman" w:hAnsi="Times New Roman" w:cs="Times New Roman"/>
          <w:sz w:val="20"/>
          <w:szCs w:val="20"/>
        </w:rPr>
        <w:t xml:space="preserve"> </w:t>
      </w:r>
      <w:r w:rsidR="00B56182" w:rsidRPr="006E2C6C">
        <w:rPr>
          <w:rFonts w:ascii="Times New Roman" w:hAnsi="Times New Roman" w:cs="Times New Roman"/>
          <w:sz w:val="20"/>
          <w:szCs w:val="20"/>
        </w:rPr>
        <w:t>Research</w:t>
      </w:r>
      <w:r w:rsidR="00B56182">
        <w:rPr>
          <w:rFonts w:ascii="Times New Roman" w:hAnsi="Times New Roman" w:cs="Times New Roman"/>
          <w:sz w:val="20"/>
          <w:szCs w:val="20"/>
        </w:rPr>
        <w:t>. – 2021.</w:t>
      </w:r>
    </w:p>
  </w:footnote>
  <w:footnote w:id="10">
    <w:p w:rsidR="00CC213E" w:rsidRPr="006E2C6C" w:rsidRDefault="00CC213E" w:rsidP="005672C5">
      <w:pPr>
        <w:pStyle w:val="af5"/>
        <w:ind w:firstLine="709"/>
        <w:jc w:val="both"/>
        <w:rPr>
          <w:rFonts w:ascii="Times New Roman" w:hAnsi="Times New Roman" w:cs="Times New Roman"/>
        </w:rPr>
      </w:pPr>
      <w:r w:rsidRPr="006E2C6C">
        <w:rPr>
          <w:rStyle w:val="af4"/>
          <w:rFonts w:ascii="Times New Roman" w:hAnsi="Times New Roman" w:cs="Times New Roman"/>
        </w:rPr>
        <w:footnoteRef/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Shekhar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B</w:t>
      </w:r>
      <w:r w:rsidR="005672C5">
        <w:rPr>
          <w:rFonts w:ascii="Times New Roman" w:hAnsi="Times New Roman" w:cs="Times New Roman"/>
        </w:rPr>
        <w:t>.,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Abdullah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A</w:t>
      </w:r>
      <w:r w:rsidR="005672C5">
        <w:rPr>
          <w:rFonts w:ascii="Times New Roman" w:hAnsi="Times New Roman" w:cs="Times New Roman"/>
        </w:rPr>
        <w:t>.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CRIMEATE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and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Human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Trafficking: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Understanding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the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Climate-Crime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Nexus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in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India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(unpublished,</w:t>
      </w:r>
      <w:r w:rsidR="006E2C6C">
        <w:rPr>
          <w:rFonts w:ascii="Times New Roman" w:hAnsi="Times New Roman" w:cs="Times New Roman"/>
        </w:rPr>
        <w:t xml:space="preserve"> </w:t>
      </w:r>
      <w:r w:rsidRPr="006E2C6C">
        <w:rPr>
          <w:rFonts w:ascii="Times New Roman" w:hAnsi="Times New Roman" w:cs="Times New Roman"/>
        </w:rPr>
        <w:t>2025)</w:t>
      </w:r>
      <w:r w:rsidR="005672C5">
        <w:rPr>
          <w:rFonts w:ascii="Times New Roman" w:hAnsi="Times New Roman" w:cs="Times New Roman"/>
        </w:rPr>
        <w:t>.</w:t>
      </w:r>
    </w:p>
  </w:footnote>
  <w:footnote w:id="11">
    <w:p w:rsidR="00CC213E" w:rsidRPr="006E2C6C" w:rsidRDefault="00CC213E" w:rsidP="00567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/>
          <w:sz w:val="20"/>
          <w:szCs w:val="20"/>
        </w:rPr>
        <w:t>Ankel-Peters,</w:t>
      </w:r>
      <w:r w:rsidR="006E2C6C" w:rsidRPr="005672C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/>
          <w:sz w:val="20"/>
          <w:szCs w:val="20"/>
        </w:rPr>
        <w:t>J.,</w:t>
      </w:r>
      <w:r w:rsidR="006E2C6C" w:rsidRPr="005672C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/>
          <w:sz w:val="20"/>
          <w:szCs w:val="20"/>
        </w:rPr>
        <w:t>Devarajan,</w:t>
      </w:r>
      <w:r w:rsidR="006E2C6C" w:rsidRPr="005672C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/>
          <w:sz w:val="20"/>
          <w:szCs w:val="20"/>
        </w:rPr>
        <w:t>S.,</w:t>
      </w:r>
      <w:r w:rsidR="006E2C6C" w:rsidRPr="005672C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/>
          <w:sz w:val="20"/>
          <w:szCs w:val="20"/>
        </w:rPr>
        <w:t>Fourie,</w:t>
      </w:r>
      <w:r w:rsidR="006E2C6C" w:rsidRPr="005672C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/>
          <w:sz w:val="20"/>
          <w:szCs w:val="20"/>
        </w:rPr>
        <w:t>J.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Weather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crime</w:t>
      </w:r>
      <w:r w:rsidR="005672C5">
        <w:rPr>
          <w:rFonts w:ascii="Times New Roman" w:hAnsi="Times New Roman" w:cs="Times New Roman"/>
          <w:sz w:val="20"/>
          <w:szCs w:val="20"/>
        </w:rPr>
        <w:t xml:space="preserve"> – </w:t>
      </w:r>
      <w:r w:rsidRPr="006E2C6C">
        <w:rPr>
          <w:rFonts w:ascii="Times New Roman" w:hAnsi="Times New Roman" w:cs="Times New Roman"/>
          <w:sz w:val="20"/>
          <w:szCs w:val="20"/>
        </w:rPr>
        <w:t>Cautious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evidence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from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South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Africa</w:t>
      </w:r>
      <w:r w:rsidR="005672C5">
        <w:rPr>
          <w:rFonts w:ascii="Times New Roman" w:hAnsi="Times New Roman" w:cs="Times New Roman"/>
          <w:sz w:val="20"/>
          <w:szCs w:val="20"/>
        </w:rPr>
        <w:t xml:space="preserve"> //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Cs/>
          <w:sz w:val="20"/>
          <w:szCs w:val="20"/>
        </w:rPr>
        <w:t>Environment</w:t>
      </w:r>
      <w:r w:rsidR="006E2C6C" w:rsidRPr="005672C5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Cs/>
          <w:sz w:val="20"/>
          <w:szCs w:val="20"/>
        </w:rPr>
        <w:t>and</w:t>
      </w:r>
      <w:r w:rsidR="006E2C6C" w:rsidRPr="005672C5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Cs/>
          <w:sz w:val="20"/>
          <w:szCs w:val="20"/>
        </w:rPr>
        <w:t>Development</w:t>
      </w:r>
      <w:r w:rsidR="006E2C6C" w:rsidRPr="005672C5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Cs/>
          <w:sz w:val="20"/>
          <w:szCs w:val="20"/>
        </w:rPr>
        <w:t>Economics</w:t>
      </w:r>
      <w:r w:rsidR="005672C5">
        <w:rPr>
          <w:rFonts w:ascii="Times New Roman" w:hAnsi="Times New Roman" w:cs="Times New Roman"/>
          <w:iCs/>
          <w:sz w:val="20"/>
          <w:szCs w:val="20"/>
        </w:rPr>
        <w:t xml:space="preserve">. – </w:t>
      </w:r>
      <w:r w:rsidR="005672C5" w:rsidRPr="005672C5">
        <w:rPr>
          <w:rFonts w:ascii="Times New Roman" w:hAnsi="Times New Roman" w:cs="Times New Roman"/>
          <w:sz w:val="20"/>
          <w:szCs w:val="20"/>
        </w:rPr>
        <w:t>2022.</w:t>
      </w:r>
      <w:r w:rsidR="005672C5">
        <w:rPr>
          <w:rFonts w:ascii="Times New Roman" w:hAnsi="Times New Roman" w:cs="Times New Roman"/>
          <w:sz w:val="20"/>
          <w:szCs w:val="20"/>
        </w:rPr>
        <w:t xml:space="preserve"> – Vol.</w:t>
      </w:r>
      <w:r w:rsidR="005672C5" w:rsidRPr="005672C5">
        <w:rPr>
          <w:rFonts w:ascii="Times New Roman" w:hAnsi="Times New Roman" w:cs="Times New Roman"/>
          <w:sz w:val="20"/>
          <w:szCs w:val="20"/>
        </w:rPr>
        <w:t xml:space="preserve"> </w:t>
      </w:r>
      <w:r w:rsidRPr="005672C5">
        <w:rPr>
          <w:rFonts w:ascii="Times New Roman" w:hAnsi="Times New Roman" w:cs="Times New Roman"/>
          <w:iCs/>
          <w:sz w:val="20"/>
          <w:szCs w:val="20"/>
        </w:rPr>
        <w:t>27</w:t>
      </w:r>
      <w:r w:rsidR="005672C5">
        <w:rPr>
          <w:rFonts w:ascii="Times New Roman" w:hAnsi="Times New Roman" w:cs="Times New Roman"/>
          <w:iCs/>
          <w:sz w:val="20"/>
          <w:szCs w:val="20"/>
        </w:rPr>
        <w:t xml:space="preserve">, N </w:t>
      </w:r>
      <w:r w:rsidRPr="005672C5">
        <w:rPr>
          <w:rFonts w:ascii="Times New Roman" w:hAnsi="Times New Roman" w:cs="Times New Roman"/>
          <w:sz w:val="20"/>
          <w:szCs w:val="20"/>
        </w:rPr>
        <w:t>2</w:t>
      </w:r>
      <w:r w:rsidR="005672C5">
        <w:rPr>
          <w:rFonts w:ascii="Times New Roman" w:hAnsi="Times New Roman" w:cs="Times New Roman"/>
          <w:sz w:val="20"/>
          <w:szCs w:val="20"/>
        </w:rPr>
        <w:t>. – P.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110</w:t>
      </w:r>
      <w:r w:rsidR="005672C5">
        <w:rPr>
          <w:rFonts w:ascii="Times New Roman" w:hAnsi="Times New Roman" w:cs="Times New Roman"/>
          <w:sz w:val="20"/>
          <w:szCs w:val="20"/>
        </w:rPr>
        <w:t>-</w:t>
      </w:r>
      <w:r w:rsidRPr="006E2C6C">
        <w:rPr>
          <w:rFonts w:ascii="Times New Roman" w:hAnsi="Times New Roman" w:cs="Times New Roman"/>
          <w:sz w:val="20"/>
          <w:szCs w:val="20"/>
        </w:rPr>
        <w:t>132.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7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https://doi.org/10.1017/S1355770X22000018</w:t>
        </w:r>
      </w:hyperlink>
    </w:p>
  </w:footnote>
  <w:footnote w:id="12">
    <w:p w:rsidR="00CC213E" w:rsidRPr="006E2C6C" w:rsidRDefault="00CC213E" w:rsidP="002707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E2C6C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Carayannis,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E.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G.,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Barth,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T.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D.,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&amp;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Campbell,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F.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J.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(2012).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The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Quintuple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Helix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innovation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model: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Global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warming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as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challenge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and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driver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for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sz w:val="20"/>
          <w:szCs w:val="20"/>
        </w:rPr>
        <w:t>innovation.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iCs/>
          <w:sz w:val="20"/>
          <w:szCs w:val="20"/>
        </w:rPr>
        <w:t>Journal</w:t>
      </w:r>
      <w:r w:rsidR="006E2C6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iCs/>
          <w:sz w:val="20"/>
          <w:szCs w:val="20"/>
        </w:rPr>
        <w:t>of</w:t>
      </w:r>
      <w:r w:rsidR="006E2C6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iCs/>
          <w:sz w:val="20"/>
          <w:szCs w:val="20"/>
        </w:rPr>
        <w:t>Innovation</w:t>
      </w:r>
      <w:r w:rsidR="006E2C6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iCs/>
          <w:sz w:val="20"/>
          <w:szCs w:val="20"/>
        </w:rPr>
        <w:t>and</w:t>
      </w:r>
      <w:r w:rsidR="006E2C6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iCs/>
          <w:sz w:val="20"/>
          <w:szCs w:val="20"/>
        </w:rPr>
        <w:t>Entrepreneurship</w:t>
      </w:r>
      <w:r w:rsidRPr="006E2C6C">
        <w:rPr>
          <w:rFonts w:ascii="Times New Roman" w:hAnsi="Times New Roman" w:cs="Times New Roman"/>
          <w:sz w:val="20"/>
          <w:szCs w:val="20"/>
        </w:rPr>
        <w:t>,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r w:rsidRPr="006E2C6C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6E2C6C">
        <w:rPr>
          <w:rFonts w:ascii="Times New Roman" w:hAnsi="Times New Roman" w:cs="Times New Roman"/>
          <w:sz w:val="20"/>
          <w:szCs w:val="20"/>
        </w:rPr>
        <w:t>(2).</w:t>
      </w:r>
      <w:r w:rsidR="006E2C6C">
        <w:rPr>
          <w:rFonts w:ascii="Times New Roman" w:hAnsi="Times New Roman" w:cs="Times New Roman"/>
          <w:sz w:val="20"/>
          <w:szCs w:val="20"/>
        </w:rPr>
        <w:t xml:space="preserve"> </w:t>
      </w:r>
      <w:hyperlink r:id="rId8" w:history="1">
        <w:r w:rsidRPr="006E2C6C">
          <w:rPr>
            <w:rStyle w:val="ad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https://doi.org/10.1186/2192-5372-1-2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13E" w:rsidRPr="00CC213E" w:rsidRDefault="00CC213E" w:rsidP="00CC213E">
    <w:pPr>
      <w:pStyle w:val="ae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62F8"/>
    <w:multiLevelType w:val="multilevel"/>
    <w:tmpl w:val="FE7A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70EB2"/>
    <w:multiLevelType w:val="multilevel"/>
    <w:tmpl w:val="FF08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393EC0"/>
    <w:multiLevelType w:val="multilevel"/>
    <w:tmpl w:val="1F7C4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925FC2"/>
    <w:multiLevelType w:val="multilevel"/>
    <w:tmpl w:val="B1F4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55792C"/>
    <w:multiLevelType w:val="hybridMultilevel"/>
    <w:tmpl w:val="C96E149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D0"/>
    <w:rsid w:val="000B1DE6"/>
    <w:rsid w:val="000F3D8C"/>
    <w:rsid w:val="000F7A8D"/>
    <w:rsid w:val="0019210B"/>
    <w:rsid w:val="001B1E3D"/>
    <w:rsid w:val="00270769"/>
    <w:rsid w:val="002776F9"/>
    <w:rsid w:val="002D2A3A"/>
    <w:rsid w:val="003426D1"/>
    <w:rsid w:val="00354928"/>
    <w:rsid w:val="003626B3"/>
    <w:rsid w:val="0038529F"/>
    <w:rsid w:val="00397B87"/>
    <w:rsid w:val="003B0539"/>
    <w:rsid w:val="003D0C18"/>
    <w:rsid w:val="003E73C8"/>
    <w:rsid w:val="00494FD0"/>
    <w:rsid w:val="004D471F"/>
    <w:rsid w:val="005252C8"/>
    <w:rsid w:val="005672C5"/>
    <w:rsid w:val="00581F2E"/>
    <w:rsid w:val="00671517"/>
    <w:rsid w:val="006D576A"/>
    <w:rsid w:val="006E2C6C"/>
    <w:rsid w:val="00714E51"/>
    <w:rsid w:val="0072368F"/>
    <w:rsid w:val="00753946"/>
    <w:rsid w:val="00755E9A"/>
    <w:rsid w:val="00770586"/>
    <w:rsid w:val="00842707"/>
    <w:rsid w:val="008506FA"/>
    <w:rsid w:val="00862E72"/>
    <w:rsid w:val="00882E47"/>
    <w:rsid w:val="00896F1A"/>
    <w:rsid w:val="008B3D08"/>
    <w:rsid w:val="009149EE"/>
    <w:rsid w:val="00943896"/>
    <w:rsid w:val="009639E5"/>
    <w:rsid w:val="00974B6E"/>
    <w:rsid w:val="00977ACA"/>
    <w:rsid w:val="009816D4"/>
    <w:rsid w:val="009B6C0C"/>
    <w:rsid w:val="009E3ED0"/>
    <w:rsid w:val="00A03B01"/>
    <w:rsid w:val="00AF019E"/>
    <w:rsid w:val="00B002D0"/>
    <w:rsid w:val="00B508A8"/>
    <w:rsid w:val="00B5604A"/>
    <w:rsid w:val="00B56182"/>
    <w:rsid w:val="00B62130"/>
    <w:rsid w:val="00B712A8"/>
    <w:rsid w:val="00C6440C"/>
    <w:rsid w:val="00C67AC8"/>
    <w:rsid w:val="00C926CE"/>
    <w:rsid w:val="00CA12AF"/>
    <w:rsid w:val="00CC213E"/>
    <w:rsid w:val="00CC2878"/>
    <w:rsid w:val="00CE037E"/>
    <w:rsid w:val="00D82FE8"/>
    <w:rsid w:val="00DA6A55"/>
    <w:rsid w:val="00E16CDB"/>
    <w:rsid w:val="00E6452F"/>
    <w:rsid w:val="00E97942"/>
    <w:rsid w:val="00F36BE6"/>
    <w:rsid w:val="00FB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Straight Arrow Connector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DE6"/>
  </w:style>
  <w:style w:type="paragraph" w:styleId="1">
    <w:name w:val="heading 1"/>
    <w:basedOn w:val="a"/>
    <w:next w:val="a"/>
    <w:link w:val="10"/>
    <w:uiPriority w:val="9"/>
    <w:qFormat/>
    <w:rsid w:val="009E3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3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3E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3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3E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3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3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3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3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3E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3E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3E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3ED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3ED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3ED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3ED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3ED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3ED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3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E3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3E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3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3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3ED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E3E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3ED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3E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3ED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E3ED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3B0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977A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7ACA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CC2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C2878"/>
  </w:style>
  <w:style w:type="paragraph" w:styleId="af0">
    <w:name w:val="footer"/>
    <w:basedOn w:val="a"/>
    <w:link w:val="af1"/>
    <w:uiPriority w:val="99"/>
    <w:unhideWhenUsed/>
    <w:rsid w:val="00CC2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C2878"/>
  </w:style>
  <w:style w:type="paragraph" w:styleId="af2">
    <w:name w:val="footnote text"/>
    <w:basedOn w:val="a"/>
    <w:link w:val="af3"/>
    <w:uiPriority w:val="99"/>
    <w:semiHidden/>
    <w:unhideWhenUsed/>
    <w:rsid w:val="00CC287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C2878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CC2878"/>
    <w:rPr>
      <w:vertAlign w:val="superscript"/>
    </w:rPr>
  </w:style>
  <w:style w:type="paragraph" w:styleId="af5">
    <w:name w:val="endnote text"/>
    <w:basedOn w:val="a"/>
    <w:link w:val="af6"/>
    <w:uiPriority w:val="99"/>
    <w:unhideWhenUsed/>
    <w:rsid w:val="002776F9"/>
    <w:pPr>
      <w:spacing w:after="0" w:line="240" w:lineRule="auto"/>
    </w:pPr>
    <w:rPr>
      <w:rFonts w:eastAsiaTheme="minorEastAsia" w:cs="Latha"/>
      <w:sz w:val="20"/>
      <w:szCs w:val="20"/>
      <w:lang w:bidi="gu-IN"/>
    </w:rPr>
  </w:style>
  <w:style w:type="character" w:customStyle="1" w:styleId="af6">
    <w:name w:val="Текст концевой сноски Знак"/>
    <w:basedOn w:val="a0"/>
    <w:link w:val="af5"/>
    <w:uiPriority w:val="99"/>
    <w:rsid w:val="002776F9"/>
    <w:rPr>
      <w:rFonts w:eastAsiaTheme="minorEastAsia" w:cs="Latha"/>
      <w:sz w:val="20"/>
      <w:szCs w:val="20"/>
      <w:lang w:bidi="gu-IN"/>
    </w:rPr>
  </w:style>
  <w:style w:type="character" w:styleId="af7">
    <w:name w:val="endnote reference"/>
    <w:basedOn w:val="a0"/>
    <w:uiPriority w:val="99"/>
    <w:semiHidden/>
    <w:unhideWhenUsed/>
    <w:rsid w:val="002776F9"/>
    <w:rPr>
      <w:vertAlign w:val="superscript"/>
    </w:rPr>
  </w:style>
  <w:style w:type="paragraph" w:styleId="af8">
    <w:name w:val="Normal (Web)"/>
    <w:basedOn w:val="a"/>
    <w:uiPriority w:val="99"/>
    <w:semiHidden/>
    <w:unhideWhenUsed/>
    <w:rsid w:val="00714E51"/>
    <w:rPr>
      <w:rFonts w:ascii="Times New Roman" w:hAnsi="Times New Roman" w:cs="Times New Roman"/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39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397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6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0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hyperlink" Target="https://www.crisisgroup.org/latin-america-caribbean/brazil-colombia/crimes-against-climate-violence-and-deforestation-amazon" TargetMode="External"/><Relationship Id="rId26" Type="http://schemas.openxmlformats.org/officeDocument/2006/relationships/hyperlink" Target="https://www.ips-journal.eu/topics/economy-and-ecology/how-climate-change-fuels-conflicts-in-west-africa-6227/" TargetMode="External"/><Relationship Id="rId39" Type="http://schemas.openxmlformats.org/officeDocument/2006/relationships/hyperlink" Target="https://www.jstor.org/stable/2094589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s://doi.org/10.1016/S0065-2601(00)80004-0" TargetMode="External"/><Relationship Id="rId42" Type="http://schemas.openxmlformats.org/officeDocument/2006/relationships/hyperlink" Target="https://scispace.com/authors/anna-kulikova-2gynfey7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openxmlformats.org/officeDocument/2006/relationships/hyperlink" Target="https://doi.org/10.1111/j.1745-9125.1992.tb01093.x" TargetMode="External"/><Relationship Id="rId38" Type="http://schemas.openxmlformats.org/officeDocument/2006/relationships/hyperlink" Target="https://doi.org/10.1186/2192-5372-1-2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3.wdp"/><Relationship Id="rId29" Type="http://schemas.openxmlformats.org/officeDocument/2006/relationships/hyperlink" Target="https://www.nature.com/articles/s41893-021-00801-8" TargetMode="External"/><Relationship Id="rId41" Type="http://schemas.openxmlformats.org/officeDocument/2006/relationships/hyperlink" Target="https://scispace.com/authors/yulia-sluchevskaya-2lh7wbj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5.png"/><Relationship Id="rId32" Type="http://schemas.microsoft.com/office/2007/relationships/hdphoto" Target="media/hdphoto7.wdp"/><Relationship Id="rId37" Type="http://schemas.openxmlformats.org/officeDocument/2006/relationships/hyperlink" Target="https://doi.org/10.1016/j.tins.2009.05.009" TargetMode="External"/><Relationship Id="rId40" Type="http://schemas.openxmlformats.org/officeDocument/2006/relationships/hyperlink" Target="https://doi.org/10.1146/annurev-publhealth-032013-182435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bs.org/newshour/world/as-record-acreage-burns-in-brazils-amazon-criminals-are-exploiting-rainforest-to-clear-land" TargetMode="External"/><Relationship Id="rId23" Type="http://schemas.openxmlformats.org/officeDocument/2006/relationships/hyperlink" Target="https://doi.org/10.1007/978-981-16-2221-2_13" TargetMode="External"/><Relationship Id="rId28" Type="http://schemas.microsoft.com/office/2007/relationships/hdphoto" Target="media/hdphoto6.wdp"/><Relationship Id="rId36" Type="http://schemas.openxmlformats.org/officeDocument/2006/relationships/hyperlink" Target="https://doi.org/10.1111/j.1467-9280.2008.02225.x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31" Type="http://schemas.openxmlformats.org/officeDocument/2006/relationships/image" Target="media/image8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hyperlink" Target="https://doi.org/10.1017/S1355770X22000018" TargetMode="External"/><Relationship Id="rId43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86/2192-5372-1-2" TargetMode="External"/><Relationship Id="rId3" Type="http://schemas.openxmlformats.org/officeDocument/2006/relationships/hyperlink" Target="https://doi.org/10.1111/j.1745-9125.1992.tb01093.x" TargetMode="External"/><Relationship Id="rId7" Type="http://schemas.openxmlformats.org/officeDocument/2006/relationships/hyperlink" Target="https://doi.org/10.1017/S1355770X22000018" TargetMode="External"/><Relationship Id="rId2" Type="http://schemas.openxmlformats.org/officeDocument/2006/relationships/hyperlink" Target="https://www.jstor.org/stable/2094589" TargetMode="External"/><Relationship Id="rId1" Type="http://schemas.openxmlformats.org/officeDocument/2006/relationships/hyperlink" Target="https://www.ips-journal.eu/topics/economy-and-ecology/how-climate-change-fuels-conflicts-in-west-africa-6227/" TargetMode="External"/><Relationship Id="rId6" Type="http://schemas.openxmlformats.org/officeDocument/2006/relationships/hyperlink" Target="https://doi.org/10.1016/j.tins.2009.05.009" TargetMode="External"/><Relationship Id="rId5" Type="http://schemas.openxmlformats.org/officeDocument/2006/relationships/hyperlink" Target="https://doi.org/10.1146/annurev-publhealth-032013-182435" TargetMode="External"/><Relationship Id="rId4" Type="http://schemas.openxmlformats.org/officeDocument/2006/relationships/hyperlink" Target="https://doi.org/10.1016/S0065-2601(00)80004-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303C2D-6431-4E39-AFD3-9A26DE5ACE8F}" type="doc">
      <dgm:prSet loTypeId="urn:microsoft.com/office/officeart/2005/8/layout/cycle2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IN"/>
        </a:p>
      </dgm:t>
    </dgm:pt>
    <dgm:pt modelId="{E0993218-9A82-46FC-B531-4DFF33B824C6}">
      <dgm:prSet phldrT="[Text]"/>
      <dgm:spPr/>
      <dgm:t>
        <a:bodyPr/>
        <a:lstStyle/>
        <a:p>
          <a:pPr algn="ctr">
            <a:buFont typeface="+mj-lt"/>
            <a:buAutoNum type="arabicPeriod"/>
          </a:pPr>
          <a:r>
            <a:rPr lang="en-IN"/>
            <a:t>Disaster Intensity</a:t>
          </a:r>
        </a:p>
      </dgm:t>
    </dgm:pt>
    <dgm:pt modelId="{DFEF0D26-D906-4FD2-B45B-656EC373B9E1}" type="parTrans" cxnId="{9F5E0D6A-CE8A-49B5-BCB6-DB6D6436A77C}">
      <dgm:prSet/>
      <dgm:spPr/>
      <dgm:t>
        <a:bodyPr/>
        <a:lstStyle/>
        <a:p>
          <a:pPr algn="ctr"/>
          <a:endParaRPr lang="en-IN"/>
        </a:p>
      </dgm:t>
    </dgm:pt>
    <dgm:pt modelId="{D1B6CD6B-4421-495A-8431-E665F545DD61}" type="sibTrans" cxnId="{9F5E0D6A-CE8A-49B5-BCB6-DB6D6436A77C}">
      <dgm:prSet/>
      <dgm:spPr/>
      <dgm:t>
        <a:bodyPr/>
        <a:lstStyle/>
        <a:p>
          <a:pPr algn="ctr"/>
          <a:endParaRPr lang="en-IN"/>
        </a:p>
      </dgm:t>
    </dgm:pt>
    <dgm:pt modelId="{4F3FDBC6-9B3B-4EC2-8DAE-AF859C2963F9}">
      <dgm:prSet phldrT="[Text]"/>
      <dgm:spPr/>
      <dgm:t>
        <a:bodyPr/>
        <a:lstStyle/>
        <a:p>
          <a:pPr algn="ctr">
            <a:buFont typeface="+mj-lt"/>
            <a:buAutoNum type="arabicPeriod"/>
          </a:pPr>
          <a:r>
            <a:rPr lang="en-IN"/>
            <a:t>Breakdown of Guardianship</a:t>
          </a:r>
        </a:p>
      </dgm:t>
    </dgm:pt>
    <dgm:pt modelId="{B8A1E25B-2574-4A4C-8103-8890E8C20C37}" type="parTrans" cxnId="{B04C6887-3C20-479A-93A1-074720172922}">
      <dgm:prSet/>
      <dgm:spPr/>
      <dgm:t>
        <a:bodyPr/>
        <a:lstStyle/>
        <a:p>
          <a:pPr algn="ctr"/>
          <a:endParaRPr lang="en-IN"/>
        </a:p>
      </dgm:t>
    </dgm:pt>
    <dgm:pt modelId="{6AC77B84-A756-4BF7-9819-53FFC7AB52E7}" type="sibTrans" cxnId="{B04C6887-3C20-479A-93A1-074720172922}">
      <dgm:prSet/>
      <dgm:spPr/>
      <dgm:t>
        <a:bodyPr/>
        <a:lstStyle/>
        <a:p>
          <a:pPr algn="ctr"/>
          <a:endParaRPr lang="en-IN"/>
        </a:p>
      </dgm:t>
    </dgm:pt>
    <dgm:pt modelId="{7E98DB45-4C09-4C4C-AD67-C746E4387FD1}">
      <dgm:prSet phldrT="[Text]"/>
      <dgm:spPr/>
      <dgm:t>
        <a:bodyPr/>
        <a:lstStyle/>
        <a:p>
          <a:pPr algn="ctr">
            <a:buFont typeface="+mj-lt"/>
            <a:buAutoNum type="arabicPeriod"/>
          </a:pPr>
          <a:r>
            <a:rPr lang="en-IN"/>
            <a:t>Displacement</a:t>
          </a:r>
        </a:p>
      </dgm:t>
    </dgm:pt>
    <dgm:pt modelId="{3740BB83-239F-4E2B-8A17-4468BC1B32FF}" type="parTrans" cxnId="{02643A41-46A7-440C-B9CC-6DCDF9E07D7C}">
      <dgm:prSet/>
      <dgm:spPr/>
      <dgm:t>
        <a:bodyPr/>
        <a:lstStyle/>
        <a:p>
          <a:pPr algn="ctr"/>
          <a:endParaRPr lang="en-IN"/>
        </a:p>
      </dgm:t>
    </dgm:pt>
    <dgm:pt modelId="{92B70582-4C50-44FE-9B8B-E6B6A8773FF6}" type="sibTrans" cxnId="{02643A41-46A7-440C-B9CC-6DCDF9E07D7C}">
      <dgm:prSet/>
      <dgm:spPr/>
      <dgm:t>
        <a:bodyPr/>
        <a:lstStyle/>
        <a:p>
          <a:pPr algn="ctr"/>
          <a:endParaRPr lang="en-IN"/>
        </a:p>
      </dgm:t>
    </dgm:pt>
    <dgm:pt modelId="{51655CDB-7C73-43CE-A4EC-702F89CE77E1}" type="pres">
      <dgm:prSet presAssocID="{82303C2D-6431-4E39-AFD3-9A26DE5ACE8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87C9B4-2953-4049-81F8-039CA590176D}" type="pres">
      <dgm:prSet presAssocID="{E0993218-9A82-46FC-B531-4DFF33B824C6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49B34E-061E-4367-9B5B-598055B9DDE3}" type="pres">
      <dgm:prSet presAssocID="{D1B6CD6B-4421-495A-8431-E665F545DD61}" presName="sibTrans" presStyleLbl="sibTrans2D1" presStyleIdx="0" presStyleCnt="3"/>
      <dgm:spPr/>
      <dgm:t>
        <a:bodyPr/>
        <a:lstStyle/>
        <a:p>
          <a:endParaRPr lang="ru-RU"/>
        </a:p>
      </dgm:t>
    </dgm:pt>
    <dgm:pt modelId="{3A94CF8B-B596-49B2-BDBC-285EDCFA78DC}" type="pres">
      <dgm:prSet presAssocID="{D1B6CD6B-4421-495A-8431-E665F545DD61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57A74CF-7DC0-4AB8-AF2B-17737560CD89}" type="pres">
      <dgm:prSet presAssocID="{4F3FDBC6-9B3B-4EC2-8DAE-AF859C2963F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174764-B7AE-47A3-9FB9-EEACE8C6A478}" type="pres">
      <dgm:prSet presAssocID="{6AC77B84-A756-4BF7-9819-53FFC7AB52E7}" presName="sibTrans" presStyleLbl="sibTrans2D1" presStyleIdx="1" presStyleCnt="3"/>
      <dgm:spPr/>
      <dgm:t>
        <a:bodyPr/>
        <a:lstStyle/>
        <a:p>
          <a:endParaRPr lang="ru-RU"/>
        </a:p>
      </dgm:t>
    </dgm:pt>
    <dgm:pt modelId="{630E7858-8C46-4194-A072-F60893A6682C}" type="pres">
      <dgm:prSet presAssocID="{6AC77B84-A756-4BF7-9819-53FFC7AB52E7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1F4BD574-0797-4AF4-A4B5-0930A37599D4}" type="pres">
      <dgm:prSet presAssocID="{7E98DB45-4C09-4C4C-AD67-C746E4387FD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196739-15C2-4E71-8265-E4B36DF08740}" type="pres">
      <dgm:prSet presAssocID="{92B70582-4C50-44FE-9B8B-E6B6A8773FF6}" presName="sibTrans" presStyleLbl="sibTrans2D1" presStyleIdx="2" presStyleCnt="3"/>
      <dgm:spPr/>
      <dgm:t>
        <a:bodyPr/>
        <a:lstStyle/>
        <a:p>
          <a:endParaRPr lang="ru-RU"/>
        </a:p>
      </dgm:t>
    </dgm:pt>
    <dgm:pt modelId="{37AE2D54-6B29-439A-AC4A-31DD3D37F1DE}" type="pres">
      <dgm:prSet presAssocID="{92B70582-4C50-44FE-9B8B-E6B6A8773FF6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5530C4A9-FBED-423F-8682-5800E261DBFF}" type="presOf" srcId="{E0993218-9A82-46FC-B531-4DFF33B824C6}" destId="{A787C9B4-2953-4049-81F8-039CA590176D}" srcOrd="0" destOrd="0" presId="urn:microsoft.com/office/officeart/2005/8/layout/cycle2"/>
    <dgm:cxn modelId="{B5167AC3-2FF1-4CFE-A714-22D2A58364EB}" type="presOf" srcId="{82303C2D-6431-4E39-AFD3-9A26DE5ACE8F}" destId="{51655CDB-7C73-43CE-A4EC-702F89CE77E1}" srcOrd="0" destOrd="0" presId="urn:microsoft.com/office/officeart/2005/8/layout/cycle2"/>
    <dgm:cxn modelId="{3FCA1249-1C5F-4386-9BC1-313AAB3C5D0C}" type="presOf" srcId="{92B70582-4C50-44FE-9B8B-E6B6A8773FF6}" destId="{37AE2D54-6B29-439A-AC4A-31DD3D37F1DE}" srcOrd="1" destOrd="0" presId="urn:microsoft.com/office/officeart/2005/8/layout/cycle2"/>
    <dgm:cxn modelId="{37352BDE-FFC7-4FE4-B80E-F49E18FAA1CF}" type="presOf" srcId="{6AC77B84-A756-4BF7-9819-53FFC7AB52E7}" destId="{46174764-B7AE-47A3-9FB9-EEACE8C6A478}" srcOrd="0" destOrd="0" presId="urn:microsoft.com/office/officeart/2005/8/layout/cycle2"/>
    <dgm:cxn modelId="{8DA0D0C0-3EA3-42AF-A7F9-61DFCEF128D6}" type="presOf" srcId="{92B70582-4C50-44FE-9B8B-E6B6A8773FF6}" destId="{24196739-15C2-4E71-8265-E4B36DF08740}" srcOrd="0" destOrd="0" presId="urn:microsoft.com/office/officeart/2005/8/layout/cycle2"/>
    <dgm:cxn modelId="{48ABA458-12F6-45FA-9916-0F5383D23227}" type="presOf" srcId="{D1B6CD6B-4421-495A-8431-E665F545DD61}" destId="{3A94CF8B-B596-49B2-BDBC-285EDCFA78DC}" srcOrd="1" destOrd="0" presId="urn:microsoft.com/office/officeart/2005/8/layout/cycle2"/>
    <dgm:cxn modelId="{9F5E0D6A-CE8A-49B5-BCB6-DB6D6436A77C}" srcId="{82303C2D-6431-4E39-AFD3-9A26DE5ACE8F}" destId="{E0993218-9A82-46FC-B531-4DFF33B824C6}" srcOrd="0" destOrd="0" parTransId="{DFEF0D26-D906-4FD2-B45B-656EC373B9E1}" sibTransId="{D1B6CD6B-4421-495A-8431-E665F545DD61}"/>
    <dgm:cxn modelId="{B04C6887-3C20-479A-93A1-074720172922}" srcId="{82303C2D-6431-4E39-AFD3-9A26DE5ACE8F}" destId="{4F3FDBC6-9B3B-4EC2-8DAE-AF859C2963F9}" srcOrd="1" destOrd="0" parTransId="{B8A1E25B-2574-4A4C-8103-8890E8C20C37}" sibTransId="{6AC77B84-A756-4BF7-9819-53FFC7AB52E7}"/>
    <dgm:cxn modelId="{18F6025F-4B7C-466C-A572-C466BDA851C3}" type="presOf" srcId="{6AC77B84-A756-4BF7-9819-53FFC7AB52E7}" destId="{630E7858-8C46-4194-A072-F60893A6682C}" srcOrd="1" destOrd="0" presId="urn:microsoft.com/office/officeart/2005/8/layout/cycle2"/>
    <dgm:cxn modelId="{02643A41-46A7-440C-B9CC-6DCDF9E07D7C}" srcId="{82303C2D-6431-4E39-AFD3-9A26DE5ACE8F}" destId="{7E98DB45-4C09-4C4C-AD67-C746E4387FD1}" srcOrd="2" destOrd="0" parTransId="{3740BB83-239F-4E2B-8A17-4468BC1B32FF}" sibTransId="{92B70582-4C50-44FE-9B8B-E6B6A8773FF6}"/>
    <dgm:cxn modelId="{6A41C96E-2127-4D5C-AF79-014B83B1A9F9}" type="presOf" srcId="{4F3FDBC6-9B3B-4EC2-8DAE-AF859C2963F9}" destId="{D57A74CF-7DC0-4AB8-AF2B-17737560CD89}" srcOrd="0" destOrd="0" presId="urn:microsoft.com/office/officeart/2005/8/layout/cycle2"/>
    <dgm:cxn modelId="{5A6DD91D-B185-4B9B-A81B-12E1C2356DF8}" type="presOf" srcId="{7E98DB45-4C09-4C4C-AD67-C746E4387FD1}" destId="{1F4BD574-0797-4AF4-A4B5-0930A37599D4}" srcOrd="0" destOrd="0" presId="urn:microsoft.com/office/officeart/2005/8/layout/cycle2"/>
    <dgm:cxn modelId="{BF579859-F81E-4EF9-83F7-09AC614FBE80}" type="presOf" srcId="{D1B6CD6B-4421-495A-8431-E665F545DD61}" destId="{EA49B34E-061E-4367-9B5B-598055B9DDE3}" srcOrd="0" destOrd="0" presId="urn:microsoft.com/office/officeart/2005/8/layout/cycle2"/>
    <dgm:cxn modelId="{5A2CFA0D-62C2-46C0-9944-9E2D87715EB9}" type="presParOf" srcId="{51655CDB-7C73-43CE-A4EC-702F89CE77E1}" destId="{A787C9B4-2953-4049-81F8-039CA590176D}" srcOrd="0" destOrd="0" presId="urn:microsoft.com/office/officeart/2005/8/layout/cycle2"/>
    <dgm:cxn modelId="{712CA939-172F-465C-BBDC-C6406E977A33}" type="presParOf" srcId="{51655CDB-7C73-43CE-A4EC-702F89CE77E1}" destId="{EA49B34E-061E-4367-9B5B-598055B9DDE3}" srcOrd="1" destOrd="0" presId="urn:microsoft.com/office/officeart/2005/8/layout/cycle2"/>
    <dgm:cxn modelId="{D473324F-FD05-4CD4-950C-69D951FBB967}" type="presParOf" srcId="{EA49B34E-061E-4367-9B5B-598055B9DDE3}" destId="{3A94CF8B-B596-49B2-BDBC-285EDCFA78DC}" srcOrd="0" destOrd="0" presId="urn:microsoft.com/office/officeart/2005/8/layout/cycle2"/>
    <dgm:cxn modelId="{543B88C6-ADFC-4025-BD11-21B3E41637AC}" type="presParOf" srcId="{51655CDB-7C73-43CE-A4EC-702F89CE77E1}" destId="{D57A74CF-7DC0-4AB8-AF2B-17737560CD89}" srcOrd="2" destOrd="0" presId="urn:microsoft.com/office/officeart/2005/8/layout/cycle2"/>
    <dgm:cxn modelId="{5C6CE399-C0F6-4A64-B511-92CC2EFECD3C}" type="presParOf" srcId="{51655CDB-7C73-43CE-A4EC-702F89CE77E1}" destId="{46174764-B7AE-47A3-9FB9-EEACE8C6A478}" srcOrd="3" destOrd="0" presId="urn:microsoft.com/office/officeart/2005/8/layout/cycle2"/>
    <dgm:cxn modelId="{181195E1-6C83-4FF6-8AD0-B4F55BAEF808}" type="presParOf" srcId="{46174764-B7AE-47A3-9FB9-EEACE8C6A478}" destId="{630E7858-8C46-4194-A072-F60893A6682C}" srcOrd="0" destOrd="0" presId="urn:microsoft.com/office/officeart/2005/8/layout/cycle2"/>
    <dgm:cxn modelId="{C8B42E80-CC2B-433F-A83E-6B3C19BBCFCE}" type="presParOf" srcId="{51655CDB-7C73-43CE-A4EC-702F89CE77E1}" destId="{1F4BD574-0797-4AF4-A4B5-0930A37599D4}" srcOrd="4" destOrd="0" presId="urn:microsoft.com/office/officeart/2005/8/layout/cycle2"/>
    <dgm:cxn modelId="{E7ED61FA-18E1-4787-BC86-8B7D672D8C9C}" type="presParOf" srcId="{51655CDB-7C73-43CE-A4EC-702F89CE77E1}" destId="{24196739-15C2-4E71-8265-E4B36DF08740}" srcOrd="5" destOrd="0" presId="urn:microsoft.com/office/officeart/2005/8/layout/cycle2"/>
    <dgm:cxn modelId="{3D0271E1-F40F-4A8F-B0F7-7B15B9858AD3}" type="presParOf" srcId="{24196739-15C2-4E71-8265-E4B36DF08740}" destId="{37AE2D54-6B29-439A-AC4A-31DD3D37F1DE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787C9B4-2953-4049-81F8-039CA590176D}">
      <dsp:nvSpPr>
        <dsp:cNvPr id="0" name=""/>
        <dsp:cNvSpPr/>
      </dsp:nvSpPr>
      <dsp:spPr>
        <a:xfrm>
          <a:off x="2224292" y="497"/>
          <a:ext cx="948750" cy="94875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AutoNum type="arabicPeriod"/>
          </a:pPr>
          <a:r>
            <a:rPr lang="en-IN" sz="800" kern="1200"/>
            <a:t>Disaster Intensity</a:t>
          </a:r>
        </a:p>
      </dsp:txBody>
      <dsp:txXfrm>
        <a:off x="2224292" y="497"/>
        <a:ext cx="948750" cy="948750"/>
      </dsp:txXfrm>
    </dsp:sp>
    <dsp:sp modelId="{EA49B34E-061E-4367-9B5B-598055B9DDE3}">
      <dsp:nvSpPr>
        <dsp:cNvPr id="0" name=""/>
        <dsp:cNvSpPr/>
      </dsp:nvSpPr>
      <dsp:spPr>
        <a:xfrm rot="3600000">
          <a:off x="2925116" y="926059"/>
          <a:ext cx="252957" cy="32020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700" kern="1200"/>
        </a:p>
      </dsp:txBody>
      <dsp:txXfrm rot="3600000">
        <a:off x="2925116" y="926059"/>
        <a:ext cx="252957" cy="320203"/>
      </dsp:txXfrm>
    </dsp:sp>
    <dsp:sp modelId="{D57A74CF-7DC0-4AB8-AF2B-17737560CD89}">
      <dsp:nvSpPr>
        <dsp:cNvPr id="0" name=""/>
        <dsp:cNvSpPr/>
      </dsp:nvSpPr>
      <dsp:spPr>
        <a:xfrm>
          <a:off x="2937306" y="1235474"/>
          <a:ext cx="948750" cy="94875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AutoNum type="arabicPeriod"/>
          </a:pPr>
          <a:r>
            <a:rPr lang="en-IN" sz="800" kern="1200"/>
            <a:t>Breakdown of Guardianship</a:t>
          </a:r>
        </a:p>
      </dsp:txBody>
      <dsp:txXfrm>
        <a:off x="2937306" y="1235474"/>
        <a:ext cx="948750" cy="948750"/>
      </dsp:txXfrm>
    </dsp:sp>
    <dsp:sp modelId="{46174764-B7AE-47A3-9FB9-EEACE8C6A478}">
      <dsp:nvSpPr>
        <dsp:cNvPr id="0" name=""/>
        <dsp:cNvSpPr/>
      </dsp:nvSpPr>
      <dsp:spPr>
        <a:xfrm rot="10800000">
          <a:off x="2579347" y="1549747"/>
          <a:ext cx="252957" cy="32020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700" kern="1200"/>
        </a:p>
      </dsp:txBody>
      <dsp:txXfrm rot="10800000">
        <a:off x="2579347" y="1549747"/>
        <a:ext cx="252957" cy="320203"/>
      </dsp:txXfrm>
    </dsp:sp>
    <dsp:sp modelId="{1F4BD574-0797-4AF4-A4B5-0930A37599D4}">
      <dsp:nvSpPr>
        <dsp:cNvPr id="0" name=""/>
        <dsp:cNvSpPr/>
      </dsp:nvSpPr>
      <dsp:spPr>
        <a:xfrm>
          <a:off x="1511278" y="1235474"/>
          <a:ext cx="948750" cy="94875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AutoNum type="arabicPeriod"/>
          </a:pPr>
          <a:r>
            <a:rPr lang="en-IN" sz="800" kern="1200"/>
            <a:t>Displacement</a:t>
          </a:r>
        </a:p>
      </dsp:txBody>
      <dsp:txXfrm>
        <a:off x="1511278" y="1235474"/>
        <a:ext cx="948750" cy="948750"/>
      </dsp:txXfrm>
    </dsp:sp>
    <dsp:sp modelId="{24196739-15C2-4E71-8265-E4B36DF08740}">
      <dsp:nvSpPr>
        <dsp:cNvPr id="0" name=""/>
        <dsp:cNvSpPr/>
      </dsp:nvSpPr>
      <dsp:spPr>
        <a:xfrm rot="18000000">
          <a:off x="2212102" y="938459"/>
          <a:ext cx="252957" cy="32020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700" kern="1200"/>
        </a:p>
      </dsp:txBody>
      <dsp:txXfrm rot="18000000">
        <a:off x="2212102" y="938459"/>
        <a:ext cx="252957" cy="3202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64D232-0C78-4199-9ADB-27B423B63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4593</Words>
  <Characters>26183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AMEENUL ABDULLAH KS</dc:creator>
  <cp:lastModifiedBy>Владимир</cp:lastModifiedBy>
  <cp:revision>2</cp:revision>
  <dcterms:created xsi:type="dcterms:W3CDTF">2025-07-23T10:10:00Z</dcterms:created>
  <dcterms:modified xsi:type="dcterms:W3CDTF">2025-07-23T10:10:00Z</dcterms:modified>
</cp:coreProperties>
</file>