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67" w:rsidRPr="00816867" w:rsidRDefault="00816867" w:rsidP="00816867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16867">
        <w:rPr>
          <w:rFonts w:ascii="Times New Roman" w:eastAsia="Times New Roman" w:hAnsi="Times New Roman"/>
          <w:b/>
          <w:i/>
          <w:sz w:val="24"/>
          <w:szCs w:val="24"/>
        </w:rPr>
        <w:t>Казеннов С.Ю.</w:t>
      </w:r>
      <w:r w:rsidRPr="00816867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816867" w:rsidRPr="00816867" w:rsidRDefault="00816867" w:rsidP="0081686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867">
        <w:rPr>
          <w:rFonts w:ascii="Times New Roman" w:eastAsia="Times New Roman" w:hAnsi="Times New Roman"/>
          <w:sz w:val="24"/>
          <w:szCs w:val="24"/>
        </w:rPr>
        <w:t xml:space="preserve">к.э.н., в.н.с. </w:t>
      </w:r>
      <w:bookmarkStart w:id="0" w:name="_Hlk40714302"/>
      <w:r w:rsidRPr="00816867">
        <w:rPr>
          <w:rFonts w:ascii="Times New Roman" w:hAnsi="Times New Roman"/>
          <w:sz w:val="24"/>
          <w:szCs w:val="24"/>
        </w:rPr>
        <w:t xml:space="preserve">Отдела военно-экономических исследований безопасности </w:t>
      </w:r>
      <w:bookmarkEnd w:id="0"/>
      <w:r w:rsidRPr="00816867">
        <w:rPr>
          <w:rFonts w:ascii="Times New Roman" w:hAnsi="Times New Roman"/>
          <w:sz w:val="24"/>
          <w:szCs w:val="24"/>
        </w:rPr>
        <w:t xml:space="preserve">ИМЭМО РАН </w:t>
      </w:r>
    </w:p>
    <w:p w:rsidR="00816867" w:rsidRPr="00816867" w:rsidRDefault="00816867" w:rsidP="0081686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816867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koroleva</w:t>
        </w:r>
        <w:r w:rsidRPr="00816867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Pr="00816867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imemo</w:t>
        </w:r>
        <w:r w:rsidRPr="00816867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816867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816867" w:rsidRPr="00816867" w:rsidRDefault="00816867" w:rsidP="00816867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16867">
        <w:rPr>
          <w:rFonts w:ascii="Times New Roman" w:hAnsi="Times New Roman"/>
          <w:b/>
          <w:i/>
          <w:sz w:val="24"/>
          <w:szCs w:val="24"/>
        </w:rPr>
        <w:t xml:space="preserve">Кумачев В.Н., </w:t>
      </w:r>
    </w:p>
    <w:p w:rsidR="00816867" w:rsidRPr="00816867" w:rsidRDefault="00816867" w:rsidP="0081686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867">
        <w:rPr>
          <w:rFonts w:ascii="Times New Roman" w:hAnsi="Times New Roman"/>
          <w:sz w:val="24"/>
          <w:szCs w:val="24"/>
        </w:rPr>
        <w:t>с.н.с. Отдела военно-экономических исследований безопасности ИМЭМО РАН</w:t>
      </w:r>
    </w:p>
    <w:p w:rsidR="00816867" w:rsidRPr="00816867" w:rsidRDefault="00816867" w:rsidP="0081686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867">
        <w:rPr>
          <w:rFonts w:ascii="Times New Roman" w:hAnsi="Times New Roman"/>
          <w:sz w:val="24"/>
          <w:szCs w:val="24"/>
        </w:rPr>
        <w:t>kumach-44@yandex.ru</w:t>
      </w:r>
    </w:p>
    <w:p w:rsidR="00816867" w:rsidRPr="00816867" w:rsidRDefault="00816867" w:rsidP="00816867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16867">
        <w:rPr>
          <w:rFonts w:ascii="Times New Roman" w:hAnsi="Times New Roman"/>
          <w:b/>
          <w:i/>
          <w:sz w:val="24"/>
          <w:szCs w:val="24"/>
        </w:rPr>
        <w:t>Королева Е.М.</w:t>
      </w:r>
    </w:p>
    <w:p w:rsidR="00816867" w:rsidRPr="00816867" w:rsidRDefault="00816867" w:rsidP="0081686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867">
        <w:rPr>
          <w:rFonts w:ascii="Times New Roman" w:hAnsi="Times New Roman"/>
          <w:sz w:val="24"/>
          <w:szCs w:val="24"/>
        </w:rPr>
        <w:t xml:space="preserve">н.с. Отдела военно-экономических исследований безопасности ИМЭМО РАН </w:t>
      </w:r>
    </w:p>
    <w:p w:rsidR="00816867" w:rsidRPr="00816867" w:rsidRDefault="00816867" w:rsidP="0081686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816867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koroleva</w:t>
        </w:r>
        <w:r w:rsidRPr="00816867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Pr="00816867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imemo</w:t>
        </w:r>
        <w:r w:rsidRPr="00816867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816867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431613" w:rsidRPr="00816867" w:rsidRDefault="00431613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823" w:rsidRPr="00816867" w:rsidRDefault="00816867" w:rsidP="00816867">
      <w:pPr>
        <w:tabs>
          <w:tab w:val="left" w:pos="70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867">
        <w:rPr>
          <w:rFonts w:ascii="Times New Roman" w:hAnsi="Times New Roman" w:cs="Times New Roman"/>
          <w:b/>
          <w:sz w:val="24"/>
          <w:szCs w:val="24"/>
        </w:rPr>
        <w:t>СПЕЦИАЛЬНАЯ ВОЕННАЯ ОПЕРАЦИЯ И НЕКОТОРЫЕ ЛИМИТИРУЮЩИЕ ФАКТОРЫ</w:t>
      </w:r>
    </w:p>
    <w:p w:rsidR="00791823" w:rsidRPr="00816867" w:rsidRDefault="00791823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823" w:rsidRPr="00816867" w:rsidRDefault="00791823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6867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816867" w:rsidRPr="008168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b/>
          <w:i/>
          <w:sz w:val="24"/>
          <w:szCs w:val="24"/>
        </w:rPr>
        <w:t>слова:</w:t>
      </w:r>
      <w:r w:rsidR="00816867" w:rsidRPr="008168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31613" w:rsidRPr="00816867">
        <w:rPr>
          <w:rFonts w:ascii="Times New Roman" w:hAnsi="Times New Roman" w:cs="Times New Roman"/>
          <w:i/>
          <w:sz w:val="24"/>
          <w:szCs w:val="24"/>
        </w:rPr>
        <w:t>факторы</w:t>
      </w:r>
      <w:r w:rsidR="00816867" w:rsidRPr="008168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1613" w:rsidRPr="00816867">
        <w:rPr>
          <w:rFonts w:ascii="Times New Roman" w:hAnsi="Times New Roman" w:cs="Times New Roman"/>
          <w:i/>
          <w:sz w:val="24"/>
          <w:szCs w:val="24"/>
        </w:rPr>
        <w:t>обеспечения</w:t>
      </w:r>
      <w:r w:rsidR="00816867" w:rsidRPr="008168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1613" w:rsidRPr="00816867">
        <w:rPr>
          <w:rFonts w:ascii="Times New Roman" w:hAnsi="Times New Roman" w:cs="Times New Roman"/>
          <w:i/>
          <w:sz w:val="24"/>
          <w:szCs w:val="24"/>
        </w:rPr>
        <w:t>СВО;</w:t>
      </w:r>
      <w:r w:rsidR="00816867" w:rsidRPr="008168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1613" w:rsidRPr="00816867">
        <w:rPr>
          <w:rFonts w:ascii="Times New Roman" w:hAnsi="Times New Roman" w:cs="Times New Roman"/>
          <w:i/>
          <w:sz w:val="24"/>
          <w:szCs w:val="24"/>
        </w:rPr>
        <w:t>взаимозависимость;</w:t>
      </w:r>
      <w:r w:rsidR="00816867" w:rsidRPr="008168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1613" w:rsidRPr="00816867">
        <w:rPr>
          <w:rFonts w:ascii="Times New Roman" w:hAnsi="Times New Roman" w:cs="Times New Roman"/>
          <w:i/>
          <w:sz w:val="24"/>
          <w:szCs w:val="24"/>
        </w:rPr>
        <w:t>конкурентность;</w:t>
      </w:r>
      <w:r w:rsidR="00816867" w:rsidRPr="008168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1613" w:rsidRPr="00816867">
        <w:rPr>
          <w:rFonts w:ascii="Times New Roman" w:hAnsi="Times New Roman" w:cs="Times New Roman"/>
          <w:i/>
          <w:sz w:val="24"/>
          <w:szCs w:val="24"/>
        </w:rPr>
        <w:t>готовность</w:t>
      </w:r>
      <w:r w:rsidR="00816867" w:rsidRPr="008168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1613" w:rsidRPr="00816867">
        <w:rPr>
          <w:rFonts w:ascii="Times New Roman" w:hAnsi="Times New Roman" w:cs="Times New Roman"/>
          <w:i/>
          <w:sz w:val="24"/>
          <w:szCs w:val="24"/>
        </w:rPr>
        <w:t>экономики,</w:t>
      </w:r>
      <w:r w:rsidR="00816867" w:rsidRPr="008168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1613" w:rsidRPr="00816867">
        <w:rPr>
          <w:rFonts w:ascii="Times New Roman" w:hAnsi="Times New Roman" w:cs="Times New Roman"/>
          <w:i/>
          <w:sz w:val="24"/>
          <w:szCs w:val="24"/>
        </w:rPr>
        <w:t>общества,</w:t>
      </w:r>
      <w:r w:rsidR="00816867" w:rsidRPr="008168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1613" w:rsidRPr="00816867">
        <w:rPr>
          <w:rFonts w:ascii="Times New Roman" w:hAnsi="Times New Roman" w:cs="Times New Roman"/>
          <w:i/>
          <w:sz w:val="24"/>
          <w:szCs w:val="24"/>
        </w:rPr>
        <w:t>идеологической</w:t>
      </w:r>
      <w:r w:rsidR="00816867" w:rsidRPr="008168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1613" w:rsidRPr="00816867">
        <w:rPr>
          <w:rFonts w:ascii="Times New Roman" w:hAnsi="Times New Roman" w:cs="Times New Roman"/>
          <w:i/>
          <w:sz w:val="24"/>
          <w:szCs w:val="24"/>
        </w:rPr>
        <w:t>базы;</w:t>
      </w:r>
      <w:r w:rsidR="00816867" w:rsidRPr="008168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1613" w:rsidRPr="00816867">
        <w:rPr>
          <w:rFonts w:ascii="Times New Roman" w:hAnsi="Times New Roman" w:cs="Times New Roman"/>
          <w:i/>
          <w:sz w:val="24"/>
          <w:szCs w:val="24"/>
        </w:rPr>
        <w:t>внешняя</w:t>
      </w:r>
      <w:r w:rsidR="00816867" w:rsidRPr="008168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1613" w:rsidRPr="00816867">
        <w:rPr>
          <w:rFonts w:ascii="Times New Roman" w:hAnsi="Times New Roman" w:cs="Times New Roman"/>
          <w:i/>
          <w:sz w:val="24"/>
          <w:szCs w:val="24"/>
        </w:rPr>
        <w:t>реакция;</w:t>
      </w:r>
      <w:r w:rsidR="00816867" w:rsidRPr="008168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1613" w:rsidRPr="00816867">
        <w:rPr>
          <w:rFonts w:ascii="Times New Roman" w:hAnsi="Times New Roman" w:cs="Times New Roman"/>
          <w:i/>
          <w:sz w:val="24"/>
          <w:szCs w:val="24"/>
        </w:rPr>
        <w:t>временной</w:t>
      </w:r>
      <w:r w:rsidR="00816867" w:rsidRPr="008168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1613" w:rsidRPr="00816867">
        <w:rPr>
          <w:rFonts w:ascii="Times New Roman" w:hAnsi="Times New Roman" w:cs="Times New Roman"/>
          <w:i/>
          <w:sz w:val="24"/>
          <w:szCs w:val="24"/>
        </w:rPr>
        <w:t>фактор</w:t>
      </w:r>
      <w:r w:rsidR="00816867" w:rsidRPr="00816867">
        <w:rPr>
          <w:rFonts w:ascii="Times New Roman" w:hAnsi="Times New Roman" w:cs="Times New Roman"/>
          <w:i/>
          <w:sz w:val="24"/>
          <w:szCs w:val="24"/>
        </w:rPr>
        <w:t>.</w:t>
      </w:r>
    </w:p>
    <w:p w:rsidR="00431613" w:rsidRPr="00816867" w:rsidRDefault="00431613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21A5" w:rsidRPr="00816867" w:rsidRDefault="00D821A5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Разные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факторы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по-разному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влияют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проведение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16867">
        <w:rPr>
          <w:rFonts w:ascii="Times New Roman" w:hAnsi="Times New Roman" w:cs="Times New Roman"/>
          <w:sz w:val="24"/>
          <w:szCs w:val="24"/>
        </w:rPr>
        <w:t>С</w:t>
      </w:r>
      <w:r w:rsidRPr="00816867">
        <w:rPr>
          <w:rFonts w:ascii="Times New Roman" w:hAnsi="Times New Roman" w:cs="Times New Roman"/>
          <w:sz w:val="24"/>
          <w:szCs w:val="24"/>
        </w:rPr>
        <w:t>пециальной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военной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операции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(СВО)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очередь,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испытывают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значит</w:t>
      </w:r>
      <w:r w:rsidR="00710C0B" w:rsidRPr="00816867">
        <w:rPr>
          <w:rFonts w:ascii="Times New Roman" w:hAnsi="Times New Roman" w:cs="Times New Roman"/>
          <w:sz w:val="24"/>
          <w:szCs w:val="24"/>
        </w:rPr>
        <w:t>ельное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10C0B" w:rsidRPr="00816867">
        <w:rPr>
          <w:rFonts w:ascii="Times New Roman" w:hAnsi="Times New Roman" w:cs="Times New Roman"/>
          <w:sz w:val="24"/>
          <w:szCs w:val="24"/>
        </w:rPr>
        <w:t>встре</w:t>
      </w:r>
      <w:r w:rsidRPr="00816867">
        <w:rPr>
          <w:rFonts w:ascii="Times New Roman" w:hAnsi="Times New Roman" w:cs="Times New Roman"/>
          <w:sz w:val="24"/>
          <w:szCs w:val="24"/>
        </w:rPr>
        <w:t>чное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10C0B" w:rsidRPr="00816867">
        <w:rPr>
          <w:rFonts w:ascii="Times New Roman" w:hAnsi="Times New Roman" w:cs="Times New Roman"/>
          <w:sz w:val="24"/>
          <w:szCs w:val="24"/>
        </w:rPr>
        <w:t>воздействие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10C0B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10C0B"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10C0B" w:rsidRPr="00816867">
        <w:rPr>
          <w:rFonts w:ascii="Times New Roman" w:hAnsi="Times New Roman" w:cs="Times New Roman"/>
          <w:sz w:val="24"/>
          <w:szCs w:val="24"/>
        </w:rPr>
        <w:t>сторо</w:t>
      </w:r>
      <w:r w:rsidR="009111C5" w:rsidRPr="00816867">
        <w:rPr>
          <w:rFonts w:ascii="Times New Roman" w:hAnsi="Times New Roman" w:cs="Times New Roman"/>
          <w:sz w:val="24"/>
          <w:szCs w:val="24"/>
        </w:rPr>
        <w:t>н</w:t>
      </w:r>
      <w:r w:rsidR="00710C0B" w:rsidRPr="00816867">
        <w:rPr>
          <w:rFonts w:ascii="Times New Roman" w:hAnsi="Times New Roman" w:cs="Times New Roman"/>
          <w:sz w:val="24"/>
          <w:szCs w:val="24"/>
        </w:rPr>
        <w:t>ы.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7202E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7202E" w:rsidRPr="00816867">
        <w:rPr>
          <w:rFonts w:ascii="Times New Roman" w:hAnsi="Times New Roman" w:cs="Times New Roman"/>
          <w:sz w:val="24"/>
          <w:szCs w:val="24"/>
        </w:rPr>
        <w:t>данной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7202E" w:rsidRPr="00816867">
        <w:rPr>
          <w:rFonts w:ascii="Times New Roman" w:hAnsi="Times New Roman" w:cs="Times New Roman"/>
          <w:sz w:val="24"/>
          <w:szCs w:val="24"/>
        </w:rPr>
        <w:t>работе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7202E" w:rsidRPr="00816867">
        <w:rPr>
          <w:rFonts w:ascii="Times New Roman" w:hAnsi="Times New Roman" w:cs="Times New Roman"/>
          <w:sz w:val="24"/>
          <w:szCs w:val="24"/>
        </w:rPr>
        <w:t>рассмотрен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7202E" w:rsidRPr="00816867">
        <w:rPr>
          <w:rFonts w:ascii="Times New Roman" w:hAnsi="Times New Roman" w:cs="Times New Roman"/>
          <w:sz w:val="24"/>
          <w:szCs w:val="24"/>
        </w:rPr>
        <w:t>ряд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7202E" w:rsidRPr="00816867">
        <w:rPr>
          <w:rFonts w:ascii="Times New Roman" w:hAnsi="Times New Roman" w:cs="Times New Roman"/>
          <w:sz w:val="24"/>
          <w:szCs w:val="24"/>
        </w:rPr>
        <w:t>факторов</w:t>
      </w:r>
      <w:r w:rsidR="000A5FCC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учетом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готовности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обеспечению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дальнейшего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хода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СВО,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различных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аспектов</w:t>
      </w:r>
      <w:r w:rsidR="005E6B53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или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указывающих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вероятность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внесения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первоначальные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планы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спецоперации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определенных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уточнений,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коррективов.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выступающих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этом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случае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качестве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A5FCC" w:rsidRPr="00816867">
        <w:rPr>
          <w:rFonts w:ascii="Times New Roman" w:hAnsi="Times New Roman" w:cs="Times New Roman"/>
          <w:sz w:val="24"/>
          <w:szCs w:val="24"/>
        </w:rPr>
        <w:t>лимитирующих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реализации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поставленных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задач,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масштабов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сроков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продолжения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СВО.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состояние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российск</w:t>
      </w:r>
      <w:r w:rsidR="00816867">
        <w:rPr>
          <w:rFonts w:ascii="Times New Roman" w:hAnsi="Times New Roman" w:cs="Times New Roman"/>
          <w:sz w:val="24"/>
          <w:szCs w:val="24"/>
        </w:rPr>
        <w:t>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экономики,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общества,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реакция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со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стороны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мирового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сообщества,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идеологическое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сопровождение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обеспечение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СВО.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При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этом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мы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затрагиваем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вопросов,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выходящих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за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рамки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наших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3B75" w:rsidRPr="00816867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C3F15" w:rsidRPr="00816867">
        <w:rPr>
          <w:rFonts w:ascii="Times New Roman" w:hAnsi="Times New Roman" w:cs="Times New Roman"/>
          <w:sz w:val="24"/>
          <w:szCs w:val="24"/>
        </w:rPr>
        <w:t>компетенций,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C3F15" w:rsidRPr="00816867">
        <w:rPr>
          <w:rFonts w:ascii="Times New Roman" w:hAnsi="Times New Roman" w:cs="Times New Roman"/>
          <w:sz w:val="24"/>
          <w:szCs w:val="24"/>
        </w:rPr>
        <w:t>таких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C3F15" w:rsidRPr="00816867">
        <w:rPr>
          <w:rFonts w:ascii="Times New Roman" w:hAnsi="Times New Roman" w:cs="Times New Roman"/>
          <w:sz w:val="24"/>
          <w:szCs w:val="24"/>
        </w:rPr>
        <w:t>как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C3F15" w:rsidRPr="00816867">
        <w:rPr>
          <w:rFonts w:ascii="Times New Roman" w:hAnsi="Times New Roman" w:cs="Times New Roman"/>
          <w:sz w:val="24"/>
          <w:szCs w:val="24"/>
        </w:rPr>
        <w:t>чисто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C3F15" w:rsidRPr="00816867">
        <w:rPr>
          <w:rFonts w:ascii="Times New Roman" w:hAnsi="Times New Roman" w:cs="Times New Roman"/>
          <w:sz w:val="24"/>
          <w:szCs w:val="24"/>
        </w:rPr>
        <w:t>военные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C3F15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C3F15" w:rsidRPr="00816867">
        <w:rPr>
          <w:rFonts w:ascii="Times New Roman" w:hAnsi="Times New Roman" w:cs="Times New Roman"/>
          <w:sz w:val="24"/>
          <w:szCs w:val="24"/>
        </w:rPr>
        <w:t>военно-технические.</w:t>
      </w:r>
    </w:p>
    <w:p w:rsidR="00F7202E" w:rsidRPr="00816867" w:rsidRDefault="00EC3F15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Нужно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подчеркнуть,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военно-силовая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составляющая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часть,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пусть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очень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важная,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всей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комплексной,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целостной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системы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обеспечения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нац</w:t>
      </w:r>
      <w:r w:rsidR="001A4FD4" w:rsidRPr="00816867">
        <w:rPr>
          <w:rFonts w:ascii="Times New Roman" w:hAnsi="Times New Roman" w:cs="Times New Roman"/>
          <w:sz w:val="24"/>
          <w:szCs w:val="24"/>
        </w:rPr>
        <w:t>иональной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безопасности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(НБ)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национальных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интересов.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Можно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победить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военной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кампании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при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этом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достичь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политических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целей,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нанести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серьезный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ущерб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другим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существенным,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первостепенным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эле</w:t>
      </w:r>
      <w:r w:rsidR="00DB306B" w:rsidRPr="00816867">
        <w:rPr>
          <w:rFonts w:ascii="Times New Roman" w:hAnsi="Times New Roman" w:cs="Times New Roman"/>
          <w:sz w:val="24"/>
          <w:szCs w:val="24"/>
        </w:rPr>
        <w:t>ментам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B306B" w:rsidRPr="00816867">
        <w:rPr>
          <w:rFonts w:ascii="Times New Roman" w:hAnsi="Times New Roman" w:cs="Times New Roman"/>
          <w:sz w:val="24"/>
          <w:szCs w:val="24"/>
        </w:rPr>
        <w:t>НБ,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B306B" w:rsidRPr="00816867">
        <w:rPr>
          <w:rFonts w:ascii="Times New Roman" w:hAnsi="Times New Roman" w:cs="Times New Roman"/>
          <w:sz w:val="24"/>
          <w:szCs w:val="24"/>
        </w:rPr>
        <w:t>таким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B306B" w:rsidRPr="00816867">
        <w:rPr>
          <w:rFonts w:ascii="Times New Roman" w:hAnsi="Times New Roman" w:cs="Times New Roman"/>
          <w:sz w:val="24"/>
          <w:szCs w:val="24"/>
        </w:rPr>
        <w:t>как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B306B" w:rsidRPr="00816867">
        <w:rPr>
          <w:rFonts w:ascii="Times New Roman" w:hAnsi="Times New Roman" w:cs="Times New Roman"/>
          <w:sz w:val="24"/>
          <w:szCs w:val="24"/>
        </w:rPr>
        <w:t>экономика,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внутренняя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безопасность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стабильность,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перспективы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развития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страны,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позиционирование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мире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настоящего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будущего.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тем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самым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A0290" w:rsidRPr="00816867">
        <w:rPr>
          <w:rFonts w:ascii="Times New Roman" w:hAnsi="Times New Roman" w:cs="Times New Roman"/>
          <w:sz w:val="24"/>
          <w:szCs w:val="24"/>
        </w:rPr>
        <w:t>серьезно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девальвировать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ценность,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сам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смысл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победы,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достигнутой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поле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боя.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Степень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успешности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кампании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нельзя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определять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только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через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сравнение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нанесенного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взаимного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ущерба.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Даже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меньшие,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чем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противника,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совокупные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потери,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числе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01FF8" w:rsidRPr="00816867">
        <w:rPr>
          <w:rFonts w:ascii="Times New Roman" w:hAnsi="Times New Roman" w:cs="Times New Roman"/>
          <w:sz w:val="24"/>
          <w:szCs w:val="24"/>
        </w:rPr>
        <w:t>ходе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боестолкновений,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могут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оказаться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чрезмерными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недопустимыми.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Поэтому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ходе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планирования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реализации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дальнейшего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хода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СВО,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того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или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иного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сценария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столь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существенна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верная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оценка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возможностей,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приемлемых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издержек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сроков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п</w:t>
      </w:r>
      <w:r w:rsidR="001A4FD4" w:rsidRPr="00816867">
        <w:rPr>
          <w:rFonts w:ascii="Times New Roman" w:hAnsi="Times New Roman" w:cs="Times New Roman"/>
          <w:sz w:val="24"/>
          <w:szCs w:val="24"/>
        </w:rPr>
        <w:t>р</w:t>
      </w:r>
      <w:r w:rsidR="00A22FFF" w:rsidRPr="00816867">
        <w:rPr>
          <w:rFonts w:ascii="Times New Roman" w:hAnsi="Times New Roman" w:cs="Times New Roman"/>
          <w:sz w:val="24"/>
          <w:szCs w:val="24"/>
        </w:rPr>
        <w:t>оведения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СВО,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взаимодействия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фронта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тыла,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военной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гражданской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22FFF" w:rsidRPr="00816867">
        <w:rPr>
          <w:rFonts w:ascii="Times New Roman" w:hAnsi="Times New Roman" w:cs="Times New Roman"/>
          <w:sz w:val="24"/>
          <w:szCs w:val="24"/>
        </w:rPr>
        <w:t>экономики</w:t>
      </w:r>
      <w:r w:rsidR="00FB18C3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общественной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поддержки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отношения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международной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арене,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различных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группах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стран,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E6B53" w:rsidRPr="00816867">
        <w:rPr>
          <w:rFonts w:ascii="Times New Roman" w:hAnsi="Times New Roman" w:cs="Times New Roman"/>
          <w:sz w:val="24"/>
          <w:szCs w:val="24"/>
        </w:rPr>
        <w:t>фактора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E6B53" w:rsidRPr="00816867">
        <w:rPr>
          <w:rFonts w:ascii="Times New Roman" w:hAnsi="Times New Roman" w:cs="Times New Roman"/>
          <w:sz w:val="24"/>
          <w:szCs w:val="24"/>
        </w:rPr>
        <w:t>гибридности,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решимости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коалиционных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сил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далее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поддерживать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к</w:t>
      </w:r>
      <w:r w:rsidR="00FB18C3" w:rsidRPr="00816867">
        <w:rPr>
          <w:rFonts w:ascii="Times New Roman" w:hAnsi="Times New Roman" w:cs="Times New Roman"/>
          <w:sz w:val="24"/>
          <w:szCs w:val="24"/>
        </w:rPr>
        <w:t>иевский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режим,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идти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эскалацию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B18C3" w:rsidRPr="00816867">
        <w:rPr>
          <w:rFonts w:ascii="Times New Roman" w:hAnsi="Times New Roman" w:cs="Times New Roman"/>
          <w:sz w:val="24"/>
          <w:szCs w:val="24"/>
        </w:rPr>
        <w:t>конфликта.</w:t>
      </w:r>
    </w:p>
    <w:p w:rsidR="00FB18C3" w:rsidRPr="00816867" w:rsidRDefault="00DB306B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Любая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политика,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любой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сценарий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имеют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цену</w:t>
      </w:r>
      <w:r w:rsidR="00816867">
        <w:rPr>
          <w:rFonts w:ascii="Times New Roman" w:hAnsi="Times New Roman" w:cs="Times New Roman"/>
          <w:sz w:val="24"/>
          <w:szCs w:val="24"/>
        </w:rPr>
        <w:t xml:space="preserve"> 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финансовую.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Существуют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оценки,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конфликт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типа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конфликта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Украине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(КНУ)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стоит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каждой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сторон,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чисто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военном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отношении,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100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млрд.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долл.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год.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наш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взгляд,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безосновательным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является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утверждение,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Запад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противостоянии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процессе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КНУ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«надорвется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первым»,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последствия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такого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подхода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могут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оказаться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разорительными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экономики,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общества.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учетом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хотя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того,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совокупные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военные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расходы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стран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коллективного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Запада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(</w:t>
      </w:r>
      <w:r w:rsidRPr="00816867">
        <w:rPr>
          <w:rFonts w:ascii="Times New Roman" w:hAnsi="Times New Roman" w:cs="Times New Roman"/>
          <w:sz w:val="24"/>
          <w:szCs w:val="24"/>
        </w:rPr>
        <w:t>КЗ</w:t>
      </w:r>
      <w:r w:rsidR="001A4FD4" w:rsidRPr="00816867">
        <w:rPr>
          <w:rFonts w:ascii="Times New Roman" w:hAnsi="Times New Roman" w:cs="Times New Roman"/>
          <w:sz w:val="24"/>
          <w:szCs w:val="24"/>
        </w:rPr>
        <w:t>)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</w:t>
      </w:r>
      <w:r w:rsidR="001A4FD4" w:rsidRPr="00816867">
        <w:rPr>
          <w:rFonts w:ascii="Times New Roman" w:hAnsi="Times New Roman" w:cs="Times New Roman"/>
          <w:sz w:val="24"/>
          <w:szCs w:val="24"/>
        </w:rPr>
        <w:t>орядок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превышают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р</w:t>
      </w:r>
      <w:r w:rsidRPr="00816867">
        <w:rPr>
          <w:rFonts w:ascii="Times New Roman" w:hAnsi="Times New Roman" w:cs="Times New Roman"/>
          <w:sz w:val="24"/>
          <w:szCs w:val="24"/>
        </w:rPr>
        <w:t>оссийские,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суммарный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валовой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внутренний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продукт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(</w:t>
      </w:r>
      <w:r w:rsidRPr="00816867">
        <w:rPr>
          <w:rFonts w:ascii="Times New Roman" w:hAnsi="Times New Roman" w:cs="Times New Roman"/>
          <w:sz w:val="24"/>
          <w:szCs w:val="24"/>
        </w:rPr>
        <w:t>ВВП</w:t>
      </w:r>
      <w:r w:rsidR="001A4FD4" w:rsidRPr="00816867">
        <w:rPr>
          <w:rFonts w:ascii="Times New Roman" w:hAnsi="Times New Roman" w:cs="Times New Roman"/>
          <w:sz w:val="24"/>
          <w:szCs w:val="24"/>
        </w:rPr>
        <w:t>)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этих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стран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15-</w:t>
      </w:r>
      <w:r w:rsidRPr="00816867">
        <w:rPr>
          <w:rFonts w:ascii="Times New Roman" w:hAnsi="Times New Roman" w:cs="Times New Roman"/>
          <w:sz w:val="24"/>
          <w:szCs w:val="24"/>
        </w:rPr>
        <w:t>20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(как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A4FD4" w:rsidRPr="00816867">
        <w:rPr>
          <w:rFonts w:ascii="Times New Roman" w:hAnsi="Times New Roman" w:cs="Times New Roman"/>
          <w:sz w:val="24"/>
          <w:szCs w:val="24"/>
        </w:rPr>
        <w:t>считать)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выше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российского.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тому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же,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как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уже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говорилось,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военно-силовая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составляющая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все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только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компонент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всей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системы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НБ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РФ,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самостоятельная,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самоподдерживающаяся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величина.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расходы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внешнюю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оборонную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политику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должны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согласовываться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национальными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интересами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страны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целом.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этом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плане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КНУ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представляет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собой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отвлечение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ресурсов,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средств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от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решения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важных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социально-экономических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задач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территории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РФ,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регионах,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тем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более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учетом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необходимости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проведения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восстановительных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работ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приграничных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освобожденных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«новых»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территориях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России.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Укажем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только,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восстановление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Чечни,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«маленькой»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сравнению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Украиной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(площадь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бывшей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УССР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40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раз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больше)</w:t>
      </w:r>
      <w:r w:rsidR="004E07FF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обошлось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очень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E6B53" w:rsidRPr="00816867">
        <w:rPr>
          <w:rFonts w:ascii="Times New Roman" w:hAnsi="Times New Roman" w:cs="Times New Roman"/>
          <w:sz w:val="24"/>
          <w:szCs w:val="24"/>
        </w:rPr>
        <w:t>крупную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C6162" w:rsidRPr="00816867">
        <w:rPr>
          <w:rFonts w:ascii="Times New Roman" w:hAnsi="Times New Roman" w:cs="Times New Roman"/>
          <w:sz w:val="24"/>
          <w:szCs w:val="24"/>
        </w:rPr>
        <w:t>сумму.</w:t>
      </w:r>
    </w:p>
    <w:p w:rsidR="00FC6162" w:rsidRPr="00816867" w:rsidRDefault="00FC6162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первых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этапах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расходы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осуществление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оборонные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нужды,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безусловно,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являлись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локомотивом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развития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российской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экономики,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готовой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было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погрузиться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новый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застой.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16867">
        <w:rPr>
          <w:rFonts w:ascii="Times New Roman" w:hAnsi="Times New Roman" w:cs="Times New Roman"/>
          <w:sz w:val="24"/>
          <w:szCs w:val="24"/>
        </w:rPr>
        <w:t>Г</w:t>
      </w:r>
      <w:r w:rsidR="004E07FF" w:rsidRPr="00816867">
        <w:rPr>
          <w:rFonts w:ascii="Times New Roman" w:hAnsi="Times New Roman" w:cs="Times New Roman"/>
          <w:sz w:val="24"/>
          <w:szCs w:val="24"/>
        </w:rPr>
        <w:t>оворят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даже,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российская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провинция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оборонной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промышленностью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наконец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«задышала».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время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половины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прироста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российской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экономики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было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прямо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или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косвенно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связано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обороной.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Отечественный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«мобилизуемый»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оборонно-промышленный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комплекс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(</w:t>
      </w:r>
      <w:r w:rsidR="000D634E" w:rsidRPr="00816867">
        <w:rPr>
          <w:rFonts w:ascii="Times New Roman" w:hAnsi="Times New Roman" w:cs="Times New Roman"/>
          <w:sz w:val="24"/>
          <w:szCs w:val="24"/>
        </w:rPr>
        <w:t>ОПК</w:t>
      </w:r>
      <w:r w:rsidR="004E07FF" w:rsidRPr="00816867">
        <w:rPr>
          <w:rFonts w:ascii="Times New Roman" w:hAnsi="Times New Roman" w:cs="Times New Roman"/>
          <w:sz w:val="24"/>
          <w:szCs w:val="24"/>
        </w:rPr>
        <w:t>)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оказался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очень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«быстр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подъем»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нарастил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за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короткое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время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производство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основных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видов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вооружений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боеприпасов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от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нескольких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до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двадцати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пяти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раз.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отличие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от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н</w:t>
      </w:r>
      <w:r w:rsidR="009155F5" w:rsidRPr="00816867">
        <w:rPr>
          <w:rFonts w:ascii="Times New Roman" w:hAnsi="Times New Roman" w:cs="Times New Roman"/>
          <w:sz w:val="24"/>
          <w:szCs w:val="24"/>
        </w:rPr>
        <w:t>его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западный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«рыночный»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военно-</w:t>
      </w:r>
      <w:r w:rsidR="004E07FF" w:rsidRPr="00816867">
        <w:rPr>
          <w:rFonts w:ascii="Times New Roman" w:hAnsi="Times New Roman" w:cs="Times New Roman"/>
          <w:sz w:val="24"/>
          <w:szCs w:val="24"/>
        </w:rPr>
        <w:t>промышленный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комплекс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долго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«раскачивается»,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однако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«длинной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D634E" w:rsidRPr="00816867">
        <w:rPr>
          <w:rFonts w:ascii="Times New Roman" w:hAnsi="Times New Roman" w:cs="Times New Roman"/>
          <w:sz w:val="24"/>
          <w:szCs w:val="24"/>
        </w:rPr>
        <w:t>дистанции»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способен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выходить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нужные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обороты.</w:t>
      </w:r>
    </w:p>
    <w:p w:rsidR="000D634E" w:rsidRPr="00816867" w:rsidRDefault="000D634E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Сегодня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расходы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оборону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безопасность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составляют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до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2/5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федерального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бюджета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РФ.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2025</w:t>
      </w:r>
      <w:r w:rsid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г.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расходы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оборону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могут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возрасти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треть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составить,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учетом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закрытых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статей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федерального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бюджета</w:t>
      </w:r>
      <w:r w:rsidR="004E07FF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до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9%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всей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величины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ВВП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страны</w:t>
      </w:r>
      <w:r w:rsidRPr="00816867">
        <w:rPr>
          <w:rFonts w:ascii="Times New Roman" w:hAnsi="Times New Roman" w:cs="Times New Roman"/>
          <w:sz w:val="24"/>
          <w:szCs w:val="24"/>
        </w:rPr>
        <w:t>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Напомним,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что</w:t>
      </w:r>
      <w:r w:rsidR="004E07FF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16867">
        <w:rPr>
          <w:rFonts w:ascii="Times New Roman" w:hAnsi="Times New Roman" w:cs="Times New Roman"/>
          <w:sz w:val="24"/>
          <w:szCs w:val="24"/>
        </w:rPr>
        <w:t>по словам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В.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Путин</w:t>
      </w:r>
      <w:r w:rsidR="00816867">
        <w:rPr>
          <w:rFonts w:ascii="Times New Roman" w:hAnsi="Times New Roman" w:cs="Times New Roman"/>
          <w:sz w:val="24"/>
          <w:szCs w:val="24"/>
        </w:rPr>
        <w:t>а</w:t>
      </w:r>
      <w:r w:rsidR="006073C6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073C6">
        <w:rPr>
          <w:rFonts w:ascii="Times New Roman" w:hAnsi="Times New Roman" w:cs="Times New Roman"/>
          <w:sz w:val="24"/>
          <w:szCs w:val="24"/>
        </w:rPr>
        <w:t>2024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году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эта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доля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состав</w:t>
      </w:r>
      <w:r w:rsidR="004E07FF" w:rsidRPr="00816867">
        <w:rPr>
          <w:rFonts w:ascii="Times New Roman" w:hAnsi="Times New Roman" w:cs="Times New Roman"/>
          <w:sz w:val="24"/>
          <w:szCs w:val="24"/>
        </w:rPr>
        <w:t>ляла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около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7%.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Президент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отмечает</w:t>
      </w:r>
      <w:r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времена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СССР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доля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военных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расходов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ВВП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страны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составляла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13%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(</w:t>
      </w:r>
      <w:r w:rsidR="006073C6">
        <w:rPr>
          <w:rFonts w:ascii="Times New Roman" w:hAnsi="Times New Roman" w:cs="Times New Roman"/>
          <w:sz w:val="24"/>
          <w:szCs w:val="24"/>
        </w:rPr>
        <w:t xml:space="preserve">по оценкам </w:t>
      </w:r>
      <w:r w:rsidRPr="00816867">
        <w:rPr>
          <w:rFonts w:ascii="Times New Roman" w:hAnsi="Times New Roman" w:cs="Times New Roman"/>
          <w:sz w:val="24"/>
          <w:szCs w:val="24"/>
        </w:rPr>
        <w:t>западны</w:t>
      </w:r>
      <w:r w:rsidR="006073C6">
        <w:rPr>
          <w:rFonts w:ascii="Times New Roman" w:hAnsi="Times New Roman" w:cs="Times New Roman"/>
          <w:sz w:val="24"/>
          <w:szCs w:val="24"/>
        </w:rPr>
        <w:t>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источник</w:t>
      </w:r>
      <w:r w:rsidR="006073C6">
        <w:rPr>
          <w:rFonts w:ascii="Times New Roman" w:hAnsi="Times New Roman" w:cs="Times New Roman"/>
          <w:sz w:val="24"/>
          <w:szCs w:val="24"/>
        </w:rPr>
        <w:t>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17%),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отчасти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(только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отчасти,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вопреки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«аналитикам»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времен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«перестройки»)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послужило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одной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главных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причин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завершения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существования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СССР.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Сегодня,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после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почти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трех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лет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«военная»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экономика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несколько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ослабила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роль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драйвера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российской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экономики.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все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больше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выступает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качестве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конкурента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гражданскому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сектору,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социально-экономической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сфере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(</w:t>
      </w:r>
      <w:r w:rsidR="006073C6">
        <w:rPr>
          <w:rFonts w:ascii="Times New Roman" w:hAnsi="Times New Roman" w:cs="Times New Roman"/>
          <w:sz w:val="24"/>
          <w:szCs w:val="24"/>
        </w:rPr>
        <w:t>обычная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проблема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«пушек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масла»)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за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те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ресурсы,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кадры,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внимание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контроль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властей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(а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они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России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обязательны).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определенной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степени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СВО,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ростом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расходов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нее,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выплат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военн</w:t>
      </w:r>
      <w:r w:rsidR="004E07FF" w:rsidRPr="00816867">
        <w:rPr>
          <w:rFonts w:ascii="Times New Roman" w:hAnsi="Times New Roman" w:cs="Times New Roman"/>
          <w:sz w:val="24"/>
          <w:szCs w:val="24"/>
        </w:rPr>
        <w:t>ым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производственникам,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связаны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«гонка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зарплат»,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E07FF" w:rsidRPr="00816867">
        <w:rPr>
          <w:rFonts w:ascii="Times New Roman" w:hAnsi="Times New Roman" w:cs="Times New Roman"/>
          <w:sz w:val="24"/>
          <w:szCs w:val="24"/>
        </w:rPr>
        <w:t>инфляция,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за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три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года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только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официальным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данным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она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составила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более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E6032" w:rsidRPr="00816867">
        <w:rPr>
          <w:rFonts w:ascii="Times New Roman" w:hAnsi="Times New Roman" w:cs="Times New Roman"/>
          <w:sz w:val="24"/>
          <w:szCs w:val="24"/>
        </w:rPr>
        <w:t>30%.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Причем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инфляция,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скорее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всего,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учетом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общей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тревожности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неопределенности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экономике,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«истеричного»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бума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потребительском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рынке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(завтра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будет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проблемнее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«до</w:t>
      </w:r>
      <w:r w:rsidR="004E07FF" w:rsidRPr="00816867">
        <w:rPr>
          <w:rFonts w:ascii="Times New Roman" w:hAnsi="Times New Roman" w:cs="Times New Roman"/>
          <w:sz w:val="24"/>
          <w:szCs w:val="24"/>
        </w:rPr>
        <w:t>роже</w:t>
      </w:r>
      <w:r w:rsidR="009D6331" w:rsidRPr="00816867">
        <w:rPr>
          <w:rFonts w:ascii="Times New Roman" w:hAnsi="Times New Roman" w:cs="Times New Roman"/>
          <w:sz w:val="24"/>
          <w:szCs w:val="24"/>
        </w:rPr>
        <w:t>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чем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сегодня),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останется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чрезмерной,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при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любой,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высокой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или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низкой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процентной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73CFA" w:rsidRPr="00816867">
        <w:rPr>
          <w:rFonts w:ascii="Times New Roman" w:hAnsi="Times New Roman" w:cs="Times New Roman"/>
          <w:sz w:val="24"/>
          <w:szCs w:val="24"/>
        </w:rPr>
        <w:t>ставке.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073C6">
        <w:rPr>
          <w:rFonts w:ascii="Times New Roman" w:hAnsi="Times New Roman" w:cs="Times New Roman"/>
          <w:sz w:val="24"/>
          <w:szCs w:val="24"/>
        </w:rPr>
        <w:t>Отметим и то</w:t>
      </w:r>
      <w:r w:rsidR="002B7B4B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за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пределами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ОПК,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частично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нем,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тем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причинам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наблюдаю</w:t>
      </w:r>
      <w:r w:rsidR="002B7B4B" w:rsidRPr="00816867">
        <w:rPr>
          <w:rFonts w:ascii="Times New Roman" w:hAnsi="Times New Roman" w:cs="Times New Roman"/>
          <w:sz w:val="24"/>
          <w:szCs w:val="24"/>
        </w:rPr>
        <w:t>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проблемы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инвестиционной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активностью</w:t>
      </w:r>
      <w:r w:rsidR="002B7B4B" w:rsidRPr="00816867">
        <w:rPr>
          <w:rFonts w:ascii="Times New Roman" w:hAnsi="Times New Roman" w:cs="Times New Roman"/>
          <w:sz w:val="24"/>
          <w:szCs w:val="24"/>
        </w:rPr>
        <w:t>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Дальнейший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рост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расходов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оборону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безопасность,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случае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продолжения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расширения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неизбежно,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может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негативно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сказаться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внутренней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безопасности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стабильности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страны,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тыла,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также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интересах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фронта,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СВО.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Разумеется,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Россия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случае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необходимости,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073C6">
        <w:rPr>
          <w:rFonts w:ascii="Times New Roman" w:hAnsi="Times New Roman" w:cs="Times New Roman"/>
          <w:sz w:val="24"/>
          <w:szCs w:val="24"/>
        </w:rPr>
        <w:t xml:space="preserve">при </w:t>
      </w:r>
      <w:r w:rsidR="00C41FB2" w:rsidRPr="00816867">
        <w:rPr>
          <w:rFonts w:ascii="Times New Roman" w:hAnsi="Times New Roman" w:cs="Times New Roman"/>
          <w:sz w:val="24"/>
          <w:szCs w:val="24"/>
        </w:rPr>
        <w:t>угроз</w:t>
      </w:r>
      <w:r w:rsidR="006073C6">
        <w:rPr>
          <w:rFonts w:ascii="Times New Roman" w:hAnsi="Times New Roman" w:cs="Times New Roman"/>
          <w:sz w:val="24"/>
          <w:szCs w:val="24"/>
        </w:rPr>
        <w:t>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НБ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всегда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готова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способна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«затянуть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пояса»,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этим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умением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следует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41FB2" w:rsidRPr="00816867">
        <w:rPr>
          <w:rFonts w:ascii="Times New Roman" w:hAnsi="Times New Roman" w:cs="Times New Roman"/>
          <w:sz w:val="24"/>
          <w:szCs w:val="24"/>
        </w:rPr>
        <w:t>злоупотреблять.</w:t>
      </w:r>
    </w:p>
    <w:p w:rsidR="00DB1CC8" w:rsidRPr="00816867" w:rsidRDefault="00DB1CC8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Особый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вопрос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русле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кадровый.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Общий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дефицит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кадров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составляет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более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5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млн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чел.,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числе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высокотехнологичных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отраслях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сфере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ОПК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несколько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тысяч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человек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конец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2024</w:t>
      </w:r>
      <w:r w:rsidR="006073C6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г.</w:t>
      </w:r>
      <w:r w:rsidR="009155F5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д</w:t>
      </w:r>
      <w:r w:rsidR="009D6331" w:rsidRPr="00816867">
        <w:rPr>
          <w:rFonts w:ascii="Times New Roman" w:hAnsi="Times New Roman" w:cs="Times New Roman"/>
          <w:sz w:val="24"/>
          <w:szCs w:val="24"/>
        </w:rPr>
        <w:t>аже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резком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росте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зарплат.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конце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2022</w:t>
      </w:r>
      <w:r w:rsidR="006073C6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г.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мобилизовано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принято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вооруженные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силы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(</w:t>
      </w:r>
      <w:r w:rsidRPr="00816867">
        <w:rPr>
          <w:rFonts w:ascii="Times New Roman" w:hAnsi="Times New Roman" w:cs="Times New Roman"/>
          <w:sz w:val="24"/>
          <w:szCs w:val="24"/>
        </w:rPr>
        <w:t>ВС</w:t>
      </w:r>
      <w:r w:rsidR="009D6331" w:rsidRPr="00816867">
        <w:rPr>
          <w:rFonts w:ascii="Times New Roman" w:hAnsi="Times New Roman" w:cs="Times New Roman"/>
          <w:sz w:val="24"/>
          <w:szCs w:val="24"/>
        </w:rPr>
        <w:t>)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контракту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более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800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тыс.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чел.,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причем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зачастую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самых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производительных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возрастов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нужных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профессий.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2023-</w:t>
      </w:r>
      <w:r w:rsidR="0008496F" w:rsidRPr="00816867">
        <w:rPr>
          <w:rFonts w:ascii="Times New Roman" w:hAnsi="Times New Roman" w:cs="Times New Roman"/>
          <w:sz w:val="24"/>
          <w:szCs w:val="24"/>
        </w:rPr>
        <w:t>2024</w:t>
      </w:r>
      <w:r w:rsidR="006073C6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г</w:t>
      </w:r>
      <w:r w:rsidR="009155F5" w:rsidRPr="00816867">
        <w:rPr>
          <w:rFonts w:ascii="Times New Roman" w:hAnsi="Times New Roman" w:cs="Times New Roman"/>
          <w:sz w:val="24"/>
          <w:szCs w:val="24"/>
        </w:rPr>
        <w:t>г</w:t>
      </w:r>
      <w:r w:rsidR="0008496F" w:rsidRPr="00816867">
        <w:rPr>
          <w:rFonts w:ascii="Times New Roman" w:hAnsi="Times New Roman" w:cs="Times New Roman"/>
          <w:sz w:val="24"/>
          <w:szCs w:val="24"/>
        </w:rPr>
        <w:t>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службу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контракту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при</w:t>
      </w:r>
      <w:r w:rsidR="009155F5" w:rsidRPr="00816867">
        <w:rPr>
          <w:rFonts w:ascii="Times New Roman" w:hAnsi="Times New Roman" w:cs="Times New Roman"/>
          <w:sz w:val="24"/>
          <w:szCs w:val="24"/>
        </w:rPr>
        <w:t>шло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более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700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тысяч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человек</w:t>
      </w:r>
      <w:r w:rsidR="009155F5" w:rsidRPr="00816867">
        <w:rPr>
          <w:rFonts w:ascii="Times New Roman" w:hAnsi="Times New Roman" w:cs="Times New Roman"/>
          <w:sz w:val="24"/>
          <w:szCs w:val="24"/>
        </w:rPr>
        <w:t>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Замещение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востребованных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кадров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рабочими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мигрантами,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во-первых,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невозможно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нерационально,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во-вторых,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может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стать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дестабилизирующим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фактором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социальной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сферы,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сферы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496F" w:rsidRPr="00816867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08496F" w:rsidRPr="00816867" w:rsidRDefault="0008496F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Связанные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санкции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отношении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будем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справедливы,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существуют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более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полутора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десятилетий,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постоянно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расширяясь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ужесточаясь.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касается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первую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очередь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системообразующих,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бюджетообразующих,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высокотехнологичных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отраслей,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</w:t>
      </w:r>
      <w:r w:rsidR="009D6331" w:rsidRPr="00816867">
        <w:rPr>
          <w:rFonts w:ascii="Times New Roman" w:hAnsi="Times New Roman" w:cs="Times New Roman"/>
          <w:sz w:val="24"/>
          <w:szCs w:val="24"/>
        </w:rPr>
        <w:t>сийского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экспорта,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числе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в</w:t>
      </w:r>
      <w:r w:rsidRPr="00816867">
        <w:rPr>
          <w:rFonts w:ascii="Times New Roman" w:hAnsi="Times New Roman" w:cs="Times New Roman"/>
          <w:sz w:val="24"/>
          <w:szCs w:val="24"/>
        </w:rPr>
        <w:t>оенно-технического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сотрудничества,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вопросов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оплаты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сделкам</w:t>
      </w:r>
      <w:r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вторичных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санкций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партнеров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т.</w:t>
      </w:r>
      <w:r w:rsidRPr="00816867">
        <w:rPr>
          <w:rFonts w:ascii="Times New Roman" w:hAnsi="Times New Roman" w:cs="Times New Roman"/>
          <w:sz w:val="24"/>
          <w:szCs w:val="24"/>
        </w:rPr>
        <w:t>д.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половины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отечественных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предприятий,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введения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массированных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санкций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использовавших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импортные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комплектующие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технологии,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или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трудом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находят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импортозамещению,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или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вынуждены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прибегать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«серому»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импорту,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значительно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удорожающему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конечную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продукцию</w:t>
      </w:r>
      <w:r w:rsidRPr="00816867">
        <w:rPr>
          <w:rFonts w:ascii="Times New Roman" w:hAnsi="Times New Roman" w:cs="Times New Roman"/>
          <w:sz w:val="24"/>
          <w:szCs w:val="24"/>
        </w:rPr>
        <w:t>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Т</w:t>
      </w:r>
      <w:r w:rsidR="006F5B80" w:rsidRPr="00816867">
        <w:rPr>
          <w:rFonts w:ascii="Times New Roman" w:hAnsi="Times New Roman" w:cs="Times New Roman"/>
          <w:sz w:val="24"/>
          <w:szCs w:val="24"/>
        </w:rPr>
        <w:t>емп</w:t>
      </w:r>
      <w:r w:rsidR="009155F5" w:rsidRPr="00816867">
        <w:rPr>
          <w:rFonts w:ascii="Times New Roman" w:hAnsi="Times New Roman" w:cs="Times New Roman"/>
          <w:sz w:val="24"/>
          <w:szCs w:val="24"/>
        </w:rPr>
        <w:t>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роста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ВВП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страны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2024</w:t>
      </w:r>
      <w:r w:rsidR="006073C6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г.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находятся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диапазоне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3,9</w:t>
      </w:r>
      <w:r w:rsidR="009D6331" w:rsidRPr="00816867">
        <w:rPr>
          <w:rFonts w:ascii="Times New Roman" w:hAnsi="Times New Roman" w:cs="Times New Roman"/>
          <w:sz w:val="24"/>
          <w:szCs w:val="24"/>
        </w:rPr>
        <w:t>-</w:t>
      </w:r>
      <w:r w:rsidR="009155F5" w:rsidRPr="00816867">
        <w:rPr>
          <w:rFonts w:ascii="Times New Roman" w:hAnsi="Times New Roman" w:cs="Times New Roman"/>
          <w:sz w:val="24"/>
          <w:szCs w:val="24"/>
        </w:rPr>
        <w:t>4,0</w:t>
      </w:r>
      <w:r w:rsidR="006F5B80" w:rsidRPr="00816867">
        <w:rPr>
          <w:rFonts w:ascii="Times New Roman" w:hAnsi="Times New Roman" w:cs="Times New Roman"/>
          <w:sz w:val="24"/>
          <w:szCs w:val="24"/>
        </w:rPr>
        <w:t>%,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что</w:t>
      </w:r>
      <w:r w:rsidR="009D6331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заметим,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выше,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чем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зоне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стран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КЗ,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уже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2025</w:t>
      </w:r>
      <w:r w:rsidR="006073C6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г.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они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могут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сократиться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п</w:t>
      </w:r>
      <w:r w:rsidR="009D6331" w:rsidRPr="00816867">
        <w:rPr>
          <w:rFonts w:ascii="Times New Roman" w:hAnsi="Times New Roman" w:cs="Times New Roman"/>
          <w:sz w:val="24"/>
          <w:szCs w:val="24"/>
        </w:rPr>
        <w:t>очти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треть,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следующие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два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года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прогнозируется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дальнейшее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снижение.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может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быть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только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частично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связано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проведением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фоне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многих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других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российских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проблем.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нельзя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заметить</w:t>
      </w:r>
      <w:r w:rsidR="006073C6">
        <w:rPr>
          <w:rFonts w:ascii="Times New Roman" w:hAnsi="Times New Roman" w:cs="Times New Roman"/>
          <w:sz w:val="24"/>
          <w:szCs w:val="24"/>
        </w:rPr>
        <w:t xml:space="preserve"> 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интересах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России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продолжение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за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пределы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определенных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сроков,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масштабов,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территориальных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приобретени</w:t>
      </w:r>
      <w:r w:rsidR="009D6331" w:rsidRPr="00816867">
        <w:rPr>
          <w:rFonts w:ascii="Times New Roman" w:hAnsi="Times New Roman" w:cs="Times New Roman"/>
          <w:sz w:val="24"/>
          <w:szCs w:val="24"/>
        </w:rPr>
        <w:t>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какие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бы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пер</w:t>
      </w:r>
      <w:r w:rsidR="009D6331" w:rsidRPr="00816867">
        <w:rPr>
          <w:rFonts w:ascii="Times New Roman" w:hAnsi="Times New Roman" w:cs="Times New Roman"/>
          <w:sz w:val="24"/>
          <w:szCs w:val="24"/>
        </w:rPr>
        <w:t>воначальные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цели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при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этом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ни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ставились.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Подчеркнем,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полноценное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восстановление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развитие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приграничных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D6331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«новых»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территорий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невозможно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без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завершения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острой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фазы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(ОФ)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КНУ.</w:t>
      </w:r>
    </w:p>
    <w:p w:rsidR="009155F5" w:rsidRPr="00816867" w:rsidRDefault="002B7B4B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целом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</w:t>
      </w:r>
      <w:r w:rsidR="006F5B80" w:rsidRPr="00816867">
        <w:rPr>
          <w:rFonts w:ascii="Times New Roman" w:hAnsi="Times New Roman" w:cs="Times New Roman"/>
          <w:sz w:val="24"/>
          <w:szCs w:val="24"/>
        </w:rPr>
        <w:t>оссийское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общество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всячески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поддерживает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СВО</w:t>
      </w:r>
      <w:r w:rsidR="006073C6">
        <w:rPr>
          <w:rFonts w:ascii="Times New Roman" w:hAnsi="Times New Roman" w:cs="Times New Roman"/>
          <w:sz w:val="24"/>
          <w:szCs w:val="24"/>
        </w:rPr>
        <w:t xml:space="preserve"> 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с</w:t>
      </w:r>
      <w:r w:rsidR="00935FC0" w:rsidRPr="00816867">
        <w:rPr>
          <w:rFonts w:ascii="Times New Roman" w:hAnsi="Times New Roman" w:cs="Times New Roman"/>
          <w:sz w:val="24"/>
          <w:szCs w:val="24"/>
        </w:rPr>
        <w:t>л</w:t>
      </w:r>
      <w:r w:rsidR="006F5B80" w:rsidRPr="00816867">
        <w:rPr>
          <w:rFonts w:ascii="Times New Roman" w:hAnsi="Times New Roman" w:cs="Times New Roman"/>
          <w:sz w:val="24"/>
          <w:szCs w:val="24"/>
        </w:rPr>
        <w:t>овом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делом,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проявляет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сплоченность.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время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объ</w:t>
      </w:r>
      <w:r w:rsidR="009155F5" w:rsidRPr="00816867">
        <w:rPr>
          <w:rFonts w:ascii="Times New Roman" w:hAnsi="Times New Roman" w:cs="Times New Roman"/>
          <w:sz w:val="24"/>
          <w:szCs w:val="24"/>
        </w:rPr>
        <w:t>ективно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затягивание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СВО,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155F5" w:rsidRPr="00816867">
        <w:rPr>
          <w:rFonts w:ascii="Times New Roman" w:hAnsi="Times New Roman" w:cs="Times New Roman"/>
          <w:sz w:val="24"/>
          <w:szCs w:val="24"/>
        </w:rPr>
        <w:t>которая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скоро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будет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приближаться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продолжительности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Великой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отечественной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войне,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может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вызвать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некую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естественную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усталость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обществе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психологическую,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информационную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(занят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очередной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населенный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пункт,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подбита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техника,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уничтожен</w:t>
      </w:r>
      <w:r w:rsidRPr="00816867">
        <w:rPr>
          <w:rFonts w:ascii="Times New Roman" w:hAnsi="Times New Roman" w:cs="Times New Roman"/>
          <w:sz w:val="24"/>
          <w:szCs w:val="24"/>
        </w:rPr>
        <w:t>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живая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сила</w:t>
      </w:r>
      <w:r w:rsidR="006F5B80" w:rsidRPr="00816867">
        <w:rPr>
          <w:rFonts w:ascii="Times New Roman" w:hAnsi="Times New Roman" w:cs="Times New Roman"/>
          <w:sz w:val="24"/>
          <w:szCs w:val="24"/>
        </w:rPr>
        <w:t>),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экономическую.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Так,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отчасти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проведением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СВО,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чем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говорилось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выше,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связаны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инфляция,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рост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цен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тарифов,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общая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тревожность,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чувство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неопределенности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отношении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будущего.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этим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известной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степени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могут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быть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связаны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негативные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демографические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процессы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РФ,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отрицательный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естественный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прирост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населения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5B80" w:rsidRPr="00816867">
        <w:rPr>
          <w:rFonts w:ascii="Times New Roman" w:hAnsi="Times New Roman" w:cs="Times New Roman"/>
          <w:sz w:val="24"/>
          <w:szCs w:val="24"/>
        </w:rPr>
        <w:t>(</w:t>
      </w:r>
      <w:r w:rsidR="009B0405" w:rsidRPr="00816867">
        <w:rPr>
          <w:rFonts w:ascii="Times New Roman" w:hAnsi="Times New Roman" w:cs="Times New Roman"/>
          <w:sz w:val="24"/>
          <w:szCs w:val="24"/>
        </w:rPr>
        <w:t>так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называемый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«русский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крест»),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снижение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рождаемости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она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полтора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раза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ниже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необходимого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просто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неснижения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численности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населения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России.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данной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ситуации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приносят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должного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результата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меры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государства,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включая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экономические,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стимулированию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рождаемости: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слишком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велика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тревога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за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судьбы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жизни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0405" w:rsidRPr="00816867">
        <w:rPr>
          <w:rFonts w:ascii="Times New Roman" w:hAnsi="Times New Roman" w:cs="Times New Roman"/>
          <w:sz w:val="24"/>
          <w:szCs w:val="24"/>
        </w:rPr>
        <w:t>детей.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405" w:rsidRPr="00816867" w:rsidRDefault="009B0405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проходит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фоне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общего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глобального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системного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кризиса,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осложненного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пандемией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816867">
        <w:rPr>
          <w:rFonts w:ascii="Times New Roman" w:hAnsi="Times New Roman" w:cs="Times New Roman"/>
          <w:sz w:val="24"/>
          <w:szCs w:val="24"/>
        </w:rPr>
        <w:t>-19,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влияние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которой,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наш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взгляд,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сильно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недооценено.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После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более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десятилетнего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сокращения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потребления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алкоголя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снова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отмечен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его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рост.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Число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разводов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стремительной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погоне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сокращающимся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числом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браков.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Отмечено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зримое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увеличение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покупок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насел</w:t>
      </w:r>
      <w:r w:rsidR="00056F6F" w:rsidRPr="00816867">
        <w:rPr>
          <w:rFonts w:ascii="Times New Roman" w:hAnsi="Times New Roman" w:cs="Times New Roman"/>
          <w:sz w:val="24"/>
          <w:szCs w:val="24"/>
        </w:rPr>
        <w:t>ением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противострессовых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средств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купирования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нервных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психических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расстройств</w:t>
      </w:r>
      <w:r w:rsidRPr="00816867">
        <w:rPr>
          <w:rFonts w:ascii="Times New Roman" w:hAnsi="Times New Roman" w:cs="Times New Roman"/>
          <w:sz w:val="24"/>
          <w:szCs w:val="24"/>
        </w:rPr>
        <w:t>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Российское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общество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испытывает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определенный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дискомфорт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свертывания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традиционных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гуманитарных,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научных,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культурных,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спортивных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связей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контактов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значительной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частью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мирового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сообщества,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числе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западного,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рядом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международных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организаций.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лишь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отчасти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может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быть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компенсировано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«поворотом»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восток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юг.</w:t>
      </w:r>
    </w:p>
    <w:p w:rsidR="002C3082" w:rsidRPr="00816867" w:rsidRDefault="00FD700C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российском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обществе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значителен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«настрой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победу»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ходе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(«поражение»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было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бы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очень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негативно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воспринято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внутри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страны</w:t>
      </w:r>
      <w:r w:rsidRPr="00816867">
        <w:rPr>
          <w:rFonts w:ascii="Times New Roman" w:hAnsi="Times New Roman" w:cs="Times New Roman"/>
          <w:sz w:val="24"/>
          <w:szCs w:val="24"/>
        </w:rPr>
        <w:t>),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отвергаются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пока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даже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мысли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переговорах,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«договорняках».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современном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мире,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исключение,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наблюдается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повышенная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чувствительность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потерям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фронте,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обществе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явным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неудовольствием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воспринимаются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одни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только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слухи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возможных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новых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волнах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мобилизации,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неизбежных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случае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проведения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определенному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сценарию</w:t>
      </w:r>
      <w:r w:rsidRPr="00816867">
        <w:rPr>
          <w:rFonts w:ascii="Times New Roman" w:hAnsi="Times New Roman" w:cs="Times New Roman"/>
          <w:sz w:val="24"/>
          <w:szCs w:val="24"/>
        </w:rPr>
        <w:t>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Идут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разговоры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увеличении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численности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3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млн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чел.,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притом,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се</w:t>
      </w:r>
      <w:r w:rsidR="002B7B4B" w:rsidRPr="00816867">
        <w:rPr>
          <w:rFonts w:ascii="Times New Roman" w:hAnsi="Times New Roman" w:cs="Times New Roman"/>
          <w:sz w:val="24"/>
          <w:szCs w:val="24"/>
        </w:rPr>
        <w:t>йчас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816867">
        <w:rPr>
          <w:rFonts w:ascii="Times New Roman" w:hAnsi="Times New Roman" w:cs="Times New Roman"/>
          <w:sz w:val="24"/>
          <w:szCs w:val="24"/>
        </w:rPr>
        <w:t>должна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составля</w:t>
      </w:r>
      <w:r w:rsidR="002B7B4B" w:rsidRPr="00816867">
        <w:rPr>
          <w:rFonts w:ascii="Times New Roman" w:hAnsi="Times New Roman" w:cs="Times New Roman"/>
          <w:sz w:val="24"/>
          <w:szCs w:val="24"/>
        </w:rPr>
        <w:t>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2,3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млн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чел.,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включая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гражданских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служащих.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Муссируется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возможность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увеличения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сроков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служ</w:t>
      </w:r>
      <w:r w:rsidR="002B7B4B" w:rsidRPr="00816867">
        <w:rPr>
          <w:rFonts w:ascii="Times New Roman" w:hAnsi="Times New Roman" w:cs="Times New Roman"/>
          <w:sz w:val="24"/>
          <w:szCs w:val="24"/>
        </w:rPr>
        <w:t>бы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призыву,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расширения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возрастных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рамок.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дальнейшем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увеличении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зоны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проведения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обеспечения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контроля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освобожденными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территориями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потребуется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дополнительный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контингент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десятки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тыс</w:t>
      </w:r>
      <w:r w:rsidR="006073C6">
        <w:rPr>
          <w:rFonts w:ascii="Times New Roman" w:hAnsi="Times New Roman" w:cs="Times New Roman"/>
          <w:sz w:val="24"/>
          <w:szCs w:val="24"/>
        </w:rPr>
        <w:t>яч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чел</w:t>
      </w:r>
      <w:r w:rsidR="006073C6">
        <w:rPr>
          <w:rFonts w:ascii="Times New Roman" w:hAnsi="Times New Roman" w:cs="Times New Roman"/>
          <w:sz w:val="24"/>
          <w:szCs w:val="24"/>
        </w:rPr>
        <w:t>овек</w:t>
      </w:r>
      <w:r w:rsidR="00DE4238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если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более</w:t>
      </w:r>
      <w:r w:rsidR="002B7B4B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протяжении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многих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лет.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учетом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того,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из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стана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КЗ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уже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слышатся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призывы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Киеву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готовит</w:t>
      </w:r>
      <w:r w:rsidR="00935FC0" w:rsidRPr="00816867">
        <w:rPr>
          <w:rFonts w:ascii="Times New Roman" w:hAnsi="Times New Roman" w:cs="Times New Roman"/>
          <w:sz w:val="24"/>
          <w:szCs w:val="24"/>
        </w:rPr>
        <w:t>ь</w:t>
      </w:r>
      <w:r w:rsidR="00DE4238" w:rsidRPr="00816867">
        <w:rPr>
          <w:rFonts w:ascii="Times New Roman" w:hAnsi="Times New Roman" w:cs="Times New Roman"/>
          <w:sz w:val="24"/>
          <w:szCs w:val="24"/>
        </w:rPr>
        <w:t>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длительной,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тотальной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партизанской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E4238" w:rsidRPr="00816867">
        <w:rPr>
          <w:rFonts w:ascii="Times New Roman" w:hAnsi="Times New Roman" w:cs="Times New Roman"/>
          <w:sz w:val="24"/>
          <w:szCs w:val="24"/>
        </w:rPr>
        <w:t>войне.</w:t>
      </w:r>
    </w:p>
    <w:p w:rsidR="00DE4238" w:rsidRPr="00816867" w:rsidRDefault="00DE4238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Между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тем,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случае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прокладки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курса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выполнение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«максималистских»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задач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ходе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спецоперации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(например,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продвижения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до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западных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границ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всей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бывшей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УССР)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совокупные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безвозвратные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потери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фронте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могли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быть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гораздо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более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существенными,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ведении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активной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обороны,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составить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все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время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нескольких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сотен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тыс</w:t>
      </w:r>
      <w:r w:rsidR="006073C6">
        <w:rPr>
          <w:rFonts w:ascii="Times New Roman" w:hAnsi="Times New Roman" w:cs="Times New Roman"/>
          <w:sz w:val="24"/>
          <w:szCs w:val="24"/>
        </w:rPr>
        <w:t>яч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чел</w:t>
      </w:r>
      <w:r w:rsidR="006073C6">
        <w:rPr>
          <w:rFonts w:ascii="Times New Roman" w:hAnsi="Times New Roman" w:cs="Times New Roman"/>
          <w:sz w:val="24"/>
          <w:szCs w:val="24"/>
        </w:rPr>
        <w:t>овек</w:t>
      </w:r>
      <w:r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соответствующей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реакции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тылу.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Притом,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одна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главных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задач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российского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государства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обозначена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сбережение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народа.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Альтернатива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такому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развитию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событий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практика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тотального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поражения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территории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противника,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«под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ноль»,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«в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щебень»,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выражению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генерала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А.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Г</w:t>
      </w:r>
      <w:r w:rsidR="005F4DB3" w:rsidRPr="00816867">
        <w:rPr>
          <w:rFonts w:ascii="Times New Roman" w:hAnsi="Times New Roman" w:cs="Times New Roman"/>
          <w:sz w:val="24"/>
          <w:szCs w:val="24"/>
        </w:rPr>
        <w:t>урулева.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Что,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впрочем,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было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бы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нежелательным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гуманитарным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соображениям,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также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свя</w:t>
      </w:r>
      <w:r w:rsidR="00935FC0" w:rsidRPr="00816867">
        <w:rPr>
          <w:rFonts w:ascii="Times New Roman" w:hAnsi="Times New Roman" w:cs="Times New Roman"/>
          <w:sz w:val="24"/>
          <w:szCs w:val="24"/>
        </w:rPr>
        <w:t>зи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35FC0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35FC0" w:rsidRPr="00816867">
        <w:rPr>
          <w:rFonts w:ascii="Times New Roman" w:hAnsi="Times New Roman" w:cs="Times New Roman"/>
          <w:sz w:val="24"/>
          <w:szCs w:val="24"/>
        </w:rPr>
        <w:t>возможностью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35FC0" w:rsidRPr="00816867">
        <w:rPr>
          <w:rFonts w:ascii="Times New Roman" w:hAnsi="Times New Roman" w:cs="Times New Roman"/>
          <w:sz w:val="24"/>
          <w:szCs w:val="24"/>
        </w:rPr>
        <w:t>понесения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серьезных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репутационных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потерь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мире.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Кроме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того,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России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потом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все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F4DB3" w:rsidRPr="00816867">
        <w:rPr>
          <w:rFonts w:ascii="Times New Roman" w:hAnsi="Times New Roman" w:cs="Times New Roman"/>
          <w:sz w:val="24"/>
          <w:szCs w:val="24"/>
        </w:rPr>
        <w:t>восстанавливать.</w:t>
      </w:r>
    </w:p>
    <w:p w:rsidR="00691A6E" w:rsidRPr="00816867" w:rsidRDefault="005F4DB3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Надо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сказать,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проводятся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различные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социологические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замеры,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числе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целях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выявления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отношения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обществе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Так,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известно,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целом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поддержка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по-прежнему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значительна,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имеются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определенные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различия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различных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страт,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возрастных,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групп</w:t>
      </w:r>
      <w:r w:rsidR="00DF2B55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территорий</w:t>
      </w:r>
      <w:r w:rsidRPr="00816867">
        <w:rPr>
          <w:rFonts w:ascii="Times New Roman" w:hAnsi="Times New Roman" w:cs="Times New Roman"/>
          <w:sz w:val="24"/>
          <w:szCs w:val="24"/>
        </w:rPr>
        <w:t>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Еще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подчеркиваем: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сегодня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отношение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российском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обществе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очень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лояльное.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Однако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нарастающие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проблемы,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перенапряжение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обществе,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отмеченная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«усталость»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мере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продолжения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могут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вызвать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некий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надрыв,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надлом</w:t>
      </w:r>
      <w:r w:rsidR="00DF2B55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произойти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может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если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одномоментно,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достаточно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сжатые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сроки,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причем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самому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разному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поводу.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соответствующими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последствиями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безопасности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стабильности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страны,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фронте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тылу.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История,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числе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отечественная,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знает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немало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подобных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91A6E" w:rsidRPr="00816867">
        <w:rPr>
          <w:rFonts w:ascii="Times New Roman" w:hAnsi="Times New Roman" w:cs="Times New Roman"/>
          <w:sz w:val="24"/>
          <w:szCs w:val="24"/>
        </w:rPr>
        <w:t>примеров.</w:t>
      </w:r>
    </w:p>
    <w:p w:rsidR="00ED1590" w:rsidRPr="00816867" w:rsidRDefault="00691A6E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Причинами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каких-либо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подобных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«сбоев»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обществе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отношении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могут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стать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даже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трения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между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«участниками»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«тыловиками»,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стремление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первых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навязать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обществу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свои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представления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обо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всем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происходящем</w:t>
      </w:r>
      <w:r w:rsidR="00DF2B55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«окопную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правду»</w:t>
      </w:r>
      <w:r w:rsidR="00ED1590" w:rsidRPr="00816867">
        <w:rPr>
          <w:rFonts w:ascii="Times New Roman" w:hAnsi="Times New Roman" w:cs="Times New Roman"/>
          <w:sz w:val="24"/>
          <w:szCs w:val="24"/>
        </w:rPr>
        <w:t>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Здесь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возможно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все,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начиная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элементарной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зависти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высоким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заработкам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участников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СВО,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продвижению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службе,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руководящие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должности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до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недовольства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самих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«фронтовиков»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значительным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понижением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статуса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заработка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при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переходе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мирной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жизни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(вечная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тема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«вернулся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солдат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фронта»),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противостояния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фронтовиков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трудовых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мигрантов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т.д.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Или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недовольство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беженцев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населения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приграничных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территорий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порядком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сроками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выплат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за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утраченное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имущество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ходом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восстановительных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работ.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любом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случае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властным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иным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структурам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необходимо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держать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руку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пульсе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событий,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своевременно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реагировать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ED1590" w:rsidRPr="00816867">
        <w:rPr>
          <w:rFonts w:ascii="Times New Roman" w:hAnsi="Times New Roman" w:cs="Times New Roman"/>
          <w:sz w:val="24"/>
          <w:szCs w:val="24"/>
        </w:rPr>
        <w:t>них.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E9" w:rsidRPr="00816867" w:rsidRDefault="00ED1590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Особо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отметим,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мере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осознания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невозможности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победить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Россию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поле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боя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КЗ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рамках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гибридной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войны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резко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усиливает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активность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отношении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российского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общества,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тыла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целях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разложения,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подрыва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доверия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властным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структурам,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проводимой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ими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политики,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числе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относительно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СВО.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п</w:t>
      </w:r>
      <w:r w:rsidR="00156A67" w:rsidRPr="00816867">
        <w:rPr>
          <w:rFonts w:ascii="Times New Roman" w:hAnsi="Times New Roman" w:cs="Times New Roman"/>
          <w:sz w:val="24"/>
          <w:szCs w:val="24"/>
        </w:rPr>
        <w:t>ровоцирование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неповиновения,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сепаратизма,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национализма,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противоправных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действий</w:t>
      </w:r>
      <w:r w:rsidR="00156A67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всего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того,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могло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бы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способствовать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дестабилизации,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дискредитации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СВО,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демотивации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6A67" w:rsidRPr="00816867">
        <w:rPr>
          <w:rFonts w:ascii="Times New Roman" w:hAnsi="Times New Roman" w:cs="Times New Roman"/>
          <w:sz w:val="24"/>
          <w:szCs w:val="24"/>
        </w:rPr>
        <w:t>поддержки.</w:t>
      </w:r>
    </w:p>
    <w:p w:rsidR="005F4DB3" w:rsidRPr="00816867" w:rsidRDefault="006E40E9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Если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руководство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примет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решение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определенных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уточнении,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корректировке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дальнейшего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ведения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целей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задач,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следует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делать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время,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когда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доверие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политик</w:t>
      </w:r>
      <w:r w:rsidR="00DF2B55" w:rsidRPr="00816867">
        <w:rPr>
          <w:rFonts w:ascii="Times New Roman" w:hAnsi="Times New Roman" w:cs="Times New Roman"/>
          <w:sz w:val="24"/>
          <w:szCs w:val="24"/>
        </w:rPr>
        <w:t>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верховной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власти,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поддержка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стороны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общества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находятся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пике.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Разумеется,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объяснив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российскому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обществу,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армии,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партнерам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оппонентам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международной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арене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такие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изменения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уточнения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заранее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предполагавшиеся,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часть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общей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стратегии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украинском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направлении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внешней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политике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целом.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Причем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коем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случае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вынужденный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шаг,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более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навязанный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извне.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санкции,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перенапряжение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все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было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напрасно.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Можно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слышать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утверждение,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российское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F2B55" w:rsidRPr="00816867">
        <w:rPr>
          <w:rFonts w:ascii="Times New Roman" w:hAnsi="Times New Roman" w:cs="Times New Roman"/>
          <w:sz w:val="24"/>
          <w:szCs w:val="24"/>
        </w:rPr>
        <w:t>общество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«</w:t>
      </w:r>
      <w:r w:rsidR="00DF2B55" w:rsidRPr="00816867">
        <w:rPr>
          <w:rFonts w:ascii="Times New Roman" w:hAnsi="Times New Roman" w:cs="Times New Roman"/>
          <w:sz w:val="24"/>
          <w:szCs w:val="24"/>
        </w:rPr>
        <w:t>недостаточно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погружено»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СВО,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существует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некий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зазор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между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Росс</w:t>
      </w:r>
      <w:r w:rsidR="00056F6F" w:rsidRPr="00816867">
        <w:rPr>
          <w:rFonts w:ascii="Times New Roman" w:hAnsi="Times New Roman" w:cs="Times New Roman"/>
          <w:sz w:val="24"/>
          <w:szCs w:val="24"/>
        </w:rPr>
        <w:t>ией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«воюющей»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«беспечной».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Э</w:t>
      </w:r>
      <w:r w:rsidR="007C66FF" w:rsidRPr="00816867">
        <w:rPr>
          <w:rFonts w:ascii="Times New Roman" w:hAnsi="Times New Roman" w:cs="Times New Roman"/>
          <w:sz w:val="24"/>
          <w:szCs w:val="24"/>
        </w:rPr>
        <w:t>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как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бы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считается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серьезным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недостатком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ведения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успешной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«священной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народной»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войны,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поддержки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СВО.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наш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взгляд,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как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раз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наличие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«предохранительного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клапана»,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взаимодействии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«войны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мира»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играет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важную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роль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сохранении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единства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общества,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обеспечения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внутренней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безопасности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стабильности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страны,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особенно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нынешних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очень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непростых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условиях.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Согласно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«предновогоднему»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56F6F" w:rsidRPr="00816867">
        <w:rPr>
          <w:rFonts w:ascii="Times New Roman" w:hAnsi="Times New Roman" w:cs="Times New Roman"/>
          <w:sz w:val="24"/>
          <w:szCs w:val="24"/>
        </w:rPr>
        <w:t>опросу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В</w:t>
      </w:r>
      <w:r w:rsidR="00056F6F" w:rsidRPr="00816867">
        <w:rPr>
          <w:rFonts w:ascii="Times New Roman" w:hAnsi="Times New Roman" w:cs="Times New Roman"/>
          <w:sz w:val="24"/>
          <w:szCs w:val="24"/>
        </w:rPr>
        <w:t>Ц</w:t>
      </w:r>
      <w:r w:rsidR="0015268A" w:rsidRPr="00816867">
        <w:rPr>
          <w:rFonts w:ascii="Times New Roman" w:hAnsi="Times New Roman" w:cs="Times New Roman"/>
          <w:sz w:val="24"/>
          <w:szCs w:val="24"/>
        </w:rPr>
        <w:t>ИОМ,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главное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пожелание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россиян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скорейшее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завершение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СВО.</w:t>
      </w:r>
    </w:p>
    <w:p w:rsidR="00561D9B" w:rsidRPr="00816867" w:rsidRDefault="006E40E9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Было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многократно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сказано,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параметры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сроки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продолжения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определяет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сама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однако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влияние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внешнего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фактора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все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значительно,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будет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усиливаться.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Так,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коем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случае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прекратит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поддержку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Киева,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хотя,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возможно,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видоизменит,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акцентирует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ее,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привяжет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новым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геополитическим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задачам</w:t>
      </w:r>
      <w:r w:rsidR="007C66FF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при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отдельных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«миролюбивых»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проверочных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знаках</w:t>
      </w:r>
      <w:r w:rsidR="00561D9B" w:rsidRPr="00816867">
        <w:rPr>
          <w:rFonts w:ascii="Times New Roman" w:hAnsi="Times New Roman" w:cs="Times New Roman"/>
          <w:sz w:val="24"/>
          <w:szCs w:val="24"/>
        </w:rPr>
        <w:t>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Во-первых,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«проект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Украина»,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числе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его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невоенную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часть,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КЗ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уже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вложено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более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300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млрд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долл.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будут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далее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предприниматься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попытки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эти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расходы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как-то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«отбить»</w:t>
      </w:r>
      <w:r w:rsidR="007C66FF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к</w:t>
      </w:r>
      <w:r w:rsidR="00561D9B" w:rsidRPr="00816867">
        <w:rPr>
          <w:rFonts w:ascii="Times New Roman" w:hAnsi="Times New Roman" w:cs="Times New Roman"/>
          <w:sz w:val="24"/>
          <w:szCs w:val="24"/>
        </w:rPr>
        <w:t>онвертировать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что-то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«полезное».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Во-вторых,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оставление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к</w:t>
      </w:r>
      <w:r w:rsidR="00561D9B" w:rsidRPr="00816867">
        <w:rPr>
          <w:rFonts w:ascii="Times New Roman" w:hAnsi="Times New Roman" w:cs="Times New Roman"/>
          <w:sz w:val="24"/>
          <w:szCs w:val="24"/>
        </w:rPr>
        <w:t>иевского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ре</w:t>
      </w:r>
      <w:r w:rsidR="007C66FF" w:rsidRPr="00816867">
        <w:rPr>
          <w:rFonts w:ascii="Times New Roman" w:hAnsi="Times New Roman" w:cs="Times New Roman"/>
          <w:sz w:val="24"/>
          <w:szCs w:val="24"/>
        </w:rPr>
        <w:t>жима,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его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крах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негативно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сказали</w:t>
      </w:r>
      <w:r w:rsidR="00561D9B" w:rsidRPr="00816867">
        <w:rPr>
          <w:rFonts w:ascii="Times New Roman" w:hAnsi="Times New Roman" w:cs="Times New Roman"/>
          <w:sz w:val="24"/>
          <w:szCs w:val="24"/>
        </w:rPr>
        <w:t>сь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бы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имидже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КЗ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мире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как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ведущего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игрока.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При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этом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КЗ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заинтересован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подтверждении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усиливающихся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позиций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России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мировой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геополитике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качестве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лидера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незападного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мира,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было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бы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неизбежно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случае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е</w:t>
      </w:r>
      <w:r w:rsidR="007C66FF" w:rsidRPr="00816867">
        <w:rPr>
          <w:rFonts w:ascii="Times New Roman" w:hAnsi="Times New Roman" w:cs="Times New Roman"/>
          <w:sz w:val="24"/>
          <w:szCs w:val="24"/>
        </w:rPr>
        <w:t>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«полной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победы»,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капитуляции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C66FF" w:rsidRPr="00816867">
        <w:rPr>
          <w:rFonts w:ascii="Times New Roman" w:hAnsi="Times New Roman" w:cs="Times New Roman"/>
          <w:sz w:val="24"/>
          <w:szCs w:val="24"/>
        </w:rPr>
        <w:t>к</w:t>
      </w:r>
      <w:r w:rsidR="00561D9B" w:rsidRPr="00816867">
        <w:rPr>
          <w:rFonts w:ascii="Times New Roman" w:hAnsi="Times New Roman" w:cs="Times New Roman"/>
          <w:sz w:val="24"/>
          <w:szCs w:val="24"/>
        </w:rPr>
        <w:t>иевского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режима.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Среди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стран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КЗ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могут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дальнейшем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возникать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определенные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разногласия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отношении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перспектив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КНУ,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целом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будет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проводит</w:t>
      </w:r>
      <w:r w:rsidR="007C66FF" w:rsidRPr="00816867">
        <w:rPr>
          <w:rFonts w:ascii="Times New Roman" w:hAnsi="Times New Roman" w:cs="Times New Roman"/>
          <w:sz w:val="24"/>
          <w:szCs w:val="24"/>
        </w:rPr>
        <w:t>ь</w:t>
      </w:r>
      <w:r w:rsidR="00561D9B" w:rsidRPr="00816867">
        <w:rPr>
          <w:rFonts w:ascii="Times New Roman" w:hAnsi="Times New Roman" w:cs="Times New Roman"/>
          <w:sz w:val="24"/>
          <w:szCs w:val="24"/>
        </w:rPr>
        <w:t>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достаточно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скоординированная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политика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России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следует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рассчитывать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раскол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стане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оппонентов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этому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61D9B" w:rsidRPr="00816867">
        <w:rPr>
          <w:rFonts w:ascii="Times New Roman" w:hAnsi="Times New Roman" w:cs="Times New Roman"/>
          <w:sz w:val="24"/>
          <w:szCs w:val="24"/>
        </w:rPr>
        <w:t>поводу.</w:t>
      </w:r>
    </w:p>
    <w:p w:rsidR="002E752C" w:rsidRPr="00816867" w:rsidRDefault="00561D9B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остается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одна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главны</w:t>
      </w:r>
      <w:r w:rsidR="00525BB2" w:rsidRPr="00816867">
        <w:rPr>
          <w:rFonts w:ascii="Times New Roman" w:hAnsi="Times New Roman" w:cs="Times New Roman"/>
          <w:sz w:val="24"/>
          <w:szCs w:val="24"/>
        </w:rPr>
        <w:t>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25BB2" w:rsidRPr="00816867">
        <w:rPr>
          <w:rFonts w:ascii="Times New Roman" w:hAnsi="Times New Roman" w:cs="Times New Roman"/>
          <w:sz w:val="24"/>
          <w:szCs w:val="24"/>
        </w:rPr>
        <w:t>задач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25BB2" w:rsidRPr="00816867">
        <w:rPr>
          <w:rFonts w:ascii="Times New Roman" w:hAnsi="Times New Roman" w:cs="Times New Roman"/>
          <w:sz w:val="24"/>
          <w:szCs w:val="24"/>
        </w:rPr>
        <w:t>КЗ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25BB2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25BB2" w:rsidRPr="00816867">
        <w:rPr>
          <w:rFonts w:ascii="Times New Roman" w:hAnsi="Times New Roman" w:cs="Times New Roman"/>
          <w:sz w:val="24"/>
          <w:szCs w:val="24"/>
        </w:rPr>
        <w:t>КНУ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25BB2"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25BB2"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25BB2" w:rsidRPr="00816867">
        <w:rPr>
          <w:rFonts w:ascii="Times New Roman" w:hAnsi="Times New Roman" w:cs="Times New Roman"/>
          <w:sz w:val="24"/>
          <w:szCs w:val="24"/>
        </w:rPr>
        <w:t>попытки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25BB2" w:rsidRPr="00816867">
        <w:rPr>
          <w:rFonts w:ascii="Times New Roman" w:hAnsi="Times New Roman" w:cs="Times New Roman"/>
          <w:sz w:val="24"/>
          <w:szCs w:val="24"/>
        </w:rPr>
        <w:t>«разрыхления»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25BB2" w:rsidRPr="00816867">
        <w:rPr>
          <w:rFonts w:ascii="Times New Roman" w:hAnsi="Times New Roman" w:cs="Times New Roman"/>
          <w:sz w:val="24"/>
          <w:szCs w:val="24"/>
        </w:rPr>
        <w:t>российской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25BB2" w:rsidRPr="00816867">
        <w:rPr>
          <w:rFonts w:ascii="Times New Roman" w:hAnsi="Times New Roman" w:cs="Times New Roman"/>
          <w:sz w:val="24"/>
          <w:szCs w:val="24"/>
        </w:rPr>
        <w:t>власти</w:t>
      </w:r>
      <w:r w:rsidR="0015268A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и</w:t>
      </w:r>
      <w:r w:rsidRPr="00816867">
        <w:rPr>
          <w:rFonts w:ascii="Times New Roman" w:hAnsi="Times New Roman" w:cs="Times New Roman"/>
          <w:sz w:val="24"/>
          <w:szCs w:val="24"/>
        </w:rPr>
        <w:t>стощения,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изматывания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России,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торможения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развития,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прежде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всего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высокотехнологичного,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изоляции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международной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арене,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лишения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партнерств.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учетом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неуспешности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политики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силового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воздействия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Россию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ходе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все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больше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делается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ставка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усиление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гибридной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составляющей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конфликта,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открытие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все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новых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«фронтов»,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создание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дополнительной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напряженности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геополитическом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окружении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РФ</w:t>
      </w:r>
      <w:r w:rsidR="00644448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чувствительных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России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зонах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сферах</w:t>
      </w:r>
      <w:r w:rsidR="008C6980" w:rsidRPr="00816867">
        <w:rPr>
          <w:rFonts w:ascii="Times New Roman" w:hAnsi="Times New Roman" w:cs="Times New Roman"/>
          <w:sz w:val="24"/>
          <w:szCs w:val="24"/>
        </w:rPr>
        <w:t>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Например,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F4617">
        <w:rPr>
          <w:rFonts w:ascii="Times New Roman" w:hAnsi="Times New Roman" w:cs="Times New Roman"/>
          <w:sz w:val="24"/>
          <w:szCs w:val="24"/>
        </w:rPr>
        <w:t>А</w:t>
      </w:r>
      <w:r w:rsidR="00644448" w:rsidRPr="00816867">
        <w:rPr>
          <w:rFonts w:ascii="Times New Roman" w:hAnsi="Times New Roman" w:cs="Times New Roman"/>
          <w:sz w:val="24"/>
          <w:szCs w:val="24"/>
        </w:rPr>
        <w:t>рктической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зоне,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геополитическом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подбрюшье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РФ</w:t>
      </w:r>
      <w:r w:rsidR="0015268A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постсоветском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пространстве,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Сирии,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целях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распыления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сил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внимания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России,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также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воздействия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внутриполитическую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ситуацию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страны.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И</w:t>
      </w:r>
      <w:r w:rsidR="008C6980" w:rsidRPr="00816867">
        <w:rPr>
          <w:rFonts w:ascii="Times New Roman" w:hAnsi="Times New Roman" w:cs="Times New Roman"/>
          <w:sz w:val="24"/>
          <w:szCs w:val="24"/>
        </w:rPr>
        <w:t>тог</w:t>
      </w:r>
      <w:r w:rsidR="00644448" w:rsidRPr="00816867">
        <w:rPr>
          <w:rFonts w:ascii="Times New Roman" w:hAnsi="Times New Roman" w:cs="Times New Roman"/>
          <w:sz w:val="24"/>
          <w:szCs w:val="24"/>
        </w:rPr>
        <w:t>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этого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должно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было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бы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стать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возвращение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России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лоно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привычного,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контролируемого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КЗ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мирового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порядка,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курс</w:t>
      </w:r>
      <w:r w:rsidR="00644448" w:rsidRPr="00816867">
        <w:rPr>
          <w:rFonts w:ascii="Times New Roman" w:hAnsi="Times New Roman" w:cs="Times New Roman"/>
          <w:sz w:val="24"/>
          <w:szCs w:val="24"/>
        </w:rPr>
        <w:t>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разрыв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партнерства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КНР.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этих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целях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США,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КЗ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полную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мощность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задействую</w:t>
      </w:r>
      <w:r w:rsidR="002E752C" w:rsidRPr="00816867">
        <w:rPr>
          <w:rFonts w:ascii="Times New Roman" w:hAnsi="Times New Roman" w:cs="Times New Roman"/>
          <w:sz w:val="24"/>
          <w:szCs w:val="24"/>
        </w:rPr>
        <w:t>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политические,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санкционные,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дипломатические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рычаги,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свое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все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еще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значительное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влияние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между</w:t>
      </w:r>
      <w:r w:rsidR="0015268A" w:rsidRPr="00816867">
        <w:rPr>
          <w:rFonts w:ascii="Times New Roman" w:hAnsi="Times New Roman" w:cs="Times New Roman"/>
          <w:sz w:val="24"/>
          <w:szCs w:val="24"/>
        </w:rPr>
        <w:t>народной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арене.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Интересно,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В.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Зеленский,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наверняка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подачи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КЗ,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признал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невозможность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вернуть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утраченно</w:t>
      </w:r>
      <w:r w:rsidR="002E752C" w:rsidRPr="00816867">
        <w:rPr>
          <w:rFonts w:ascii="Times New Roman" w:hAnsi="Times New Roman" w:cs="Times New Roman"/>
          <w:sz w:val="24"/>
          <w:szCs w:val="24"/>
        </w:rPr>
        <w:t>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ходе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КНУ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силовым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путем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это,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якобы,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будет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сделано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дальнейшем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посредством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дипломатии.</w:t>
      </w:r>
    </w:p>
    <w:p w:rsidR="008C6980" w:rsidRPr="00816867" w:rsidRDefault="00FE21CA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наверняка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пойдет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прекращение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неприемлемых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себя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условиях,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которые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могут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быть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предложены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пусть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отличающихся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«планов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Зеленского».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Поэтому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сегодня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КЗ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заинте</w:t>
      </w:r>
      <w:r w:rsidR="00644448" w:rsidRPr="00816867">
        <w:rPr>
          <w:rFonts w:ascii="Times New Roman" w:hAnsi="Times New Roman" w:cs="Times New Roman"/>
          <w:sz w:val="24"/>
          <w:szCs w:val="24"/>
        </w:rPr>
        <w:t>ресован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продолжении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КНУ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качестве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вялотекущей,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малопобедной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войны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минимальным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отвлечением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собственных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сил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средств,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необходимых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КЗ,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США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осуществления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геополитических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действий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иных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рубежах.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особенно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важно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условиях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глобального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финансово-экономического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если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кризиса,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рецессии.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При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этом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допуская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прямого,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«призна</w:t>
      </w:r>
      <w:r w:rsidR="00644448" w:rsidRPr="00816867">
        <w:rPr>
          <w:rFonts w:ascii="Times New Roman" w:hAnsi="Times New Roman" w:cs="Times New Roman"/>
          <w:sz w:val="24"/>
          <w:szCs w:val="24"/>
        </w:rPr>
        <w:t>ваемого</w:t>
      </w:r>
      <w:r w:rsidR="008C6980" w:rsidRPr="00816867">
        <w:rPr>
          <w:rFonts w:ascii="Times New Roman" w:hAnsi="Times New Roman" w:cs="Times New Roman"/>
          <w:sz w:val="24"/>
          <w:szCs w:val="24"/>
        </w:rPr>
        <w:t>»</w:t>
      </w:r>
      <w:r w:rsidR="00644448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подчеркнем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44448" w:rsidRPr="00816867">
        <w:rPr>
          <w:rFonts w:ascii="Times New Roman" w:hAnsi="Times New Roman" w:cs="Times New Roman"/>
          <w:sz w:val="24"/>
          <w:szCs w:val="24"/>
        </w:rPr>
        <w:t>это,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участия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собственных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вооруженных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сил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КНУ,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его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резкой,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неконтролируемой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C6980" w:rsidRPr="00816867">
        <w:rPr>
          <w:rFonts w:ascii="Times New Roman" w:hAnsi="Times New Roman" w:cs="Times New Roman"/>
          <w:sz w:val="24"/>
          <w:szCs w:val="24"/>
        </w:rPr>
        <w:t>эскалации,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горизонтальной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вертикальной,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числе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со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стороны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России.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нужно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понимать: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КЗ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КНУ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есть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свои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«красные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линии».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допустить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того,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Украина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(подконтрольная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Киеву)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будет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отрезана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от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Черного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моря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она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результате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полной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капитуляции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потеряет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свою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9B655F" w:rsidRPr="00816867">
        <w:rPr>
          <w:rFonts w:ascii="Times New Roman" w:hAnsi="Times New Roman" w:cs="Times New Roman"/>
          <w:sz w:val="24"/>
          <w:szCs w:val="24"/>
        </w:rPr>
        <w:t>государственность.</w:t>
      </w:r>
    </w:p>
    <w:p w:rsidR="009B655F" w:rsidRPr="00816867" w:rsidRDefault="009B655F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касается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стран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21CA" w:rsidRPr="00816867">
        <w:rPr>
          <w:rFonts w:ascii="Times New Roman" w:hAnsi="Times New Roman" w:cs="Times New Roman"/>
          <w:sz w:val="24"/>
          <w:szCs w:val="24"/>
        </w:rPr>
        <w:t>мирового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21CA" w:rsidRPr="00816867">
        <w:rPr>
          <w:rFonts w:ascii="Times New Roman" w:hAnsi="Times New Roman" w:cs="Times New Roman"/>
          <w:sz w:val="24"/>
          <w:szCs w:val="24"/>
        </w:rPr>
        <w:t>большинства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21CA" w:rsidRPr="00816867">
        <w:rPr>
          <w:rFonts w:ascii="Times New Roman" w:hAnsi="Times New Roman" w:cs="Times New Roman"/>
          <w:sz w:val="24"/>
          <w:szCs w:val="24"/>
        </w:rPr>
        <w:t>(</w:t>
      </w:r>
      <w:r w:rsidRPr="00816867">
        <w:rPr>
          <w:rFonts w:ascii="Times New Roman" w:hAnsi="Times New Roman" w:cs="Times New Roman"/>
          <w:sz w:val="24"/>
          <w:szCs w:val="24"/>
        </w:rPr>
        <w:t>МБ</w:t>
      </w:r>
      <w:r w:rsidR="00FE21CA" w:rsidRPr="00816867">
        <w:rPr>
          <w:rFonts w:ascii="Times New Roman" w:hAnsi="Times New Roman" w:cs="Times New Roman"/>
          <w:sz w:val="24"/>
          <w:szCs w:val="24"/>
        </w:rPr>
        <w:t>)</w:t>
      </w:r>
      <w:r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включа</w:t>
      </w:r>
      <w:r w:rsidR="00FE21CA" w:rsidRPr="00816867">
        <w:rPr>
          <w:rFonts w:ascii="Times New Roman" w:hAnsi="Times New Roman" w:cs="Times New Roman"/>
          <w:sz w:val="24"/>
          <w:szCs w:val="24"/>
        </w:rPr>
        <w:t>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21CA" w:rsidRPr="00816867">
        <w:rPr>
          <w:rFonts w:ascii="Times New Roman" w:hAnsi="Times New Roman" w:cs="Times New Roman"/>
          <w:sz w:val="24"/>
          <w:szCs w:val="24"/>
        </w:rPr>
        <w:t>лояльные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21CA" w:rsidRPr="00816867">
        <w:rPr>
          <w:rFonts w:ascii="Times New Roman" w:hAnsi="Times New Roman" w:cs="Times New Roman"/>
          <w:sz w:val="24"/>
          <w:szCs w:val="24"/>
        </w:rPr>
        <w:t>России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21CA" w:rsidRPr="00816867">
        <w:rPr>
          <w:rFonts w:ascii="Times New Roman" w:hAnsi="Times New Roman" w:cs="Times New Roman"/>
          <w:sz w:val="24"/>
          <w:szCs w:val="24"/>
        </w:rPr>
        <w:t>государства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21CA" w:rsidRPr="00816867">
        <w:rPr>
          <w:rFonts w:ascii="Times New Roman" w:hAnsi="Times New Roman" w:cs="Times New Roman"/>
          <w:sz w:val="24"/>
          <w:szCs w:val="24"/>
        </w:rPr>
        <w:t>п</w:t>
      </w:r>
      <w:r w:rsidRPr="00816867">
        <w:rPr>
          <w:rFonts w:ascii="Times New Roman" w:hAnsi="Times New Roman" w:cs="Times New Roman"/>
          <w:sz w:val="24"/>
          <w:szCs w:val="24"/>
        </w:rPr>
        <w:t>остсоветского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пространства,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они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целом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заинтересованы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скорейшем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прекращении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КНУ,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создании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более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благоприятной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ситуации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мировой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экономи</w:t>
      </w:r>
      <w:r w:rsidR="00FE21CA" w:rsidRPr="00816867">
        <w:rPr>
          <w:rFonts w:ascii="Times New Roman" w:hAnsi="Times New Roman" w:cs="Times New Roman"/>
          <w:sz w:val="24"/>
          <w:szCs w:val="24"/>
        </w:rPr>
        <w:t>ки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21CA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21CA" w:rsidRPr="00816867">
        <w:rPr>
          <w:rFonts w:ascii="Times New Roman" w:hAnsi="Times New Roman" w:cs="Times New Roman"/>
          <w:sz w:val="24"/>
          <w:szCs w:val="24"/>
        </w:rPr>
        <w:t>глобального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21CA" w:rsidRPr="00816867">
        <w:rPr>
          <w:rFonts w:ascii="Times New Roman" w:hAnsi="Times New Roman" w:cs="Times New Roman"/>
          <w:sz w:val="24"/>
          <w:szCs w:val="24"/>
        </w:rPr>
        <w:t>товарообмена,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21CA" w:rsidRPr="00816867">
        <w:rPr>
          <w:rFonts w:ascii="Times New Roman" w:hAnsi="Times New Roman" w:cs="Times New Roman"/>
          <w:sz w:val="24"/>
          <w:szCs w:val="24"/>
        </w:rPr>
        <w:t>получения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инвестиций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технологий,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гуманитарной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помощи.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21CA" w:rsidRPr="00816867">
        <w:rPr>
          <w:rFonts w:ascii="Times New Roman" w:hAnsi="Times New Roman" w:cs="Times New Roman"/>
          <w:sz w:val="24"/>
          <w:szCs w:val="24"/>
        </w:rPr>
        <w:t>Впрочем</w:t>
      </w:r>
      <w:r w:rsidR="0015268A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также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21CA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сохранении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даже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576A57" w:rsidRPr="00816867">
        <w:rPr>
          <w:rFonts w:ascii="Times New Roman" w:hAnsi="Times New Roman" w:cs="Times New Roman"/>
          <w:sz w:val="24"/>
          <w:szCs w:val="24"/>
        </w:rPr>
        <w:t>укреплении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за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Россией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статуса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одного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из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самых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влиятельных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членов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мирового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сообщества,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геополитического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«балансира»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противовес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доминированию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За</w:t>
      </w:r>
      <w:r w:rsidR="00FE21CA" w:rsidRPr="00816867">
        <w:rPr>
          <w:rFonts w:ascii="Times New Roman" w:hAnsi="Times New Roman" w:cs="Times New Roman"/>
          <w:sz w:val="24"/>
          <w:szCs w:val="24"/>
        </w:rPr>
        <w:t>пада,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21CA" w:rsidRPr="00816867">
        <w:rPr>
          <w:rFonts w:ascii="Times New Roman" w:hAnsi="Times New Roman" w:cs="Times New Roman"/>
          <w:sz w:val="24"/>
          <w:szCs w:val="24"/>
        </w:rPr>
        <w:t>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21CA" w:rsidRPr="00816867">
        <w:rPr>
          <w:rFonts w:ascii="Times New Roman" w:hAnsi="Times New Roman" w:cs="Times New Roman"/>
          <w:sz w:val="24"/>
          <w:szCs w:val="24"/>
        </w:rPr>
        <w:t>также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21CA" w:rsidRPr="00816867">
        <w:rPr>
          <w:rFonts w:ascii="Times New Roman" w:hAnsi="Times New Roman" w:cs="Times New Roman"/>
          <w:sz w:val="24"/>
          <w:szCs w:val="24"/>
        </w:rPr>
        <w:t>ряда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21CA" w:rsidRPr="00816867">
        <w:rPr>
          <w:rFonts w:ascii="Times New Roman" w:hAnsi="Times New Roman" w:cs="Times New Roman"/>
          <w:sz w:val="24"/>
          <w:szCs w:val="24"/>
        </w:rPr>
        <w:t>других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21CA" w:rsidRPr="00816867">
        <w:rPr>
          <w:rFonts w:ascii="Times New Roman" w:hAnsi="Times New Roman" w:cs="Times New Roman"/>
          <w:sz w:val="24"/>
          <w:szCs w:val="24"/>
        </w:rPr>
        <w:t>стран,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21CA" w:rsidRPr="00816867">
        <w:rPr>
          <w:rFonts w:ascii="Times New Roman" w:hAnsi="Times New Roman" w:cs="Times New Roman"/>
          <w:sz w:val="24"/>
          <w:szCs w:val="24"/>
        </w:rPr>
        <w:t>особенно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фоне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21CA" w:rsidRPr="00816867">
        <w:rPr>
          <w:rFonts w:ascii="Times New Roman" w:hAnsi="Times New Roman" w:cs="Times New Roman"/>
          <w:sz w:val="24"/>
          <w:szCs w:val="24"/>
        </w:rPr>
        <w:t>прихода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импульсивного,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мало</w:t>
      </w:r>
      <w:r w:rsidR="007F461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предсказуемого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Д.</w:t>
      </w:r>
      <w:r w:rsidR="007F461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Трампа.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Окончание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СВО,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разумеется,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отменит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санкции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отношении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РФ,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числе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вторичные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с</w:t>
      </w:r>
      <w:r w:rsidR="0015268A" w:rsidRPr="00816867">
        <w:rPr>
          <w:rFonts w:ascii="Times New Roman" w:hAnsi="Times New Roman" w:cs="Times New Roman"/>
          <w:sz w:val="24"/>
          <w:szCs w:val="24"/>
        </w:rPr>
        <w:t>анкции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отношении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партнеров</w:t>
      </w:r>
      <w:r w:rsidR="004218F2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играющих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сегодня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значительную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ро</w:t>
      </w:r>
      <w:r w:rsidR="00487F02" w:rsidRPr="00816867">
        <w:rPr>
          <w:rFonts w:ascii="Times New Roman" w:hAnsi="Times New Roman" w:cs="Times New Roman"/>
          <w:sz w:val="24"/>
          <w:szCs w:val="24"/>
        </w:rPr>
        <w:t>л</w:t>
      </w:r>
      <w:r w:rsidR="004218F2" w:rsidRPr="00816867">
        <w:rPr>
          <w:rFonts w:ascii="Times New Roman" w:hAnsi="Times New Roman" w:cs="Times New Roman"/>
          <w:sz w:val="24"/>
          <w:szCs w:val="24"/>
        </w:rPr>
        <w:t>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российских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экспорте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импорте,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включая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транзит</w:t>
      </w:r>
      <w:r w:rsidR="004C6C5B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параллельные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218F2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«</w:t>
      </w:r>
      <w:r w:rsidR="004218F2" w:rsidRPr="00816867">
        <w:rPr>
          <w:rFonts w:ascii="Times New Roman" w:hAnsi="Times New Roman" w:cs="Times New Roman"/>
          <w:sz w:val="24"/>
          <w:szCs w:val="24"/>
        </w:rPr>
        <w:t>серые</w:t>
      </w:r>
      <w:r w:rsidR="00487F02" w:rsidRPr="00816867">
        <w:rPr>
          <w:rFonts w:ascii="Times New Roman" w:hAnsi="Times New Roman" w:cs="Times New Roman"/>
          <w:sz w:val="24"/>
          <w:szCs w:val="24"/>
        </w:rPr>
        <w:t>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схемы.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отчасти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может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снизить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партнеров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России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проблемы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взаимоотношениях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как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Р</w:t>
      </w:r>
      <w:r w:rsidR="004C6C5B" w:rsidRPr="00816867">
        <w:rPr>
          <w:rFonts w:ascii="Times New Roman" w:hAnsi="Times New Roman" w:cs="Times New Roman"/>
          <w:sz w:val="24"/>
          <w:szCs w:val="24"/>
        </w:rPr>
        <w:t>Ф</w:t>
      </w:r>
      <w:r w:rsidR="00487F02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т</w:t>
      </w:r>
      <w:r w:rsidR="0015268A" w:rsidRPr="00816867">
        <w:rPr>
          <w:rFonts w:ascii="Times New Roman" w:hAnsi="Times New Roman" w:cs="Times New Roman"/>
          <w:sz w:val="24"/>
          <w:szCs w:val="24"/>
        </w:rPr>
        <w:t>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со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странами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КЗ,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снять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себя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клеймо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«симпатизантов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агрессора».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При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этом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стоит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переоценивать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«понимание»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стран</w:t>
      </w:r>
      <w:r w:rsidR="0015268A" w:rsidRPr="00816867">
        <w:rPr>
          <w:rFonts w:ascii="Times New Roman" w:hAnsi="Times New Roman" w:cs="Times New Roman"/>
          <w:sz w:val="24"/>
          <w:szCs w:val="24"/>
        </w:rPr>
        <w:t>ами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МБ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политики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украинскому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кризису.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Многие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из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них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имеют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свое,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отличное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от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российского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мнение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отношении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происходящего.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Страны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МБ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(например,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Китай,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Бразилия)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выступают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миротворческими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инициативами,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предложениями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поводу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завершения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ОФ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КНУ.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15268A" w:rsidRPr="00816867">
        <w:rPr>
          <w:rFonts w:ascii="Times New Roman" w:hAnsi="Times New Roman" w:cs="Times New Roman"/>
          <w:sz w:val="24"/>
          <w:szCs w:val="24"/>
        </w:rPr>
        <w:t>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они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зачастую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учитывают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реально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складывающейся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сегодня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ходе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ситуации,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серьезно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разнящ</w:t>
      </w:r>
      <w:r w:rsidR="004C6C5B" w:rsidRPr="00816867">
        <w:rPr>
          <w:rFonts w:ascii="Times New Roman" w:hAnsi="Times New Roman" w:cs="Times New Roman"/>
          <w:sz w:val="24"/>
          <w:szCs w:val="24"/>
        </w:rPr>
        <w:t>ейся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событиями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еще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годичной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87F02" w:rsidRPr="00816867">
        <w:rPr>
          <w:rFonts w:ascii="Times New Roman" w:hAnsi="Times New Roman" w:cs="Times New Roman"/>
          <w:sz w:val="24"/>
          <w:szCs w:val="24"/>
        </w:rPr>
        <w:t>давности.</w:t>
      </w:r>
    </w:p>
    <w:p w:rsidR="0007217E" w:rsidRPr="00816867" w:rsidRDefault="00487F02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Время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времени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можно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слышать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разговоры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возможности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вброса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КНУ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«ядерной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карты»,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числе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ускорения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окончания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конфликта.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Пока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игра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мускулам</w:t>
      </w:r>
      <w:r w:rsidR="004C6C5B" w:rsidRPr="00816867">
        <w:rPr>
          <w:rFonts w:ascii="Times New Roman" w:hAnsi="Times New Roman" w:cs="Times New Roman"/>
          <w:sz w:val="24"/>
          <w:szCs w:val="24"/>
        </w:rPr>
        <w:t>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хотя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нельзя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полностью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исключа</w:t>
      </w:r>
      <w:r w:rsidRPr="00816867">
        <w:rPr>
          <w:rFonts w:ascii="Times New Roman" w:hAnsi="Times New Roman" w:cs="Times New Roman"/>
          <w:sz w:val="24"/>
          <w:szCs w:val="24"/>
        </w:rPr>
        <w:t>ть,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какой-то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чрезвычайной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ситуации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этот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вброс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может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оказаться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неизбежным.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любом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случае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даже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слухи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такой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возможнос</w:t>
      </w:r>
      <w:r w:rsidR="0007217E" w:rsidRPr="00816867">
        <w:rPr>
          <w:rFonts w:ascii="Times New Roman" w:hAnsi="Times New Roman" w:cs="Times New Roman"/>
          <w:sz w:val="24"/>
          <w:szCs w:val="24"/>
        </w:rPr>
        <w:t>т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крайне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негативно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воспринимаются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мире,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числе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странах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МБ,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лояльных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России.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Очевидно,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возможности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конструктивных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отношений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со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странами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КЗ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подорваны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очень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надолго,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многих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сферах.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сегодня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одна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из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главных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задач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международной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арене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ходе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после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окончания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потерять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еще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страны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МБ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качестве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партнеров,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которыми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Россия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будет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готова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строить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многосторонний,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полицентричный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новый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мировой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7217E" w:rsidRPr="00816867">
        <w:rPr>
          <w:rFonts w:ascii="Times New Roman" w:hAnsi="Times New Roman" w:cs="Times New Roman"/>
          <w:sz w:val="24"/>
          <w:szCs w:val="24"/>
        </w:rPr>
        <w:t>порядок.</w:t>
      </w:r>
    </w:p>
    <w:p w:rsidR="0007217E" w:rsidRPr="00816867" w:rsidRDefault="0007217E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Заметим,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лишь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частично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(Ближний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Восток)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состоятельными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пока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оказались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предположения,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конфликтные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ситуации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других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зонах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земного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шара,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также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экономические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проблемы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несколько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«отвлекут»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КНУ,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снизят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давление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поддержку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Киева.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многих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КНУ,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его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длительность,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масштабность,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кровопролитность,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разрушительность,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возможность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эскалации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небывалых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высот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сыграли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(не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исключено,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какое-то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время)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роль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сдерживающего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фактора.</w:t>
      </w:r>
    </w:p>
    <w:p w:rsidR="00112DA3" w:rsidRPr="00816867" w:rsidRDefault="00112DA3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Важнейший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вопрос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«идеологическое»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(экспертно-аналитическое,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информационно-пропагандистское)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обоснование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законности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правомерности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проведения,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продолжения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расширения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зоны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освобожденных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территорий.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Причем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н</w:t>
      </w:r>
      <w:r w:rsidRPr="00816867">
        <w:rPr>
          <w:rFonts w:ascii="Times New Roman" w:hAnsi="Times New Roman" w:cs="Times New Roman"/>
          <w:sz w:val="24"/>
          <w:szCs w:val="24"/>
        </w:rPr>
        <w:t>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плане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обеспечения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мотивированности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российского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общества,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мобилизации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сил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средств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поддержку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качестве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аргумента</w:t>
      </w:r>
      <w:r w:rsidR="004C6C5B" w:rsidRPr="00816867">
        <w:rPr>
          <w:rFonts w:ascii="Times New Roman" w:hAnsi="Times New Roman" w:cs="Times New Roman"/>
          <w:sz w:val="24"/>
          <w:szCs w:val="24"/>
        </w:rPr>
        <w:t>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внешних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сил,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мирового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сообщества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дипломатической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политической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легитимации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освобожденных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присоединенных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</w:t>
      </w:r>
      <w:r w:rsidR="00D828FB" w:rsidRPr="00816867">
        <w:rPr>
          <w:rFonts w:ascii="Times New Roman" w:hAnsi="Times New Roman" w:cs="Times New Roman"/>
          <w:sz w:val="24"/>
          <w:szCs w:val="24"/>
        </w:rPr>
        <w:t>оссии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территорий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составной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части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</w:t>
      </w:r>
      <w:r w:rsidR="00D828FB" w:rsidRPr="00816867">
        <w:rPr>
          <w:rFonts w:ascii="Times New Roman" w:hAnsi="Times New Roman" w:cs="Times New Roman"/>
          <w:sz w:val="24"/>
          <w:szCs w:val="24"/>
        </w:rPr>
        <w:t>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после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окончания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надеясь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всецело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принцип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«стерпится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слюбится».</w:t>
      </w:r>
    </w:p>
    <w:p w:rsidR="00081091" w:rsidRPr="00816867" w:rsidRDefault="00BE775D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публичном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пространстве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часто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встречается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«эмоциональный»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подход</w:t>
      </w:r>
      <w:r w:rsidR="007F4617">
        <w:rPr>
          <w:rFonts w:ascii="Times New Roman" w:hAnsi="Times New Roman" w:cs="Times New Roman"/>
          <w:sz w:val="24"/>
          <w:szCs w:val="24"/>
        </w:rPr>
        <w:t xml:space="preserve"> 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там,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куда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ступала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нога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российского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воина,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пролито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крови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освобождение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«</w:t>
      </w:r>
      <w:r w:rsidRPr="00816867">
        <w:rPr>
          <w:rFonts w:ascii="Times New Roman" w:hAnsi="Times New Roman" w:cs="Times New Roman"/>
          <w:sz w:val="24"/>
          <w:szCs w:val="24"/>
        </w:rPr>
        <w:t>исконно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русских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земель</w:t>
      </w:r>
      <w:r w:rsidR="004C6C5B" w:rsidRPr="00816867">
        <w:rPr>
          <w:rFonts w:ascii="Times New Roman" w:hAnsi="Times New Roman" w:cs="Times New Roman"/>
          <w:sz w:val="24"/>
          <w:szCs w:val="24"/>
        </w:rPr>
        <w:t>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территория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«русского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мира»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Также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популярен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такой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аргумент,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разных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вариантах,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представление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54A41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54A41" w:rsidRPr="00816867">
        <w:rPr>
          <w:rFonts w:ascii="Times New Roman" w:hAnsi="Times New Roman" w:cs="Times New Roman"/>
          <w:sz w:val="24"/>
          <w:szCs w:val="24"/>
        </w:rPr>
        <w:t>качестве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поход</w:t>
      </w:r>
      <w:r w:rsidR="00654A41" w:rsidRPr="00816867">
        <w:rPr>
          <w:rFonts w:ascii="Times New Roman" w:hAnsi="Times New Roman" w:cs="Times New Roman"/>
          <w:sz w:val="24"/>
          <w:szCs w:val="24"/>
        </w:rPr>
        <w:t>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избавление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русских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людей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Украине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от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укронацизма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ультрана</w:t>
      </w:r>
      <w:r w:rsidRPr="00816867">
        <w:rPr>
          <w:rFonts w:ascii="Times New Roman" w:hAnsi="Times New Roman" w:cs="Times New Roman"/>
          <w:sz w:val="24"/>
          <w:szCs w:val="24"/>
        </w:rPr>
        <w:t>ционализма.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очень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убедительный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аргумент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значительной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части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российского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общества,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«на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экспорт»,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мирового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сообщества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более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жителей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подконтрольной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Киеву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Укр</w:t>
      </w:r>
      <w:r w:rsidR="004C6C5B" w:rsidRPr="00816867">
        <w:rPr>
          <w:rFonts w:ascii="Times New Roman" w:hAnsi="Times New Roman" w:cs="Times New Roman"/>
          <w:sz w:val="24"/>
          <w:szCs w:val="24"/>
        </w:rPr>
        <w:t>аины.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Большая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часть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всяких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«азовов»,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«кракенов»,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«донба</w:t>
      </w:r>
      <w:r w:rsidRPr="00816867">
        <w:rPr>
          <w:rFonts w:ascii="Times New Roman" w:hAnsi="Times New Roman" w:cs="Times New Roman"/>
          <w:sz w:val="24"/>
          <w:szCs w:val="24"/>
        </w:rPr>
        <w:t>с</w:t>
      </w:r>
      <w:r w:rsidR="007C4879">
        <w:rPr>
          <w:rFonts w:ascii="Times New Roman" w:hAnsi="Times New Roman" w:cs="Times New Roman"/>
          <w:sz w:val="24"/>
          <w:szCs w:val="24"/>
        </w:rPr>
        <w:t>с</w:t>
      </w:r>
      <w:r w:rsidRPr="00816867">
        <w:rPr>
          <w:rFonts w:ascii="Times New Roman" w:hAnsi="Times New Roman" w:cs="Times New Roman"/>
          <w:sz w:val="24"/>
          <w:szCs w:val="24"/>
        </w:rPr>
        <w:t>ов»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(запрещенные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организации)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4C6C5B" w:rsidRPr="00816867">
        <w:rPr>
          <w:rFonts w:ascii="Times New Roman" w:hAnsi="Times New Roman" w:cs="Times New Roman"/>
          <w:sz w:val="24"/>
          <w:szCs w:val="24"/>
        </w:rPr>
        <w:t>ыходцы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из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сугубо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русскоязычной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в</w:t>
      </w:r>
      <w:r w:rsidRPr="00816867">
        <w:rPr>
          <w:rFonts w:ascii="Times New Roman" w:hAnsi="Times New Roman" w:cs="Times New Roman"/>
          <w:sz w:val="24"/>
          <w:szCs w:val="24"/>
        </w:rPr>
        <w:t>осточной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Украины,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числе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Донбасса.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После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почти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трех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лет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кровопролитной,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разрушительной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(во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всех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смыслах</w:t>
      </w:r>
      <w:r w:rsidR="00081091" w:rsidRPr="00816867">
        <w:rPr>
          <w:rFonts w:ascii="Times New Roman" w:hAnsi="Times New Roman" w:cs="Times New Roman"/>
          <w:sz w:val="24"/>
          <w:szCs w:val="24"/>
        </w:rPr>
        <w:t>)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«</w:t>
      </w:r>
      <w:r w:rsidR="00081091" w:rsidRPr="00816867">
        <w:rPr>
          <w:rFonts w:ascii="Times New Roman" w:hAnsi="Times New Roman" w:cs="Times New Roman"/>
          <w:sz w:val="24"/>
          <w:szCs w:val="24"/>
        </w:rPr>
        <w:t>большой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войны»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отношение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России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Украине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даже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сравнению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начальным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этапом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отнюдь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улучшилось.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Значительно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снизилось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пользование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русским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языком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публичном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пространстве,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т</w:t>
      </w:r>
      <w:r w:rsidR="004C6C5B" w:rsidRPr="00816867">
        <w:rPr>
          <w:rFonts w:ascii="Times New Roman" w:hAnsi="Times New Roman" w:cs="Times New Roman"/>
          <w:sz w:val="24"/>
          <w:szCs w:val="24"/>
        </w:rPr>
        <w:t>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потому,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C6C5B" w:rsidRPr="00816867">
        <w:rPr>
          <w:rFonts w:ascii="Times New Roman" w:hAnsi="Times New Roman" w:cs="Times New Roman"/>
          <w:sz w:val="24"/>
          <w:szCs w:val="24"/>
        </w:rPr>
        <w:t>«запрещено</w:t>
      </w:r>
      <w:r w:rsidR="00081091" w:rsidRPr="00816867">
        <w:rPr>
          <w:rFonts w:ascii="Times New Roman" w:hAnsi="Times New Roman" w:cs="Times New Roman"/>
          <w:sz w:val="24"/>
          <w:szCs w:val="24"/>
        </w:rPr>
        <w:t>».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той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Европе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неонацизм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«витает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воздухе»,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особенно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условиях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экономической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рецессии,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глобального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системного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кризиса.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ходе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президентских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выборов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США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обвинения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Д.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Трампа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«фашизме»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сыграли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какой-то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негативной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ро</w:t>
      </w:r>
      <w:r w:rsidR="004C6C5B" w:rsidRPr="00816867">
        <w:rPr>
          <w:rFonts w:ascii="Times New Roman" w:hAnsi="Times New Roman" w:cs="Times New Roman"/>
          <w:sz w:val="24"/>
          <w:szCs w:val="24"/>
        </w:rPr>
        <w:t>л</w:t>
      </w:r>
      <w:r w:rsidR="00081091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его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избрания.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C5C" w:rsidRPr="00816867" w:rsidRDefault="00A52C5C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Общеизвестны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попытки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обоснования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(это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имеет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место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всем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мире)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государственной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принадлежности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тех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или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иных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территорий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через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поиск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толще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истории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отрезков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времени,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подтверждающих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это.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Например,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России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времена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«изначальной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Руси»,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средних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веках.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сегодня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отнюдь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полностью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срабатывает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современная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история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бежит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очень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быстро,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один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исторический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пласт,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одна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эпоха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«накрывают»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другие,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выставляют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свои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аргументы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фа</w:t>
      </w:r>
      <w:r w:rsidRPr="00816867">
        <w:rPr>
          <w:rFonts w:ascii="Times New Roman" w:hAnsi="Times New Roman" w:cs="Times New Roman"/>
          <w:sz w:val="24"/>
          <w:szCs w:val="24"/>
        </w:rPr>
        <w:t>кты,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претензии,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прочерчиваю</w:t>
      </w:r>
      <w:r w:rsidR="00081091" w:rsidRPr="00816867">
        <w:rPr>
          <w:rFonts w:ascii="Times New Roman" w:hAnsi="Times New Roman" w:cs="Times New Roman"/>
          <w:sz w:val="24"/>
          <w:szCs w:val="24"/>
        </w:rPr>
        <w:t>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свои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081091" w:rsidRPr="00816867">
        <w:rPr>
          <w:rFonts w:ascii="Times New Roman" w:hAnsi="Times New Roman" w:cs="Times New Roman"/>
          <w:sz w:val="24"/>
          <w:szCs w:val="24"/>
        </w:rPr>
        <w:t>границы.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Внешняя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оборонная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политика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существует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стерильной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пробирке,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безвоздушном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пространстве,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7F4617">
        <w:rPr>
          <w:rFonts w:ascii="Times New Roman" w:hAnsi="Times New Roman" w:cs="Times New Roman"/>
          <w:sz w:val="24"/>
          <w:szCs w:val="24"/>
        </w:rPr>
        <w:t xml:space="preserve">а </w:t>
      </w:r>
      <w:r w:rsidR="00D05154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условиях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жесткой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конкуренции,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противостояния,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противодействия,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высокой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плотности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геополитического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пространства.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Да,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согласно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российской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Конституции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освобожденные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территории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Россия</w:t>
      </w:r>
      <w:r w:rsidR="00D05154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подлежит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обсуждению.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других,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мирового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сообщества,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крайней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мере</w:t>
      </w:r>
      <w:r w:rsidR="007F4617">
        <w:rPr>
          <w:rFonts w:ascii="Times New Roman" w:hAnsi="Times New Roman" w:cs="Times New Roman"/>
          <w:sz w:val="24"/>
          <w:szCs w:val="24"/>
        </w:rPr>
        <w:t>, 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его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части,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отнюдь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столь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очевидно,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является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непоколебимым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аргументом,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со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всеми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вытекающими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последствиями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там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свои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«конституции».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Министр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иностранных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дел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С.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Лавров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Саммите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D05154" w:rsidRPr="00816867">
        <w:rPr>
          <w:rFonts w:ascii="Times New Roman" w:hAnsi="Times New Roman" w:cs="Times New Roman"/>
          <w:sz w:val="24"/>
          <w:szCs w:val="24"/>
        </w:rPr>
        <w:t>-20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(Рио</w:t>
      </w:r>
      <w:r w:rsidRPr="00816867">
        <w:rPr>
          <w:rFonts w:ascii="Times New Roman" w:hAnsi="Times New Roman" w:cs="Times New Roman"/>
          <w:sz w:val="24"/>
          <w:szCs w:val="24"/>
        </w:rPr>
        <w:t>-де-Жанейро</w:t>
      </w:r>
      <w:r w:rsidR="00D05154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ноябрь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2024</w:t>
      </w:r>
      <w:r w:rsidR="007F461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г.)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говорил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недопустимости,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прикрываясь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документами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ООН,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выбирать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из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этих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документов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одни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постулаты,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лишь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«вкусное»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«полезное»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себя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полностью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игнорировать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все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остальное.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Например,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интересы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озабоченности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поводу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угроз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НБ,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исходящих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от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нынешней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Украины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создания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территории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иностранных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военных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баз,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плацдармов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сил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НАТО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сути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российском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цивилизационном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5154" w:rsidRPr="00816867">
        <w:rPr>
          <w:rFonts w:ascii="Times New Roman" w:hAnsi="Times New Roman" w:cs="Times New Roman"/>
          <w:sz w:val="24"/>
          <w:szCs w:val="24"/>
        </w:rPr>
        <w:t>геополитическом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предсердии.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C09" w:rsidRPr="00816867" w:rsidRDefault="00A52C5C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любом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случае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России</w:t>
      </w:r>
      <w:r w:rsidR="00D828FB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х</w:t>
      </w:r>
      <w:r w:rsidR="004B6C09" w:rsidRPr="00816867">
        <w:rPr>
          <w:rFonts w:ascii="Times New Roman" w:hAnsi="Times New Roman" w:cs="Times New Roman"/>
          <w:sz w:val="24"/>
          <w:szCs w:val="24"/>
        </w:rPr>
        <w:t>отя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бы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позиций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урегулирования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дальнейшем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украинского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кризиса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долговременной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устойчивой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основе</w:t>
      </w:r>
      <w:r w:rsidR="00D828FB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следует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делать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вид,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совершенно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безразлично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«внешнее»,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пусть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мало</w:t>
      </w:r>
      <w:r w:rsidR="0081284A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приемлемое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мнение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оппонентов</w:t>
      </w:r>
      <w:r w:rsidR="004B6C09" w:rsidRPr="00816867">
        <w:rPr>
          <w:rFonts w:ascii="Times New Roman" w:hAnsi="Times New Roman" w:cs="Times New Roman"/>
          <w:sz w:val="24"/>
          <w:szCs w:val="24"/>
        </w:rPr>
        <w:t>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Поэтому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России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нужны,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наряду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традиционными,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более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«современные»,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убедительные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аргументы.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Например,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необходимость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обеспечения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равной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надежной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безопасности,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причем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только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РФ,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оппонентов,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может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быть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одним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из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столпов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выстраивания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системы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безопасности,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нового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мирового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порядка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только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украинском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рубеже.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артикуляция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концепта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так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называемых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«красных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линий»,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за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которые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4B6C09" w:rsidRPr="00816867">
        <w:rPr>
          <w:rFonts w:ascii="Times New Roman" w:hAnsi="Times New Roman" w:cs="Times New Roman"/>
          <w:sz w:val="24"/>
          <w:szCs w:val="24"/>
        </w:rPr>
        <w:t>НАТО</w:t>
      </w:r>
      <w:r w:rsidR="006F7E58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будь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она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действительно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ответственной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организацией,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претендующей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роль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блюстителя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международной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стабильности,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прав,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законов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даже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правил,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должна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была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бы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заходить.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связи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1284A">
        <w:rPr>
          <w:rFonts w:ascii="Times New Roman" w:hAnsi="Times New Roman" w:cs="Times New Roman"/>
          <w:sz w:val="24"/>
          <w:szCs w:val="24"/>
        </w:rPr>
        <w:t>этим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разговоры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необходимости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нейтрального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статуса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Украины,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представ</w:t>
      </w:r>
      <w:r w:rsidRPr="00816867">
        <w:rPr>
          <w:rFonts w:ascii="Times New Roman" w:hAnsi="Times New Roman" w:cs="Times New Roman"/>
          <w:sz w:val="24"/>
          <w:szCs w:val="24"/>
        </w:rPr>
        <w:t>ляющей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собой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угрозы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НБ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РФ,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просто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пропагандистский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прием</w:t>
      </w:r>
      <w:r w:rsidR="006F7E58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действительно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очень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серьезный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аргумент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проведения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база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возможных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соглашений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завершению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острой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фазы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КНУ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F7E58" w:rsidRPr="00816867">
        <w:rPr>
          <w:rFonts w:ascii="Times New Roman" w:hAnsi="Times New Roman" w:cs="Times New Roman"/>
          <w:sz w:val="24"/>
          <w:szCs w:val="24"/>
        </w:rPr>
        <w:t>будущем.</w:t>
      </w:r>
    </w:p>
    <w:p w:rsidR="00C92997" w:rsidRPr="00816867" w:rsidRDefault="00C92997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Теперь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54A41" w:rsidRPr="00816867">
        <w:rPr>
          <w:rFonts w:ascii="Times New Roman" w:hAnsi="Times New Roman" w:cs="Times New Roman"/>
          <w:sz w:val="24"/>
          <w:szCs w:val="24"/>
        </w:rPr>
        <w:t>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задач</w:t>
      </w:r>
      <w:r w:rsidR="00654A41" w:rsidRPr="00816867">
        <w:rPr>
          <w:rFonts w:ascii="Times New Roman" w:hAnsi="Times New Roman" w:cs="Times New Roman"/>
          <w:sz w:val="24"/>
          <w:szCs w:val="24"/>
        </w:rPr>
        <w:t>ах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«отодвигания»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52C5C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52C5C" w:rsidRPr="00816867">
        <w:rPr>
          <w:rFonts w:ascii="Times New Roman" w:hAnsi="Times New Roman" w:cs="Times New Roman"/>
          <w:sz w:val="24"/>
          <w:szCs w:val="24"/>
        </w:rPr>
        <w:t>«безопасное»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52C5C" w:rsidRPr="00816867">
        <w:rPr>
          <w:rFonts w:ascii="Times New Roman" w:hAnsi="Times New Roman" w:cs="Times New Roman"/>
          <w:sz w:val="24"/>
          <w:szCs w:val="24"/>
        </w:rPr>
        <w:t>расстояние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угроз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</w:t>
      </w:r>
      <w:r w:rsidR="00A52C5C" w:rsidRPr="00816867">
        <w:rPr>
          <w:rFonts w:ascii="Times New Roman" w:hAnsi="Times New Roman" w:cs="Times New Roman"/>
          <w:sz w:val="24"/>
          <w:szCs w:val="24"/>
        </w:rPr>
        <w:t>стрелов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52C5C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52C5C" w:rsidRPr="00816867">
        <w:rPr>
          <w:rFonts w:ascii="Times New Roman" w:hAnsi="Times New Roman" w:cs="Times New Roman"/>
          <w:sz w:val="24"/>
          <w:szCs w:val="24"/>
        </w:rPr>
        <w:t>нападений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российские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терри</w:t>
      </w:r>
      <w:r w:rsidR="00A52C5C" w:rsidRPr="00816867">
        <w:rPr>
          <w:rFonts w:ascii="Times New Roman" w:hAnsi="Times New Roman" w:cs="Times New Roman"/>
          <w:sz w:val="24"/>
          <w:szCs w:val="24"/>
        </w:rPr>
        <w:t>тории,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52C5C" w:rsidRPr="00816867">
        <w:rPr>
          <w:rFonts w:ascii="Times New Roman" w:hAnsi="Times New Roman" w:cs="Times New Roman"/>
          <w:sz w:val="24"/>
          <w:szCs w:val="24"/>
        </w:rPr>
        <w:t>включая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52C5C" w:rsidRPr="00816867">
        <w:rPr>
          <w:rFonts w:ascii="Times New Roman" w:hAnsi="Times New Roman" w:cs="Times New Roman"/>
          <w:sz w:val="24"/>
          <w:szCs w:val="24"/>
        </w:rPr>
        <w:t>освобожденные</w:t>
      </w:r>
      <w:r w:rsidR="00D828FB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52C5C" w:rsidRPr="00816867">
        <w:rPr>
          <w:rFonts w:ascii="Times New Roman" w:hAnsi="Times New Roman" w:cs="Times New Roman"/>
          <w:sz w:val="24"/>
          <w:szCs w:val="24"/>
        </w:rPr>
        <w:t>со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52C5C" w:rsidRPr="00816867">
        <w:rPr>
          <w:rFonts w:ascii="Times New Roman" w:hAnsi="Times New Roman" w:cs="Times New Roman"/>
          <w:sz w:val="24"/>
          <w:szCs w:val="24"/>
        </w:rPr>
        <w:t>стороны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52C5C" w:rsidRPr="00816867">
        <w:rPr>
          <w:rFonts w:ascii="Times New Roman" w:hAnsi="Times New Roman" w:cs="Times New Roman"/>
          <w:sz w:val="24"/>
          <w:szCs w:val="24"/>
        </w:rPr>
        <w:t>киевского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52C5C" w:rsidRPr="00816867">
        <w:rPr>
          <w:rFonts w:ascii="Times New Roman" w:hAnsi="Times New Roman" w:cs="Times New Roman"/>
          <w:sz w:val="24"/>
          <w:szCs w:val="24"/>
        </w:rPr>
        <w:t>режима.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условиях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все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более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дальнодействующих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вооружений,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ракетных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поставляемых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Киеву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ст</w:t>
      </w:r>
      <w:r w:rsidR="002E752C" w:rsidRPr="00816867">
        <w:rPr>
          <w:rFonts w:ascii="Times New Roman" w:hAnsi="Times New Roman" w:cs="Times New Roman"/>
          <w:sz w:val="24"/>
          <w:szCs w:val="24"/>
        </w:rPr>
        <w:t>ранами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КЗ</w:t>
      </w:r>
      <w:r w:rsidR="00D828FB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«отодвигать»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придется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все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дальше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дальше</w:t>
      </w:r>
      <w:r w:rsidRPr="00816867">
        <w:rPr>
          <w:rFonts w:ascii="Times New Roman" w:hAnsi="Times New Roman" w:cs="Times New Roman"/>
          <w:sz w:val="24"/>
          <w:szCs w:val="24"/>
        </w:rPr>
        <w:t>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654A41" w:rsidRPr="00816867">
        <w:rPr>
          <w:rFonts w:ascii="Times New Roman" w:hAnsi="Times New Roman" w:cs="Times New Roman"/>
          <w:sz w:val="24"/>
          <w:szCs w:val="24"/>
        </w:rPr>
        <w:t>лишь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наращиванием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глубоких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тяжелых</w:t>
      </w:r>
      <w:r w:rsidR="002E752C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«</w:t>
      </w:r>
      <w:r w:rsidR="002E752C" w:rsidRPr="00816867">
        <w:rPr>
          <w:rFonts w:ascii="Times New Roman" w:hAnsi="Times New Roman" w:cs="Times New Roman"/>
          <w:sz w:val="24"/>
          <w:szCs w:val="24"/>
        </w:rPr>
        <w:t>отрезвляющих</w:t>
      </w:r>
      <w:r w:rsidR="00D828FB" w:rsidRPr="00816867">
        <w:rPr>
          <w:rFonts w:ascii="Times New Roman" w:hAnsi="Times New Roman" w:cs="Times New Roman"/>
          <w:sz w:val="24"/>
          <w:szCs w:val="24"/>
        </w:rPr>
        <w:t>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ударов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противнику</w:t>
      </w:r>
      <w:r w:rsidR="002E752C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его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вооруженным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силам,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и</w:t>
      </w:r>
      <w:r w:rsidR="00D828FB" w:rsidRPr="00816867">
        <w:rPr>
          <w:rFonts w:ascii="Times New Roman" w:hAnsi="Times New Roman" w:cs="Times New Roman"/>
          <w:sz w:val="24"/>
          <w:szCs w:val="24"/>
        </w:rPr>
        <w:t>нфраструктуре,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промышленности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данной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проблемы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решить.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Нужно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понимать: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куда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бы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ни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были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отодвинуты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линии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боевого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соприкосновения</w:t>
      </w:r>
      <w:r w:rsidR="00D06152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хоть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до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западных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границ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Украины,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ту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сторону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все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равно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останутся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силы,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люто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ненавидящие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Россию,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жаждущие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реванша,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готовые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любые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авантюры.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Можно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считать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«мразями»,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«мерзавцами»,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которыми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якобы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мы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никогда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сядем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за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стол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переговоров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это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все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равно,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рано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или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поздно</w:t>
      </w:r>
      <w:r w:rsidR="002E752C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придется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сделать.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Более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того,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ними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все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равно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придется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взаимодействовать,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договариваться,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сосуществовать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после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окончания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острой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фазы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06152" w:rsidRPr="00816867">
        <w:rPr>
          <w:rFonts w:ascii="Times New Roman" w:hAnsi="Times New Roman" w:cs="Times New Roman"/>
          <w:sz w:val="24"/>
          <w:szCs w:val="24"/>
        </w:rPr>
        <w:t>КНУ.</w:t>
      </w:r>
    </w:p>
    <w:p w:rsidR="008821C5" w:rsidRPr="00816867" w:rsidRDefault="00FF53C9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Особо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отмечаем</w:t>
      </w:r>
      <w:r w:rsidRPr="00816867">
        <w:rPr>
          <w:rFonts w:ascii="Times New Roman" w:hAnsi="Times New Roman" w:cs="Times New Roman"/>
          <w:sz w:val="24"/>
          <w:szCs w:val="24"/>
        </w:rPr>
        <w:t>: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составление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реалистичных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представлений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геополитических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интересах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увязке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возможностями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реализации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или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иным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способом,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числе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через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проведение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об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ограничителях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этого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вовсе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проявление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какой-то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сл</w:t>
      </w:r>
      <w:r w:rsidR="00D828FB" w:rsidRPr="00816867">
        <w:rPr>
          <w:rFonts w:ascii="Times New Roman" w:hAnsi="Times New Roman" w:cs="Times New Roman"/>
          <w:sz w:val="24"/>
          <w:szCs w:val="24"/>
        </w:rPr>
        <w:t>абости,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податливости,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готовности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поступитьс</w:t>
      </w:r>
      <w:r w:rsidR="002E752C" w:rsidRPr="00816867">
        <w:rPr>
          <w:rFonts w:ascii="Times New Roman" w:hAnsi="Times New Roman" w:cs="Times New Roman"/>
          <w:sz w:val="24"/>
          <w:szCs w:val="24"/>
        </w:rPr>
        <w:t>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интересами,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пойти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неприемле</w:t>
      </w:r>
      <w:r w:rsidRPr="00816867">
        <w:rPr>
          <w:rFonts w:ascii="Times New Roman" w:hAnsi="Times New Roman" w:cs="Times New Roman"/>
          <w:sz w:val="24"/>
          <w:szCs w:val="24"/>
        </w:rPr>
        <w:t>мые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компромиссы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(«у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армии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украли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победу»).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этом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плане,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2E752C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учетом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сказанного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выше,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долговременное,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«бессрочное»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продолжение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интересах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понимаемых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широко,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военно-силовом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аспекте.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время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сегодня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сложились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условия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прекращения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или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приостановки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выхода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КНУ,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подготовки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проведению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переговорно-договорных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операций.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Слишком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далеки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позиции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противоборствующи</w:t>
      </w:r>
      <w:r w:rsidR="00317271" w:rsidRPr="00816867">
        <w:rPr>
          <w:rFonts w:ascii="Times New Roman" w:hAnsi="Times New Roman" w:cs="Times New Roman"/>
          <w:sz w:val="24"/>
          <w:szCs w:val="24"/>
        </w:rPr>
        <w:t>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сторон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России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стоящих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за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к</w:t>
      </w:r>
      <w:r w:rsidRPr="00816867">
        <w:rPr>
          <w:rFonts w:ascii="Times New Roman" w:hAnsi="Times New Roman" w:cs="Times New Roman"/>
          <w:sz w:val="24"/>
          <w:szCs w:val="24"/>
        </w:rPr>
        <w:t>иевским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режимом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сил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отношении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урегулирования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конфликта,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возможных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размежеваний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карте,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дальнейшей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судьбы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всей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стратегической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зоны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условий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сосуществования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будущем.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Каждая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из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сторон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все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еще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надеется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достижение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решающих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преимуществ</w:t>
      </w:r>
      <w:r w:rsidR="0081284A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только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поле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боя,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обеспечения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наилучших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позиций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преддверии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неизбежных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переговоров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будущем.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Кроме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того,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велика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инерция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этой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набравшей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обороты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«большой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войны»,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кровопролитной,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разрушительной,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масштабной,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склонной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скорее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дальнейшей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эскалации,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чем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торможению,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глубокой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заморозке,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анабиозу.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продолжать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войну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пока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может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показаться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проще,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чем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искать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реализуемые,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только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имитационно-</w:t>
      </w:r>
      <w:r w:rsidR="00B418A7" w:rsidRPr="00816867">
        <w:rPr>
          <w:rFonts w:ascii="Times New Roman" w:hAnsi="Times New Roman" w:cs="Times New Roman"/>
          <w:sz w:val="24"/>
          <w:szCs w:val="24"/>
        </w:rPr>
        <w:t>пропагандистские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пути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418A7" w:rsidRPr="00816867">
        <w:rPr>
          <w:rFonts w:ascii="Times New Roman" w:hAnsi="Times New Roman" w:cs="Times New Roman"/>
          <w:sz w:val="24"/>
          <w:szCs w:val="24"/>
        </w:rPr>
        <w:t>завершения.</w:t>
      </w:r>
    </w:p>
    <w:p w:rsidR="00C5736B" w:rsidRPr="00816867" w:rsidRDefault="00B418A7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касается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российской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стороны,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пока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ощущается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информационно-пропагандистской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работы,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крайней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мере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публичной,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подготовке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российского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общества,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армии</w:t>
      </w:r>
      <w:r w:rsidR="00317271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их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реакции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каки</w:t>
      </w:r>
      <w:r w:rsidR="00317271" w:rsidRPr="00816867">
        <w:rPr>
          <w:rFonts w:ascii="Times New Roman" w:hAnsi="Times New Roman" w:cs="Times New Roman"/>
          <w:sz w:val="24"/>
          <w:szCs w:val="24"/>
        </w:rPr>
        <w:t>е</w:t>
      </w:r>
      <w:r w:rsidRPr="00816867">
        <w:rPr>
          <w:rFonts w:ascii="Times New Roman" w:hAnsi="Times New Roman" w:cs="Times New Roman"/>
          <w:sz w:val="24"/>
          <w:szCs w:val="24"/>
        </w:rPr>
        <w:t>-то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концептуальные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изменения,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уточнения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подходах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продолжению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СВО.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Еще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раз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D828FB" w:rsidRPr="00816867">
        <w:rPr>
          <w:rFonts w:ascii="Times New Roman" w:hAnsi="Times New Roman" w:cs="Times New Roman"/>
          <w:sz w:val="24"/>
          <w:szCs w:val="24"/>
        </w:rPr>
        <w:t>п</w:t>
      </w:r>
      <w:r w:rsidRPr="00816867">
        <w:rPr>
          <w:rFonts w:ascii="Times New Roman" w:hAnsi="Times New Roman" w:cs="Times New Roman"/>
          <w:sz w:val="24"/>
          <w:szCs w:val="24"/>
        </w:rPr>
        <w:t>одчеркиваем,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без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потери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лица,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снижая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настроя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победу,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подвергая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малейшему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сомнению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A7527" w:rsidRPr="00816867">
        <w:rPr>
          <w:rFonts w:ascii="Times New Roman" w:hAnsi="Times New Roman" w:cs="Times New Roman"/>
          <w:sz w:val="24"/>
          <w:szCs w:val="24"/>
        </w:rPr>
        <w:t>правильность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A7527" w:rsidRPr="00816867">
        <w:rPr>
          <w:rFonts w:ascii="Times New Roman" w:hAnsi="Times New Roman" w:cs="Times New Roman"/>
          <w:sz w:val="24"/>
          <w:szCs w:val="24"/>
        </w:rPr>
        <w:t>политики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A7527"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A7527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A7527" w:rsidRPr="00816867">
        <w:rPr>
          <w:rFonts w:ascii="Times New Roman" w:hAnsi="Times New Roman" w:cs="Times New Roman"/>
          <w:sz w:val="24"/>
          <w:szCs w:val="24"/>
        </w:rPr>
        <w:t>украинском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A7527" w:rsidRPr="00816867">
        <w:rPr>
          <w:rFonts w:ascii="Times New Roman" w:hAnsi="Times New Roman" w:cs="Times New Roman"/>
          <w:sz w:val="24"/>
          <w:szCs w:val="24"/>
        </w:rPr>
        <w:t>рубеже,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A7527" w:rsidRPr="00816867">
        <w:rPr>
          <w:rFonts w:ascii="Times New Roman" w:hAnsi="Times New Roman" w:cs="Times New Roman"/>
          <w:sz w:val="24"/>
          <w:szCs w:val="24"/>
        </w:rPr>
        <w:t>уже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F63E8" w:rsidRPr="00816867">
        <w:rPr>
          <w:rFonts w:ascii="Times New Roman" w:hAnsi="Times New Roman" w:cs="Times New Roman"/>
          <w:sz w:val="24"/>
          <w:szCs w:val="24"/>
        </w:rPr>
        <w:t>приобретенное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F63E8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F63E8" w:rsidRPr="00816867">
        <w:rPr>
          <w:rFonts w:ascii="Times New Roman" w:hAnsi="Times New Roman" w:cs="Times New Roman"/>
          <w:sz w:val="24"/>
          <w:szCs w:val="24"/>
        </w:rPr>
        <w:t>ходе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F63E8" w:rsidRPr="00816867">
        <w:rPr>
          <w:rFonts w:ascii="Times New Roman" w:hAnsi="Times New Roman" w:cs="Times New Roman"/>
          <w:sz w:val="24"/>
          <w:szCs w:val="24"/>
        </w:rPr>
        <w:t>СВО.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A7527"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A7527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A7527" w:rsidRPr="00816867">
        <w:rPr>
          <w:rFonts w:ascii="Times New Roman" w:hAnsi="Times New Roman" w:cs="Times New Roman"/>
          <w:sz w:val="24"/>
          <w:szCs w:val="24"/>
        </w:rPr>
        <w:t>сути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A7527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A7527" w:rsidRPr="00816867">
        <w:rPr>
          <w:rFonts w:ascii="Times New Roman" w:hAnsi="Times New Roman" w:cs="Times New Roman"/>
          <w:sz w:val="24"/>
          <w:szCs w:val="24"/>
        </w:rPr>
        <w:t>должно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A7527" w:rsidRPr="00816867">
        <w:rPr>
          <w:rFonts w:ascii="Times New Roman" w:hAnsi="Times New Roman" w:cs="Times New Roman"/>
          <w:sz w:val="24"/>
          <w:szCs w:val="24"/>
        </w:rPr>
        <w:t>расцениваться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A7527" w:rsidRPr="00816867">
        <w:rPr>
          <w:rFonts w:ascii="Times New Roman" w:hAnsi="Times New Roman" w:cs="Times New Roman"/>
          <w:sz w:val="24"/>
          <w:szCs w:val="24"/>
        </w:rPr>
        <w:t>как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A7527" w:rsidRPr="00816867">
        <w:rPr>
          <w:rFonts w:ascii="Times New Roman" w:hAnsi="Times New Roman" w:cs="Times New Roman"/>
          <w:sz w:val="24"/>
          <w:szCs w:val="24"/>
        </w:rPr>
        <w:t>«стратегическая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A7527" w:rsidRPr="00816867">
        <w:rPr>
          <w:rFonts w:ascii="Times New Roman" w:hAnsi="Times New Roman" w:cs="Times New Roman"/>
          <w:sz w:val="24"/>
          <w:szCs w:val="24"/>
        </w:rPr>
        <w:t>победа»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A7527" w:rsidRPr="00816867">
        <w:rPr>
          <w:rFonts w:ascii="Times New Roman" w:hAnsi="Times New Roman" w:cs="Times New Roman"/>
          <w:sz w:val="24"/>
          <w:szCs w:val="24"/>
        </w:rPr>
        <w:t>РФ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A7527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A7527" w:rsidRPr="00816867">
        <w:rPr>
          <w:rFonts w:ascii="Times New Roman" w:hAnsi="Times New Roman" w:cs="Times New Roman"/>
          <w:sz w:val="24"/>
          <w:szCs w:val="24"/>
        </w:rPr>
        <w:t>этой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A7527" w:rsidRPr="00816867">
        <w:rPr>
          <w:rFonts w:ascii="Times New Roman" w:hAnsi="Times New Roman" w:cs="Times New Roman"/>
          <w:sz w:val="24"/>
          <w:szCs w:val="24"/>
        </w:rPr>
        <w:t>военной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AA7527" w:rsidRPr="00816867">
        <w:rPr>
          <w:rFonts w:ascii="Times New Roman" w:hAnsi="Times New Roman" w:cs="Times New Roman"/>
          <w:sz w:val="24"/>
          <w:szCs w:val="24"/>
        </w:rPr>
        <w:t>кампании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решением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всех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основных,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первоначально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запланированных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задач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F63E8" w:rsidRPr="00816867">
        <w:rPr>
          <w:rFonts w:ascii="Times New Roman" w:hAnsi="Times New Roman" w:cs="Times New Roman"/>
          <w:sz w:val="24"/>
          <w:szCs w:val="24"/>
        </w:rPr>
        <w:t>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F63E8" w:rsidRPr="00816867">
        <w:rPr>
          <w:rFonts w:ascii="Times New Roman" w:hAnsi="Times New Roman" w:cs="Times New Roman"/>
          <w:sz w:val="24"/>
          <w:szCs w:val="24"/>
        </w:rPr>
        <w:t>имя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F63E8" w:rsidRPr="00816867">
        <w:rPr>
          <w:rFonts w:ascii="Times New Roman" w:hAnsi="Times New Roman" w:cs="Times New Roman"/>
          <w:sz w:val="24"/>
          <w:szCs w:val="24"/>
        </w:rPr>
        <w:t>обеспечения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F63E8" w:rsidRPr="00816867">
        <w:rPr>
          <w:rFonts w:ascii="Times New Roman" w:hAnsi="Times New Roman" w:cs="Times New Roman"/>
          <w:sz w:val="24"/>
          <w:szCs w:val="24"/>
        </w:rPr>
        <w:t>НБ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F63E8" w:rsidRPr="00816867">
        <w:rPr>
          <w:rFonts w:ascii="Times New Roman" w:hAnsi="Times New Roman" w:cs="Times New Roman"/>
          <w:sz w:val="24"/>
          <w:szCs w:val="24"/>
        </w:rPr>
        <w:t>РФ.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Иная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трактовка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уже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достигнутых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результатов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правомерности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самого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проведения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спецоперации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дала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бы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неверный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сигнал,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ложное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понимание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317271" w:rsidRPr="00816867">
        <w:rPr>
          <w:rFonts w:ascii="Times New Roman" w:hAnsi="Times New Roman" w:cs="Times New Roman"/>
          <w:sz w:val="24"/>
          <w:szCs w:val="24"/>
        </w:rPr>
        <w:t>происходящего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37BF" w:rsidRPr="00816867">
        <w:rPr>
          <w:rFonts w:ascii="Times New Roman" w:hAnsi="Times New Roman" w:cs="Times New Roman"/>
          <w:sz w:val="24"/>
          <w:szCs w:val="24"/>
        </w:rPr>
        <w:t>как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внутри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самой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России,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37BF" w:rsidRPr="00816867">
        <w:rPr>
          <w:rFonts w:ascii="Times New Roman" w:hAnsi="Times New Roman" w:cs="Times New Roman"/>
          <w:sz w:val="24"/>
          <w:szCs w:val="24"/>
        </w:rPr>
        <w:t>так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37BF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междунар</w:t>
      </w:r>
      <w:r w:rsidR="00FE37BF" w:rsidRPr="00816867">
        <w:rPr>
          <w:rFonts w:ascii="Times New Roman" w:hAnsi="Times New Roman" w:cs="Times New Roman"/>
          <w:sz w:val="24"/>
          <w:szCs w:val="24"/>
        </w:rPr>
        <w:t>одной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37BF" w:rsidRPr="00816867">
        <w:rPr>
          <w:rFonts w:ascii="Times New Roman" w:hAnsi="Times New Roman" w:cs="Times New Roman"/>
          <w:sz w:val="24"/>
          <w:szCs w:val="24"/>
        </w:rPr>
        <w:t>арене,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37BF" w:rsidRPr="00816867">
        <w:rPr>
          <w:rFonts w:ascii="Times New Roman" w:hAnsi="Times New Roman" w:cs="Times New Roman"/>
          <w:sz w:val="24"/>
          <w:szCs w:val="24"/>
        </w:rPr>
        <w:t>причем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37BF" w:rsidRPr="00816867">
        <w:rPr>
          <w:rFonts w:ascii="Times New Roman" w:hAnsi="Times New Roman" w:cs="Times New Roman"/>
          <w:sz w:val="24"/>
          <w:szCs w:val="24"/>
        </w:rPr>
        <w:t>как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37BF" w:rsidRPr="00816867">
        <w:rPr>
          <w:rFonts w:ascii="Times New Roman" w:hAnsi="Times New Roman" w:cs="Times New Roman"/>
          <w:sz w:val="24"/>
          <w:szCs w:val="24"/>
        </w:rPr>
        <w:t>партнерами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37BF" w:rsidRPr="00816867">
        <w:rPr>
          <w:rFonts w:ascii="Times New Roman" w:hAnsi="Times New Roman" w:cs="Times New Roman"/>
          <w:sz w:val="24"/>
          <w:szCs w:val="24"/>
        </w:rPr>
        <w:t>РФ,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37BF" w:rsidRPr="00816867">
        <w:rPr>
          <w:rFonts w:ascii="Times New Roman" w:hAnsi="Times New Roman" w:cs="Times New Roman"/>
          <w:sz w:val="24"/>
          <w:szCs w:val="24"/>
        </w:rPr>
        <w:t>так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37BF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37BF" w:rsidRPr="00816867">
        <w:rPr>
          <w:rFonts w:ascii="Times New Roman" w:hAnsi="Times New Roman" w:cs="Times New Roman"/>
          <w:sz w:val="24"/>
          <w:szCs w:val="24"/>
        </w:rPr>
        <w:t>ее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37BF" w:rsidRPr="00816867">
        <w:rPr>
          <w:rFonts w:ascii="Times New Roman" w:hAnsi="Times New Roman" w:cs="Times New Roman"/>
          <w:sz w:val="24"/>
          <w:szCs w:val="24"/>
        </w:rPr>
        <w:t>оппонентами</w:t>
      </w:r>
      <w:r w:rsidR="00C5736B" w:rsidRPr="00816867">
        <w:rPr>
          <w:rFonts w:ascii="Times New Roman" w:hAnsi="Times New Roman" w:cs="Times New Roman"/>
          <w:sz w:val="24"/>
          <w:szCs w:val="24"/>
        </w:rPr>
        <w:t>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Важно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отметить,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после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завершения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украинский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рубеж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останется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России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крайне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проблемным,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при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37BF" w:rsidRPr="00816867">
        <w:rPr>
          <w:rFonts w:ascii="Times New Roman" w:hAnsi="Times New Roman" w:cs="Times New Roman"/>
          <w:sz w:val="24"/>
          <w:szCs w:val="24"/>
        </w:rPr>
        <w:t>любых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возможных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достигнутых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соглашениях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37BF" w:rsidRPr="00816867">
        <w:rPr>
          <w:rFonts w:ascii="Times New Roman" w:hAnsi="Times New Roman" w:cs="Times New Roman"/>
          <w:sz w:val="24"/>
          <w:szCs w:val="24"/>
        </w:rPr>
        <w:t>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FE37BF" w:rsidRPr="00816867">
        <w:rPr>
          <w:rFonts w:ascii="Times New Roman" w:hAnsi="Times New Roman" w:cs="Times New Roman"/>
          <w:sz w:val="24"/>
          <w:szCs w:val="24"/>
        </w:rPr>
        <w:t>бумаге</w:t>
      </w:r>
      <w:r w:rsidR="00C5736B" w:rsidRPr="00816867">
        <w:rPr>
          <w:rFonts w:ascii="Times New Roman" w:hAnsi="Times New Roman" w:cs="Times New Roman"/>
          <w:sz w:val="24"/>
          <w:szCs w:val="24"/>
        </w:rPr>
        <w:t>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потребует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приоритетного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внимания,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значительн</w:t>
      </w:r>
      <w:r w:rsidR="0081284A">
        <w:rPr>
          <w:rFonts w:ascii="Times New Roman" w:hAnsi="Times New Roman" w:cs="Times New Roman"/>
          <w:sz w:val="24"/>
          <w:szCs w:val="24"/>
        </w:rPr>
        <w:t>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военно-силового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присутствия,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1284A">
        <w:rPr>
          <w:rFonts w:ascii="Times New Roman" w:hAnsi="Times New Roman" w:cs="Times New Roman"/>
          <w:sz w:val="24"/>
          <w:szCs w:val="24"/>
        </w:rPr>
        <w:t xml:space="preserve">значительных </w:t>
      </w:r>
      <w:r w:rsidR="00C5736B" w:rsidRPr="00816867">
        <w:rPr>
          <w:rFonts w:ascii="Times New Roman" w:hAnsi="Times New Roman" w:cs="Times New Roman"/>
          <w:sz w:val="24"/>
          <w:szCs w:val="24"/>
        </w:rPr>
        <w:t>затрат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ресурсов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течение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очень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длительного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времени.</w:t>
      </w:r>
    </w:p>
    <w:p w:rsidR="00B418A7" w:rsidRPr="00816867" w:rsidRDefault="00FE37BF" w:rsidP="00816867">
      <w:pPr>
        <w:tabs>
          <w:tab w:val="left" w:pos="7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еще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раз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том,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что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по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сути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проходит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нитью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через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всю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81284A">
        <w:rPr>
          <w:rFonts w:ascii="Times New Roman" w:hAnsi="Times New Roman" w:cs="Times New Roman"/>
          <w:sz w:val="24"/>
          <w:szCs w:val="24"/>
        </w:rPr>
        <w:t>работу –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для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успешного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проведения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F63E8" w:rsidRPr="00816867">
        <w:rPr>
          <w:rFonts w:ascii="Times New Roman" w:hAnsi="Times New Roman" w:cs="Times New Roman"/>
          <w:sz w:val="24"/>
          <w:szCs w:val="24"/>
        </w:rPr>
        <w:t>нужно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верно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оценить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роль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фактора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времени.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За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определенн</w:t>
      </w:r>
      <w:r w:rsidR="00BF63E8" w:rsidRPr="00816867">
        <w:rPr>
          <w:rFonts w:ascii="Times New Roman" w:hAnsi="Times New Roman" w:cs="Times New Roman"/>
          <w:sz w:val="24"/>
          <w:szCs w:val="24"/>
        </w:rPr>
        <w:t>ыми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временными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пределами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эффективность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проводимой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политики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значительно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падает,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она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требует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все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бол</w:t>
      </w:r>
      <w:r w:rsidR="00BF63E8" w:rsidRPr="00816867">
        <w:rPr>
          <w:rFonts w:ascii="Times New Roman" w:hAnsi="Times New Roman" w:cs="Times New Roman"/>
          <w:sz w:val="24"/>
          <w:szCs w:val="24"/>
        </w:rPr>
        <w:t>ьше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F63E8" w:rsidRPr="00816867">
        <w:rPr>
          <w:rFonts w:ascii="Times New Roman" w:hAnsi="Times New Roman" w:cs="Times New Roman"/>
          <w:sz w:val="24"/>
          <w:szCs w:val="24"/>
        </w:rPr>
        <w:t>усилий,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F63E8" w:rsidRPr="00816867">
        <w:rPr>
          <w:rFonts w:ascii="Times New Roman" w:hAnsi="Times New Roman" w:cs="Times New Roman"/>
          <w:sz w:val="24"/>
          <w:szCs w:val="24"/>
        </w:rPr>
        <w:t>издержек,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F63E8" w:rsidRPr="00816867">
        <w:rPr>
          <w:rFonts w:ascii="Times New Roman" w:hAnsi="Times New Roman" w:cs="Times New Roman"/>
          <w:sz w:val="24"/>
          <w:szCs w:val="24"/>
        </w:rPr>
        <w:t>прямых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BF63E8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косвенных,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потерь,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оправданность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которых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должна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находить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все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больше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подтверждений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оправданий.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Поэтому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весьма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желательно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уложиться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с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решением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определенного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круга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задач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ходе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СВО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в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отрезок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Pr="00816867">
        <w:rPr>
          <w:rFonts w:ascii="Times New Roman" w:hAnsi="Times New Roman" w:cs="Times New Roman"/>
          <w:sz w:val="24"/>
          <w:szCs w:val="24"/>
        </w:rPr>
        <w:t>времени,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отведенный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логикой,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экономикой,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общественной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поддержкой,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оппонентами,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другими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  <w:r w:rsidR="00C5736B" w:rsidRPr="00816867">
        <w:rPr>
          <w:rFonts w:ascii="Times New Roman" w:hAnsi="Times New Roman" w:cs="Times New Roman"/>
          <w:sz w:val="24"/>
          <w:szCs w:val="24"/>
        </w:rPr>
        <w:t>факторами.</w:t>
      </w:r>
      <w:r w:rsidR="00816867" w:rsidRPr="0081686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418A7" w:rsidRPr="00816867" w:rsidSect="00816867">
      <w:headerReference w:type="default" r:id="rId10"/>
      <w:footerReference w:type="default" r:id="rId11"/>
      <w:footnotePr>
        <w:numRestart w:val="eachPage"/>
      </w:footnotePr>
      <w:pgSz w:w="11906" w:h="16838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867" w:rsidRDefault="00816867" w:rsidP="00673CFA">
      <w:pPr>
        <w:spacing w:after="0" w:line="240" w:lineRule="auto"/>
      </w:pPr>
      <w:r>
        <w:separator/>
      </w:r>
    </w:p>
  </w:endnote>
  <w:endnote w:type="continuationSeparator" w:id="0">
    <w:p w:rsidR="00816867" w:rsidRDefault="00816867" w:rsidP="0067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37918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16867" w:rsidRPr="00816867" w:rsidRDefault="00816867" w:rsidP="0081686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168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68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168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4879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8168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867" w:rsidRDefault="00816867" w:rsidP="00673CFA">
      <w:pPr>
        <w:spacing w:after="0" w:line="240" w:lineRule="auto"/>
      </w:pPr>
      <w:r>
        <w:separator/>
      </w:r>
    </w:p>
  </w:footnote>
  <w:footnote w:type="continuationSeparator" w:id="0">
    <w:p w:rsidR="00816867" w:rsidRDefault="00816867" w:rsidP="00673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867" w:rsidRPr="00816867" w:rsidRDefault="00816867" w:rsidP="008168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14863"/>
    <w:multiLevelType w:val="hybridMultilevel"/>
    <w:tmpl w:val="932C96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3FB564A"/>
    <w:multiLevelType w:val="hybridMultilevel"/>
    <w:tmpl w:val="3FC287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AF140C"/>
    <w:rsid w:val="00022BA0"/>
    <w:rsid w:val="00040996"/>
    <w:rsid w:val="00056F6F"/>
    <w:rsid w:val="0007217E"/>
    <w:rsid w:val="00081091"/>
    <w:rsid w:val="0008496F"/>
    <w:rsid w:val="000A283F"/>
    <w:rsid w:val="000A5FCC"/>
    <w:rsid w:val="000B0CEC"/>
    <w:rsid w:val="000D634E"/>
    <w:rsid w:val="00112DA3"/>
    <w:rsid w:val="00124D94"/>
    <w:rsid w:val="0015268A"/>
    <w:rsid w:val="00156A67"/>
    <w:rsid w:val="001A4FD4"/>
    <w:rsid w:val="0020363E"/>
    <w:rsid w:val="002056BC"/>
    <w:rsid w:val="00255F96"/>
    <w:rsid w:val="002859A0"/>
    <w:rsid w:val="002B7B4B"/>
    <w:rsid w:val="002C3082"/>
    <w:rsid w:val="002E752C"/>
    <w:rsid w:val="002F3520"/>
    <w:rsid w:val="00317271"/>
    <w:rsid w:val="004213A3"/>
    <w:rsid w:val="004218F2"/>
    <w:rsid w:val="00431613"/>
    <w:rsid w:val="00443D69"/>
    <w:rsid w:val="00487F02"/>
    <w:rsid w:val="0049165D"/>
    <w:rsid w:val="00491FAE"/>
    <w:rsid w:val="004B6C09"/>
    <w:rsid w:val="004C6C5B"/>
    <w:rsid w:val="004E07FF"/>
    <w:rsid w:val="00525BB2"/>
    <w:rsid w:val="005531A5"/>
    <w:rsid w:val="00561D9B"/>
    <w:rsid w:val="00564091"/>
    <w:rsid w:val="00576A57"/>
    <w:rsid w:val="005E6B53"/>
    <w:rsid w:val="005F4DB3"/>
    <w:rsid w:val="006073C6"/>
    <w:rsid w:val="00644448"/>
    <w:rsid w:val="00654A41"/>
    <w:rsid w:val="0067164A"/>
    <w:rsid w:val="00673CFA"/>
    <w:rsid w:val="00691A6E"/>
    <w:rsid w:val="006E40E9"/>
    <w:rsid w:val="006F5B80"/>
    <w:rsid w:val="006F7E58"/>
    <w:rsid w:val="00710C0B"/>
    <w:rsid w:val="007259F7"/>
    <w:rsid w:val="00791823"/>
    <w:rsid w:val="007C4879"/>
    <w:rsid w:val="007C66FF"/>
    <w:rsid w:val="007F4617"/>
    <w:rsid w:val="0081284A"/>
    <w:rsid w:val="008130ED"/>
    <w:rsid w:val="00816867"/>
    <w:rsid w:val="00835558"/>
    <w:rsid w:val="008821C5"/>
    <w:rsid w:val="008C6980"/>
    <w:rsid w:val="008D2D11"/>
    <w:rsid w:val="009111C5"/>
    <w:rsid w:val="009155F5"/>
    <w:rsid w:val="00935FC0"/>
    <w:rsid w:val="00975258"/>
    <w:rsid w:val="009B0405"/>
    <w:rsid w:val="009B655F"/>
    <w:rsid w:val="009D6331"/>
    <w:rsid w:val="009E6032"/>
    <w:rsid w:val="009F10E7"/>
    <w:rsid w:val="009F61B6"/>
    <w:rsid w:val="00A01FF8"/>
    <w:rsid w:val="00A22FFF"/>
    <w:rsid w:val="00A52C5C"/>
    <w:rsid w:val="00AA7527"/>
    <w:rsid w:val="00AF140C"/>
    <w:rsid w:val="00B418A7"/>
    <w:rsid w:val="00BA0290"/>
    <w:rsid w:val="00BE775D"/>
    <w:rsid w:val="00BF63E8"/>
    <w:rsid w:val="00C10E87"/>
    <w:rsid w:val="00C27635"/>
    <w:rsid w:val="00C41FB2"/>
    <w:rsid w:val="00C5736B"/>
    <w:rsid w:val="00C92997"/>
    <w:rsid w:val="00CF5958"/>
    <w:rsid w:val="00D05154"/>
    <w:rsid w:val="00D06152"/>
    <w:rsid w:val="00D24305"/>
    <w:rsid w:val="00D821A5"/>
    <w:rsid w:val="00D828FB"/>
    <w:rsid w:val="00DA50AE"/>
    <w:rsid w:val="00DB1CC8"/>
    <w:rsid w:val="00DB306B"/>
    <w:rsid w:val="00DD484A"/>
    <w:rsid w:val="00DE4238"/>
    <w:rsid w:val="00DF2B55"/>
    <w:rsid w:val="00E535E6"/>
    <w:rsid w:val="00E61976"/>
    <w:rsid w:val="00E63B8E"/>
    <w:rsid w:val="00EB1A61"/>
    <w:rsid w:val="00EC3F15"/>
    <w:rsid w:val="00ED1590"/>
    <w:rsid w:val="00F56112"/>
    <w:rsid w:val="00F7202E"/>
    <w:rsid w:val="00FB18C3"/>
    <w:rsid w:val="00FC3B75"/>
    <w:rsid w:val="00FC6162"/>
    <w:rsid w:val="00FD700C"/>
    <w:rsid w:val="00FE21CA"/>
    <w:rsid w:val="00FE37BF"/>
    <w:rsid w:val="00FF5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3CFA"/>
  </w:style>
  <w:style w:type="paragraph" w:styleId="a5">
    <w:name w:val="footer"/>
    <w:basedOn w:val="a"/>
    <w:link w:val="a6"/>
    <w:uiPriority w:val="99"/>
    <w:unhideWhenUsed/>
    <w:rsid w:val="00673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3CFA"/>
  </w:style>
  <w:style w:type="paragraph" w:styleId="a7">
    <w:name w:val="List Paragraph"/>
    <w:basedOn w:val="a"/>
    <w:uiPriority w:val="34"/>
    <w:qFormat/>
    <w:rsid w:val="00022BA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859A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oleva@imem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roleva@ime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C0B29-2A92-4063-A29B-9C6F2EB5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4500</Words>
  <Characters>25656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Владимир</cp:lastModifiedBy>
  <cp:revision>4</cp:revision>
  <cp:lastPrinted>2024-12-24T09:16:00Z</cp:lastPrinted>
  <dcterms:created xsi:type="dcterms:W3CDTF">2024-12-24T18:24:00Z</dcterms:created>
  <dcterms:modified xsi:type="dcterms:W3CDTF">2025-01-08T14:08:00Z</dcterms:modified>
</cp:coreProperties>
</file>