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8DA" w:rsidRDefault="005468DA">
      <w:pPr>
        <w:pStyle w:val="10"/>
        <w:widowControl w:val="0"/>
        <w:shd w:val="clear" w:color="auto" w:fill="FFFFFF"/>
        <w:jc w:val="center"/>
        <w:rPr>
          <w:sz w:val="22"/>
          <w:szCs w:val="22"/>
        </w:rPr>
      </w:pPr>
      <w:bookmarkStart w:id="0" w:name="_GoBack"/>
      <w:bookmarkEnd w:id="0"/>
    </w:p>
    <w:p w:rsidR="005468DA" w:rsidRPr="006F2A42" w:rsidRDefault="00801F8D">
      <w:pPr>
        <w:pStyle w:val="10"/>
        <w:widowControl w:val="0"/>
        <w:shd w:val="clear" w:color="auto" w:fill="FFFFFF"/>
        <w:spacing w:line="276" w:lineRule="auto"/>
        <w:jc w:val="center"/>
        <w:rPr>
          <w:sz w:val="24"/>
          <w:szCs w:val="24"/>
        </w:rPr>
      </w:pPr>
      <w:r w:rsidRPr="006F2A42">
        <w:rPr>
          <w:sz w:val="24"/>
          <w:szCs w:val="24"/>
        </w:rPr>
        <w:t xml:space="preserve">МИНИСТЕРСТВО ОБРАЗОВАНИЯ И НАУКИ РОССИЙСКОЙ ФЕДЕРАЦИИ </w:t>
      </w:r>
    </w:p>
    <w:p w:rsidR="005468DA" w:rsidRPr="006F2A42" w:rsidRDefault="005468DA">
      <w:pPr>
        <w:pStyle w:val="10"/>
        <w:widowControl w:val="0"/>
        <w:shd w:val="clear" w:color="auto" w:fill="FFFFFF"/>
        <w:spacing w:line="276" w:lineRule="auto"/>
        <w:jc w:val="center"/>
        <w:rPr>
          <w:sz w:val="24"/>
          <w:szCs w:val="24"/>
        </w:rPr>
      </w:pPr>
    </w:p>
    <w:p w:rsidR="005468DA" w:rsidRPr="006F2A42" w:rsidRDefault="00801F8D">
      <w:pPr>
        <w:pStyle w:val="10"/>
        <w:widowControl w:val="0"/>
        <w:shd w:val="clear" w:color="auto" w:fill="FFFFFF"/>
        <w:spacing w:line="276" w:lineRule="auto"/>
        <w:jc w:val="center"/>
        <w:rPr>
          <w:sz w:val="24"/>
          <w:szCs w:val="24"/>
        </w:rPr>
      </w:pPr>
      <w:r w:rsidRPr="006F2A42">
        <w:rPr>
          <w:sz w:val="24"/>
          <w:szCs w:val="24"/>
        </w:rPr>
        <w:t>ФГБОУ ВО  «</w:t>
      </w:r>
      <w:proofErr w:type="gramStart"/>
      <w:r w:rsidRPr="006F2A42">
        <w:rPr>
          <w:sz w:val="24"/>
          <w:szCs w:val="24"/>
        </w:rPr>
        <w:t>ВОСТОЧНО-СИБИРСКИЙ</w:t>
      </w:r>
      <w:proofErr w:type="gramEnd"/>
      <w:r w:rsidRPr="006F2A42">
        <w:rPr>
          <w:sz w:val="24"/>
          <w:szCs w:val="24"/>
        </w:rPr>
        <w:t xml:space="preserve"> ГОСУДАРСТВЕННЫЙ УНИВЕРСИТЕТ</w:t>
      </w:r>
    </w:p>
    <w:p w:rsidR="005468DA" w:rsidRPr="006F2A42" w:rsidRDefault="00801F8D">
      <w:pPr>
        <w:pStyle w:val="10"/>
        <w:widowControl w:val="0"/>
        <w:shd w:val="clear" w:color="auto" w:fill="FFFFFF"/>
        <w:jc w:val="center"/>
        <w:rPr>
          <w:sz w:val="24"/>
          <w:szCs w:val="24"/>
        </w:rPr>
      </w:pPr>
      <w:r w:rsidRPr="006F2A42">
        <w:rPr>
          <w:sz w:val="24"/>
          <w:szCs w:val="24"/>
        </w:rPr>
        <w:t xml:space="preserve">ТЕХНОЛОГИЙ И УПРАВЛЕНИЯ» </w:t>
      </w:r>
    </w:p>
    <w:p w:rsidR="005468DA" w:rsidRPr="006F2A42" w:rsidRDefault="00801F8D">
      <w:pPr>
        <w:pStyle w:val="10"/>
        <w:widowControl w:val="0"/>
        <w:shd w:val="clear" w:color="auto" w:fill="FFFFFF"/>
        <w:jc w:val="center"/>
        <w:rPr>
          <w:sz w:val="24"/>
          <w:szCs w:val="24"/>
        </w:rPr>
      </w:pPr>
      <w:r w:rsidRPr="006F2A42">
        <w:rPr>
          <w:sz w:val="24"/>
          <w:szCs w:val="24"/>
        </w:rPr>
        <w:t>(ВСГУТУ)</w:t>
      </w:r>
    </w:p>
    <w:p w:rsidR="005468DA" w:rsidRPr="006F2A42" w:rsidRDefault="005468DA">
      <w:pPr>
        <w:pStyle w:val="10"/>
        <w:widowControl w:val="0"/>
        <w:shd w:val="clear" w:color="auto" w:fill="FFFFFF"/>
        <w:jc w:val="center"/>
        <w:rPr>
          <w:sz w:val="24"/>
          <w:szCs w:val="24"/>
        </w:rPr>
      </w:pPr>
    </w:p>
    <w:p w:rsidR="005468DA" w:rsidRPr="006F2A42" w:rsidRDefault="00801F8D">
      <w:pPr>
        <w:pStyle w:val="10"/>
        <w:widowControl w:val="0"/>
        <w:shd w:val="clear" w:color="auto" w:fill="FFFFFF"/>
        <w:jc w:val="center"/>
        <w:rPr>
          <w:sz w:val="24"/>
          <w:szCs w:val="24"/>
        </w:rPr>
      </w:pPr>
      <w:r w:rsidRPr="006F2A42">
        <w:rPr>
          <w:sz w:val="24"/>
          <w:szCs w:val="24"/>
        </w:rPr>
        <w:t>ТЕРРИТОРИАЛЬНЫЙ ОРГАН ФЕДЕРАЛЬНОЙ СЛУЖБЫ ГОСУДАРСТВЕННОЙ СТАТИСТИКИ</w:t>
      </w:r>
    </w:p>
    <w:p w:rsidR="005468DA" w:rsidRPr="006F2A42" w:rsidRDefault="00801F8D">
      <w:pPr>
        <w:pStyle w:val="10"/>
        <w:widowControl w:val="0"/>
        <w:shd w:val="clear" w:color="auto" w:fill="FFFFFF"/>
        <w:jc w:val="center"/>
        <w:rPr>
          <w:sz w:val="24"/>
          <w:szCs w:val="24"/>
        </w:rPr>
      </w:pPr>
      <w:r w:rsidRPr="006F2A42">
        <w:rPr>
          <w:sz w:val="24"/>
          <w:szCs w:val="24"/>
        </w:rPr>
        <w:t xml:space="preserve"> ПО РЕСПУБЛИКЕ БУРЯТИЯ</w:t>
      </w:r>
    </w:p>
    <w:p w:rsidR="005468DA" w:rsidRPr="006F2A42" w:rsidRDefault="00801F8D">
      <w:pPr>
        <w:pStyle w:val="10"/>
        <w:widowControl w:val="0"/>
        <w:shd w:val="clear" w:color="auto" w:fill="FFFFFF"/>
        <w:spacing w:before="264"/>
        <w:ind w:left="142" w:right="96"/>
        <w:jc w:val="center"/>
        <w:rPr>
          <w:sz w:val="24"/>
          <w:szCs w:val="24"/>
        </w:rPr>
      </w:pPr>
      <w:r w:rsidRPr="006F2A42">
        <w:rPr>
          <w:b/>
          <w:sz w:val="24"/>
          <w:szCs w:val="24"/>
        </w:rPr>
        <w:t>БАЙКАЛЬСКИЕ ЭКОНОМИЧЕСКИЕ ЧТЕНИЯ</w:t>
      </w:r>
    </w:p>
    <w:p w:rsidR="005468DA" w:rsidRPr="006F2A42" w:rsidRDefault="00801F8D">
      <w:pPr>
        <w:pStyle w:val="10"/>
        <w:widowControl w:val="0"/>
        <w:shd w:val="clear" w:color="auto" w:fill="FFFFFF"/>
        <w:ind w:left="284" w:right="224"/>
        <w:jc w:val="center"/>
        <w:rPr>
          <w:sz w:val="24"/>
          <w:szCs w:val="24"/>
        </w:rPr>
      </w:pPr>
      <w:r w:rsidRPr="006F2A42">
        <w:rPr>
          <w:sz w:val="24"/>
          <w:szCs w:val="24"/>
        </w:rPr>
        <w:t xml:space="preserve">XXII Международная научно-практическая конференция </w:t>
      </w:r>
    </w:p>
    <w:p w:rsidR="005468DA" w:rsidRPr="006F2A42" w:rsidRDefault="005468DA">
      <w:pPr>
        <w:pStyle w:val="10"/>
        <w:widowControl w:val="0"/>
        <w:shd w:val="clear" w:color="auto" w:fill="FFFFFF"/>
        <w:ind w:left="284" w:right="224"/>
        <w:jc w:val="center"/>
        <w:rPr>
          <w:sz w:val="24"/>
          <w:szCs w:val="24"/>
        </w:rPr>
      </w:pPr>
    </w:p>
    <w:p w:rsidR="005468DA" w:rsidRPr="006F2A42" w:rsidRDefault="00801F8D">
      <w:pPr>
        <w:pStyle w:val="10"/>
        <w:widowControl w:val="0"/>
        <w:jc w:val="center"/>
        <w:rPr>
          <w:sz w:val="24"/>
          <w:szCs w:val="24"/>
        </w:rPr>
      </w:pPr>
      <w:r w:rsidRPr="006F2A42">
        <w:rPr>
          <w:b/>
          <w:smallCaps/>
          <w:sz w:val="24"/>
          <w:szCs w:val="24"/>
        </w:rPr>
        <w:t>«МОДЕЛИРОВАНИЕ РАЗВИТИЯ СОЦИАЛЬНО-ЭКОНОМИЧЕСКОГО ПОТЕНЦИАЛА ТЕРРИТОРИИ В УСЛОВИЯХ  СОВРЕМЕННЫХ ВЫЗОВОВ</w:t>
      </w:r>
      <w:r w:rsidR="008802A8">
        <w:rPr>
          <w:b/>
          <w:smallCaps/>
          <w:sz w:val="24"/>
          <w:szCs w:val="24"/>
        </w:rPr>
        <w:t>»</w:t>
      </w:r>
    </w:p>
    <w:p w:rsidR="005468DA" w:rsidRPr="006F2A42" w:rsidRDefault="00801F8D">
      <w:pPr>
        <w:pStyle w:val="10"/>
        <w:widowControl w:val="0"/>
        <w:shd w:val="clear" w:color="auto" w:fill="FFFFFF"/>
        <w:ind w:left="142" w:right="96"/>
        <w:jc w:val="center"/>
        <w:rPr>
          <w:b/>
          <w:smallCaps/>
          <w:sz w:val="24"/>
          <w:szCs w:val="24"/>
        </w:rPr>
      </w:pPr>
      <w:r w:rsidRPr="006F2A42">
        <w:rPr>
          <w:b/>
          <w:smallCaps/>
          <w:sz w:val="24"/>
          <w:szCs w:val="24"/>
        </w:rPr>
        <w:t>(Россия, г. Улан-Удэ, 20 – 22  сентября 2018 г.)</w:t>
      </w:r>
    </w:p>
    <w:p w:rsidR="005468DA" w:rsidRPr="006F2A42" w:rsidRDefault="00801F8D">
      <w:pPr>
        <w:pStyle w:val="10"/>
        <w:widowControl w:val="0"/>
        <w:shd w:val="clear" w:color="auto" w:fill="FFFFFF"/>
        <w:spacing w:before="264"/>
        <w:ind w:right="96"/>
        <w:jc w:val="center"/>
        <w:rPr>
          <w:rFonts w:ascii="Arial" w:eastAsia="Arial" w:hAnsi="Arial" w:cs="Arial"/>
          <w:sz w:val="24"/>
          <w:szCs w:val="24"/>
        </w:rPr>
      </w:pPr>
      <w:r w:rsidRPr="006F2A42">
        <w:rPr>
          <w:rFonts w:ascii="Arial" w:eastAsia="Arial" w:hAnsi="Arial" w:cs="Arial"/>
          <w:noProof/>
          <w:color w:val="FF0000"/>
          <w:sz w:val="24"/>
          <w:szCs w:val="24"/>
        </w:rPr>
        <w:drawing>
          <wp:inline distT="114300" distB="114300" distL="114300" distR="114300">
            <wp:extent cx="6175693" cy="3315172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5693" cy="3315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68DA" w:rsidRPr="006F2A42" w:rsidRDefault="005468DA">
      <w:pPr>
        <w:pStyle w:val="10"/>
        <w:widowControl w:val="0"/>
        <w:shd w:val="clear" w:color="auto" w:fill="FFFFFF"/>
        <w:spacing w:before="264"/>
        <w:ind w:left="142" w:right="96"/>
        <w:jc w:val="both"/>
        <w:rPr>
          <w:rFonts w:ascii="Arial" w:eastAsia="Arial" w:hAnsi="Arial" w:cs="Arial"/>
          <w:sz w:val="24"/>
          <w:szCs w:val="24"/>
        </w:rPr>
      </w:pPr>
    </w:p>
    <w:p w:rsidR="005468DA" w:rsidRPr="006F2A42" w:rsidRDefault="00801F8D" w:rsidP="00E6146C">
      <w:pPr>
        <w:pStyle w:val="10"/>
        <w:widowControl w:val="0"/>
        <w:shd w:val="clear" w:color="auto" w:fill="FFFFFF"/>
        <w:ind w:firstLine="709"/>
        <w:jc w:val="both"/>
        <w:rPr>
          <w:sz w:val="24"/>
          <w:szCs w:val="24"/>
          <w:highlight w:val="white"/>
        </w:rPr>
      </w:pPr>
      <w:r w:rsidRPr="006F2A42">
        <w:rPr>
          <w:sz w:val="24"/>
          <w:szCs w:val="24"/>
          <w:highlight w:val="white"/>
        </w:rPr>
        <w:t xml:space="preserve">Конференция посвящена широкому кругу </w:t>
      </w:r>
      <w:hyperlink r:id="rId10">
        <w:r w:rsidRPr="006F2A42">
          <w:rPr>
            <w:sz w:val="24"/>
            <w:szCs w:val="24"/>
          </w:rPr>
          <w:t>актуальных проблем</w:t>
        </w:r>
      </w:hyperlink>
      <w:r w:rsidRPr="006F2A42">
        <w:rPr>
          <w:sz w:val="24"/>
          <w:szCs w:val="24"/>
        </w:rPr>
        <w:t xml:space="preserve"> развит</w:t>
      </w:r>
      <w:r w:rsidRPr="006F2A42">
        <w:rPr>
          <w:sz w:val="24"/>
          <w:szCs w:val="24"/>
          <w:highlight w:val="white"/>
        </w:rPr>
        <w:t xml:space="preserve">ия территорий в открытом пространстве  в условиях современных вызовов, одним из которых является стремительная цифровизация экономики и социальной сферы. Разработка стратегии пространственного  развития и  принятие управленческих решений не эффективны без анализа данных и оценки потенциала территории и предпринимательской активности с использованием статистического инструментария. </w:t>
      </w:r>
    </w:p>
    <w:p w:rsidR="005468DA" w:rsidRPr="006F2A42" w:rsidRDefault="005468DA" w:rsidP="00E6146C">
      <w:pPr>
        <w:pStyle w:val="10"/>
        <w:widowControl w:val="0"/>
        <w:shd w:val="clear" w:color="auto" w:fill="FFFFFF"/>
        <w:ind w:firstLine="709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5468DA" w:rsidRPr="006F2A42" w:rsidRDefault="00801F8D" w:rsidP="00E6146C">
      <w:pPr>
        <w:pStyle w:val="10"/>
        <w:widowControl w:val="0"/>
        <w:shd w:val="clear" w:color="auto" w:fill="FFFFFF"/>
        <w:ind w:firstLine="709"/>
        <w:jc w:val="both"/>
        <w:rPr>
          <w:sz w:val="24"/>
          <w:szCs w:val="24"/>
        </w:rPr>
      </w:pPr>
      <w:r w:rsidRPr="006F2A42">
        <w:rPr>
          <w:sz w:val="24"/>
          <w:szCs w:val="24"/>
        </w:rPr>
        <w:t xml:space="preserve">Партнеры конференции: ведущие российские университеты, зарубежные университеты, региональные органы управления, Бурятский научный центр Сибирского отделения Российской академии наук, Агентство стратегических инициатив в Республике Бурятия, Российская ассоциация статистиков в Республике Бурятия,  </w:t>
      </w:r>
      <w:proofErr w:type="gramStart"/>
      <w:r w:rsidRPr="006F2A42">
        <w:rPr>
          <w:sz w:val="24"/>
          <w:szCs w:val="24"/>
        </w:rPr>
        <w:t>бизнес-структуры</w:t>
      </w:r>
      <w:proofErr w:type="gramEnd"/>
      <w:r w:rsidRPr="006F2A42">
        <w:rPr>
          <w:sz w:val="24"/>
          <w:szCs w:val="24"/>
        </w:rPr>
        <w:t>.</w:t>
      </w:r>
    </w:p>
    <w:p w:rsidR="005468DA" w:rsidRPr="006F2A42" w:rsidRDefault="005468DA">
      <w:pPr>
        <w:pStyle w:val="10"/>
        <w:widowControl w:val="0"/>
        <w:jc w:val="center"/>
        <w:rPr>
          <w:b/>
          <w:smallCaps/>
          <w:sz w:val="24"/>
          <w:szCs w:val="24"/>
        </w:rPr>
      </w:pPr>
    </w:p>
    <w:p w:rsidR="005468DA" w:rsidRPr="006F2A42" w:rsidRDefault="005468DA">
      <w:pPr>
        <w:pStyle w:val="10"/>
        <w:widowControl w:val="0"/>
        <w:jc w:val="center"/>
        <w:rPr>
          <w:b/>
          <w:smallCaps/>
          <w:sz w:val="24"/>
          <w:szCs w:val="24"/>
        </w:rPr>
      </w:pPr>
    </w:p>
    <w:p w:rsidR="006F2A42" w:rsidRPr="00514817" w:rsidRDefault="006F2A42">
      <w:pPr>
        <w:pStyle w:val="10"/>
        <w:widowControl w:val="0"/>
        <w:jc w:val="center"/>
        <w:rPr>
          <w:b/>
          <w:smallCaps/>
          <w:sz w:val="24"/>
          <w:szCs w:val="24"/>
        </w:rPr>
      </w:pPr>
    </w:p>
    <w:p w:rsidR="005468DA" w:rsidRPr="006F2A42" w:rsidRDefault="00801F8D">
      <w:pPr>
        <w:pStyle w:val="10"/>
        <w:widowControl w:val="0"/>
        <w:jc w:val="center"/>
        <w:rPr>
          <w:sz w:val="24"/>
          <w:szCs w:val="24"/>
        </w:rPr>
      </w:pPr>
      <w:r w:rsidRPr="006F2A42">
        <w:rPr>
          <w:b/>
          <w:smallCaps/>
          <w:sz w:val="24"/>
          <w:szCs w:val="24"/>
        </w:rPr>
        <w:lastRenderedPageBreak/>
        <w:t>ПРОГРАММНЫЙ КОМИТЕТ  КОНФЕРЕНЦИИ:</w:t>
      </w:r>
    </w:p>
    <w:p w:rsidR="005468DA" w:rsidRPr="006F2A42" w:rsidRDefault="005468DA">
      <w:pPr>
        <w:pStyle w:val="10"/>
        <w:widowControl w:val="0"/>
        <w:jc w:val="center"/>
        <w:rPr>
          <w:sz w:val="24"/>
          <w:szCs w:val="24"/>
        </w:rPr>
      </w:pPr>
    </w:p>
    <w:p w:rsidR="005468DA" w:rsidRPr="00E6146C" w:rsidRDefault="00801F8D" w:rsidP="00E6146C">
      <w:pPr>
        <w:jc w:val="both"/>
        <w:rPr>
          <w:sz w:val="24"/>
          <w:szCs w:val="24"/>
        </w:rPr>
      </w:pPr>
      <w:r w:rsidRPr="00E6146C">
        <w:rPr>
          <w:sz w:val="24"/>
          <w:szCs w:val="24"/>
        </w:rPr>
        <w:t>САКТОЕВ В.Е. - д.э.н., проф., ректор ВСГУТУ</w:t>
      </w:r>
    </w:p>
    <w:p w:rsidR="005468DA" w:rsidRPr="00E6146C" w:rsidRDefault="00801F8D" w:rsidP="00E6146C">
      <w:pPr>
        <w:jc w:val="both"/>
        <w:rPr>
          <w:sz w:val="24"/>
          <w:szCs w:val="24"/>
        </w:rPr>
      </w:pPr>
      <w:r w:rsidRPr="00E6146C">
        <w:rPr>
          <w:sz w:val="24"/>
          <w:szCs w:val="24"/>
        </w:rPr>
        <w:t>АНТОХОНОВА И.В. -  д.э.н., проф., профессор кафедры “Макроэкономика, экономическая информатика и статистика”  ВСГУТУ</w:t>
      </w:r>
    </w:p>
    <w:p w:rsidR="005468DA" w:rsidRPr="00E6146C" w:rsidRDefault="00801F8D" w:rsidP="00E6146C">
      <w:pPr>
        <w:jc w:val="both"/>
        <w:rPr>
          <w:sz w:val="24"/>
          <w:szCs w:val="24"/>
        </w:rPr>
      </w:pPr>
      <w:r w:rsidRPr="00E6146C">
        <w:rPr>
          <w:sz w:val="24"/>
          <w:szCs w:val="24"/>
        </w:rPr>
        <w:t xml:space="preserve">НУРЕЕВ Р.М. - </w:t>
      </w:r>
      <w:r w:rsidRPr="00E6146C">
        <w:rPr>
          <w:sz w:val="24"/>
          <w:szCs w:val="24"/>
          <w:highlight w:val="white"/>
        </w:rPr>
        <w:t>д.э.н., проф.,  научный руководитель Департамента экономической теории Финансового университета при Правительстве Российской Федерации</w:t>
      </w:r>
    </w:p>
    <w:p w:rsidR="005468DA" w:rsidRPr="00E6146C" w:rsidRDefault="00801F8D" w:rsidP="00E6146C">
      <w:pPr>
        <w:jc w:val="both"/>
        <w:rPr>
          <w:sz w:val="24"/>
          <w:szCs w:val="24"/>
        </w:rPr>
      </w:pPr>
      <w:r w:rsidRPr="00E6146C">
        <w:rPr>
          <w:sz w:val="24"/>
          <w:szCs w:val="24"/>
        </w:rPr>
        <w:t xml:space="preserve">МХИТАРЯН В.С. - д.э.н., проф., </w:t>
      </w:r>
      <w:r w:rsidRPr="00E6146C">
        <w:rPr>
          <w:sz w:val="24"/>
          <w:szCs w:val="24"/>
          <w:highlight w:val="white"/>
        </w:rPr>
        <w:t>руководитель департамента статистики и анализа данных НИУ ВШЭ</w:t>
      </w:r>
    </w:p>
    <w:p w:rsidR="005468DA" w:rsidRPr="00E6146C" w:rsidRDefault="00801F8D" w:rsidP="00E6146C">
      <w:pPr>
        <w:jc w:val="both"/>
        <w:rPr>
          <w:sz w:val="24"/>
          <w:szCs w:val="24"/>
          <w:highlight w:val="white"/>
        </w:rPr>
      </w:pPr>
      <w:r w:rsidRPr="00E6146C">
        <w:rPr>
          <w:sz w:val="24"/>
          <w:szCs w:val="24"/>
        </w:rPr>
        <w:t xml:space="preserve">ИЛЬИНА И.Н.- д.э.н., проф., </w:t>
      </w:r>
      <w:r w:rsidRPr="00E6146C">
        <w:rPr>
          <w:sz w:val="24"/>
          <w:szCs w:val="24"/>
          <w:highlight w:val="white"/>
        </w:rPr>
        <w:t>директор Института региональных исследований и городского планирования НИУ ВШЭ</w:t>
      </w:r>
    </w:p>
    <w:p w:rsidR="005468DA" w:rsidRPr="00E6146C" w:rsidRDefault="00801F8D" w:rsidP="00E6146C">
      <w:pPr>
        <w:jc w:val="both"/>
        <w:rPr>
          <w:sz w:val="24"/>
          <w:szCs w:val="24"/>
          <w:highlight w:val="white"/>
        </w:rPr>
      </w:pPr>
      <w:r w:rsidRPr="00E6146C">
        <w:rPr>
          <w:sz w:val="24"/>
          <w:szCs w:val="24"/>
          <w:highlight w:val="white"/>
        </w:rPr>
        <w:t>ГЛИНСКИЙ В.В. - д.э.н., проф., заведующий кафедрой “Статистика” НГУЭУ</w:t>
      </w:r>
    </w:p>
    <w:p w:rsidR="005468DA" w:rsidRPr="00E6146C" w:rsidRDefault="00801F8D" w:rsidP="00E6146C">
      <w:pPr>
        <w:jc w:val="both"/>
        <w:rPr>
          <w:sz w:val="24"/>
          <w:szCs w:val="24"/>
        </w:rPr>
      </w:pPr>
      <w:r w:rsidRPr="00E6146C">
        <w:rPr>
          <w:sz w:val="24"/>
          <w:szCs w:val="24"/>
        </w:rPr>
        <w:t>МИЦКЕВИЧ А.А. - консультант, к.э.н., доцент Высшей школы финансов и менеджмента РАНХиГС и НИУ ВШЭ,  руководитель консультационного бюро Института экономических стратегий.</w:t>
      </w:r>
    </w:p>
    <w:p w:rsidR="005468DA" w:rsidRPr="00E6146C" w:rsidRDefault="00801F8D" w:rsidP="00E6146C">
      <w:pPr>
        <w:jc w:val="both"/>
        <w:rPr>
          <w:sz w:val="24"/>
          <w:szCs w:val="24"/>
        </w:rPr>
      </w:pPr>
      <w:r w:rsidRPr="00E6146C">
        <w:rPr>
          <w:sz w:val="24"/>
          <w:szCs w:val="24"/>
        </w:rPr>
        <w:t xml:space="preserve">АНДРОНОВ В.В. - к.т.н., председатель Комитета информационных технологий и документальной связи Администрации Главы Республики Бурятия и Правительства Республики Бурятия </w:t>
      </w:r>
    </w:p>
    <w:p w:rsidR="005468DA" w:rsidRPr="00E6146C" w:rsidRDefault="005468DA" w:rsidP="00E6146C">
      <w:pPr>
        <w:jc w:val="both"/>
        <w:rPr>
          <w:sz w:val="24"/>
          <w:szCs w:val="24"/>
        </w:rPr>
      </w:pPr>
    </w:p>
    <w:p w:rsidR="005468DA" w:rsidRPr="00E6146C" w:rsidRDefault="005468DA" w:rsidP="00E6146C">
      <w:pPr>
        <w:pStyle w:val="10"/>
        <w:widowControl w:val="0"/>
        <w:jc w:val="both"/>
        <w:rPr>
          <w:b/>
          <w:smallCaps/>
          <w:sz w:val="24"/>
          <w:szCs w:val="24"/>
        </w:rPr>
      </w:pPr>
    </w:p>
    <w:p w:rsidR="005468DA" w:rsidRPr="00E6146C" w:rsidRDefault="00801F8D" w:rsidP="00E6146C">
      <w:pPr>
        <w:pStyle w:val="10"/>
        <w:widowControl w:val="0"/>
        <w:jc w:val="both"/>
        <w:rPr>
          <w:sz w:val="24"/>
          <w:szCs w:val="24"/>
        </w:rPr>
      </w:pPr>
      <w:r w:rsidRPr="00E6146C">
        <w:rPr>
          <w:b/>
          <w:smallCaps/>
          <w:sz w:val="24"/>
          <w:szCs w:val="24"/>
        </w:rPr>
        <w:t>ОРГАНИЗАЦИОННЫЙ КОМИТЕТ КОНФЕРЕНЦИИ:</w:t>
      </w:r>
    </w:p>
    <w:p w:rsidR="005468DA" w:rsidRPr="00E6146C" w:rsidRDefault="005468DA" w:rsidP="00E6146C">
      <w:pPr>
        <w:pStyle w:val="10"/>
        <w:widowControl w:val="0"/>
        <w:jc w:val="both"/>
        <w:rPr>
          <w:sz w:val="24"/>
          <w:szCs w:val="24"/>
        </w:rPr>
      </w:pPr>
    </w:p>
    <w:p w:rsidR="005468DA" w:rsidRPr="00E6146C" w:rsidRDefault="00801F8D" w:rsidP="00E6146C">
      <w:pPr>
        <w:jc w:val="both"/>
        <w:rPr>
          <w:sz w:val="24"/>
          <w:szCs w:val="24"/>
        </w:rPr>
      </w:pPr>
      <w:r w:rsidRPr="00E6146C">
        <w:rPr>
          <w:sz w:val="24"/>
          <w:szCs w:val="24"/>
        </w:rPr>
        <w:t>ОСОДОЕВА О.А. - д.э.н., проф.,  проректор по дополнительному образованию и международному сотрудничеству ВСГУТУ</w:t>
      </w:r>
    </w:p>
    <w:p w:rsidR="005468DA" w:rsidRPr="00E6146C" w:rsidRDefault="00801F8D" w:rsidP="00E6146C">
      <w:pPr>
        <w:jc w:val="both"/>
        <w:rPr>
          <w:sz w:val="24"/>
          <w:szCs w:val="24"/>
        </w:rPr>
      </w:pPr>
      <w:r w:rsidRPr="00E6146C">
        <w:rPr>
          <w:sz w:val="24"/>
          <w:szCs w:val="24"/>
        </w:rPr>
        <w:t>ДАМДИНОВ Д.Д. - к.э.н., доц., проректор по экономике и информационной деятельности ВСГУТУ</w:t>
      </w:r>
    </w:p>
    <w:p w:rsidR="005468DA" w:rsidRPr="00E6146C" w:rsidRDefault="00801F8D" w:rsidP="00E6146C">
      <w:pPr>
        <w:jc w:val="both"/>
        <w:rPr>
          <w:sz w:val="24"/>
          <w:szCs w:val="24"/>
        </w:rPr>
      </w:pPr>
      <w:r w:rsidRPr="00E6146C">
        <w:rPr>
          <w:sz w:val="24"/>
          <w:szCs w:val="24"/>
        </w:rPr>
        <w:t>ХОХЛОВА О.А. - д.э.н., проф., заведующий кафедрой “Макроэкономика, экономическая информатика и статистика”  ВСГУТУ</w:t>
      </w:r>
    </w:p>
    <w:p w:rsidR="005468DA" w:rsidRPr="00E6146C" w:rsidRDefault="00801F8D" w:rsidP="00E6146C">
      <w:pPr>
        <w:jc w:val="both"/>
        <w:rPr>
          <w:sz w:val="24"/>
          <w:szCs w:val="24"/>
        </w:rPr>
      </w:pPr>
      <w:r w:rsidRPr="00E6146C">
        <w:rPr>
          <w:sz w:val="24"/>
          <w:szCs w:val="24"/>
        </w:rPr>
        <w:t>МУНАЕВ Л.А. - к.э.н., руководитель Территориального органа Федеральной службы государственной статистики  по Республике Бурятия</w:t>
      </w:r>
    </w:p>
    <w:p w:rsidR="005468DA" w:rsidRPr="00E6146C" w:rsidRDefault="00801F8D" w:rsidP="00E6146C">
      <w:pPr>
        <w:jc w:val="both"/>
        <w:rPr>
          <w:sz w:val="24"/>
          <w:szCs w:val="24"/>
        </w:rPr>
      </w:pPr>
      <w:r w:rsidRPr="00E6146C">
        <w:rPr>
          <w:sz w:val="24"/>
          <w:szCs w:val="24"/>
        </w:rPr>
        <w:t>СЛЕПНЕВА Л.Р. - д.э.н., проф., декан факультета экономики и управления ВСГУТУ</w:t>
      </w:r>
    </w:p>
    <w:p w:rsidR="005468DA" w:rsidRPr="00E6146C" w:rsidRDefault="00801F8D" w:rsidP="00E6146C">
      <w:pPr>
        <w:jc w:val="both"/>
        <w:rPr>
          <w:sz w:val="24"/>
          <w:szCs w:val="24"/>
        </w:rPr>
      </w:pPr>
      <w:r w:rsidRPr="00E6146C">
        <w:rPr>
          <w:sz w:val="24"/>
          <w:szCs w:val="24"/>
        </w:rPr>
        <w:t>ГОРЮНОВА Л.А.</w:t>
      </w:r>
      <w:r w:rsidR="00231685">
        <w:rPr>
          <w:sz w:val="24"/>
          <w:szCs w:val="24"/>
        </w:rPr>
        <w:t xml:space="preserve"> </w:t>
      </w:r>
      <w:r w:rsidRPr="00E6146C">
        <w:rPr>
          <w:sz w:val="24"/>
          <w:szCs w:val="24"/>
        </w:rPr>
        <w:t>-</w:t>
      </w:r>
      <w:r w:rsidR="00231685">
        <w:rPr>
          <w:sz w:val="24"/>
          <w:szCs w:val="24"/>
        </w:rPr>
        <w:t xml:space="preserve"> </w:t>
      </w:r>
      <w:r w:rsidRPr="00E6146C">
        <w:rPr>
          <w:sz w:val="24"/>
          <w:szCs w:val="24"/>
        </w:rPr>
        <w:t>д.э.н., доц., профессор кафедры “Макроэкономика, экономическая информатика и статистика”  ВСГУТУ</w:t>
      </w:r>
    </w:p>
    <w:p w:rsidR="005468DA" w:rsidRPr="00E6146C" w:rsidRDefault="00801F8D" w:rsidP="00E6146C">
      <w:pPr>
        <w:jc w:val="both"/>
        <w:rPr>
          <w:sz w:val="24"/>
          <w:szCs w:val="24"/>
        </w:rPr>
      </w:pPr>
      <w:r w:rsidRPr="00E6146C">
        <w:rPr>
          <w:sz w:val="24"/>
          <w:szCs w:val="24"/>
        </w:rPr>
        <w:t>БРЮХАНОВА В.Б. - к.э.н., доц., доцент кафедры “Макроэкономика, экономическая информатика и статистика”  ВСГУТУ</w:t>
      </w:r>
    </w:p>
    <w:p w:rsidR="005468DA" w:rsidRPr="00E6146C" w:rsidRDefault="00801F8D" w:rsidP="00E6146C">
      <w:pPr>
        <w:jc w:val="both"/>
        <w:rPr>
          <w:sz w:val="24"/>
          <w:szCs w:val="24"/>
        </w:rPr>
      </w:pPr>
      <w:r w:rsidRPr="00E6146C">
        <w:rPr>
          <w:sz w:val="24"/>
          <w:szCs w:val="24"/>
        </w:rPr>
        <w:t>ПОЛУХИНА О.А. - старший преподаватель кафедры “Макроэкономика, экономическая информатика и статистика”  ВСГУТУ</w:t>
      </w:r>
    </w:p>
    <w:p w:rsidR="005468DA" w:rsidRPr="00E6146C" w:rsidRDefault="00801F8D" w:rsidP="00E6146C">
      <w:pPr>
        <w:jc w:val="both"/>
        <w:rPr>
          <w:sz w:val="24"/>
          <w:szCs w:val="24"/>
        </w:rPr>
      </w:pPr>
      <w:r w:rsidRPr="00E6146C">
        <w:rPr>
          <w:sz w:val="24"/>
          <w:szCs w:val="24"/>
        </w:rPr>
        <w:t>ПИСКУНОВ Е.Ю. - старший преподаватель кафедры “Макроэкономика, экономическая информатика и статистика”  ВСГУТУ</w:t>
      </w:r>
    </w:p>
    <w:p w:rsidR="005468DA" w:rsidRPr="00E6146C" w:rsidRDefault="00801F8D" w:rsidP="00E6146C">
      <w:pPr>
        <w:jc w:val="both"/>
        <w:rPr>
          <w:sz w:val="24"/>
          <w:szCs w:val="24"/>
        </w:rPr>
      </w:pPr>
      <w:r w:rsidRPr="00E6146C">
        <w:rPr>
          <w:sz w:val="24"/>
          <w:szCs w:val="24"/>
        </w:rPr>
        <w:t>БАЗАРОВА Э.В. -  ассистент кафедры “Макроэкономика, экономическая информатика и статистика”  ВСГУТУ</w:t>
      </w:r>
    </w:p>
    <w:p w:rsidR="005468DA" w:rsidRPr="006F2A42" w:rsidRDefault="005468DA" w:rsidP="00E6146C"/>
    <w:p w:rsidR="005468DA" w:rsidRPr="006F2A42" w:rsidRDefault="00801F8D">
      <w:pPr>
        <w:pStyle w:val="10"/>
        <w:widowControl w:val="0"/>
        <w:jc w:val="center"/>
        <w:rPr>
          <w:sz w:val="24"/>
          <w:szCs w:val="24"/>
        </w:rPr>
      </w:pPr>
      <w:r w:rsidRPr="006F2A42">
        <w:rPr>
          <w:b/>
          <w:smallCaps/>
          <w:sz w:val="24"/>
          <w:szCs w:val="24"/>
        </w:rPr>
        <w:t>ОСНОВНЫЕ НАПРАВЛЕНИЯ КОНФЕРЕНЦИИ:</w:t>
      </w:r>
    </w:p>
    <w:p w:rsidR="005468DA" w:rsidRPr="006F2A42" w:rsidRDefault="005468DA">
      <w:pPr>
        <w:pStyle w:val="10"/>
        <w:tabs>
          <w:tab w:val="left" w:pos="993"/>
        </w:tabs>
        <w:ind w:left="360"/>
        <w:jc w:val="both"/>
        <w:rPr>
          <w:sz w:val="24"/>
          <w:szCs w:val="24"/>
        </w:rPr>
      </w:pPr>
    </w:p>
    <w:p w:rsidR="005468DA" w:rsidRPr="006F2A42" w:rsidRDefault="00801F8D" w:rsidP="004C5A92">
      <w:pPr>
        <w:pStyle w:val="10"/>
        <w:numPr>
          <w:ilvl w:val="0"/>
          <w:numId w:val="3"/>
        </w:numPr>
        <w:tabs>
          <w:tab w:val="left" w:pos="993"/>
        </w:tabs>
        <w:jc w:val="both"/>
        <w:rPr>
          <w:sz w:val="24"/>
          <w:szCs w:val="24"/>
        </w:rPr>
      </w:pPr>
      <w:r w:rsidRPr="006F2A42">
        <w:rPr>
          <w:sz w:val="24"/>
          <w:szCs w:val="24"/>
        </w:rPr>
        <w:t>Евразийское пространство и современные вызовы.</w:t>
      </w:r>
    </w:p>
    <w:p w:rsidR="005468DA" w:rsidRPr="006F2A42" w:rsidRDefault="00801F8D" w:rsidP="004C5A92">
      <w:pPr>
        <w:pStyle w:val="10"/>
        <w:numPr>
          <w:ilvl w:val="0"/>
          <w:numId w:val="3"/>
        </w:numPr>
        <w:tabs>
          <w:tab w:val="left" w:pos="993"/>
        </w:tabs>
        <w:jc w:val="both"/>
        <w:rPr>
          <w:sz w:val="24"/>
          <w:szCs w:val="24"/>
        </w:rPr>
      </w:pPr>
      <w:r w:rsidRPr="006F2A42">
        <w:rPr>
          <w:sz w:val="24"/>
          <w:szCs w:val="24"/>
        </w:rPr>
        <w:t>Статистический инструментарий и эконометрическое моделирование экономики.</w:t>
      </w:r>
    </w:p>
    <w:p w:rsidR="005468DA" w:rsidRPr="006F2A42" w:rsidRDefault="00801F8D" w:rsidP="004C5A92">
      <w:pPr>
        <w:pStyle w:val="10"/>
        <w:numPr>
          <w:ilvl w:val="0"/>
          <w:numId w:val="3"/>
        </w:numPr>
        <w:tabs>
          <w:tab w:val="left" w:pos="993"/>
        </w:tabs>
        <w:jc w:val="both"/>
        <w:rPr>
          <w:sz w:val="24"/>
          <w:szCs w:val="24"/>
        </w:rPr>
      </w:pPr>
      <w:r w:rsidRPr="006F2A42">
        <w:rPr>
          <w:sz w:val="24"/>
          <w:szCs w:val="24"/>
        </w:rPr>
        <w:t>Цифровизация экономики и социальной сферы.</w:t>
      </w:r>
    </w:p>
    <w:p w:rsidR="005468DA" w:rsidRPr="006F2A42" w:rsidRDefault="00801F8D" w:rsidP="004C5A92">
      <w:pPr>
        <w:pStyle w:val="10"/>
        <w:numPr>
          <w:ilvl w:val="0"/>
          <w:numId w:val="3"/>
        </w:numPr>
        <w:tabs>
          <w:tab w:val="left" w:pos="993"/>
        </w:tabs>
        <w:jc w:val="both"/>
        <w:rPr>
          <w:sz w:val="24"/>
          <w:szCs w:val="24"/>
        </w:rPr>
      </w:pPr>
      <w:r w:rsidRPr="006F2A42">
        <w:rPr>
          <w:sz w:val="24"/>
          <w:szCs w:val="24"/>
        </w:rPr>
        <w:t>Региональная экономика и бизнес.</w:t>
      </w:r>
    </w:p>
    <w:p w:rsidR="005468DA" w:rsidRPr="006F2A42" w:rsidRDefault="005468DA">
      <w:pPr>
        <w:pStyle w:val="10"/>
        <w:widowControl w:val="0"/>
        <w:jc w:val="both"/>
        <w:rPr>
          <w:sz w:val="24"/>
          <w:szCs w:val="24"/>
        </w:rPr>
      </w:pPr>
    </w:p>
    <w:p w:rsidR="005468DA" w:rsidRPr="006F2A42" w:rsidRDefault="00801F8D">
      <w:pPr>
        <w:pStyle w:val="10"/>
        <w:widowControl w:val="0"/>
        <w:ind w:firstLine="566"/>
        <w:jc w:val="both"/>
        <w:rPr>
          <w:sz w:val="24"/>
          <w:szCs w:val="24"/>
        </w:rPr>
      </w:pPr>
      <w:r w:rsidRPr="006F2A42">
        <w:rPr>
          <w:sz w:val="24"/>
          <w:szCs w:val="24"/>
        </w:rPr>
        <w:t>Тематика круглых столов будет сформирована по мере поступления заявок и докладов.</w:t>
      </w:r>
    </w:p>
    <w:p w:rsidR="00231685" w:rsidRDefault="00231685">
      <w:pPr>
        <w:pStyle w:val="10"/>
        <w:widowControl w:val="0"/>
        <w:shd w:val="clear" w:color="auto" w:fill="FFFFFF"/>
        <w:jc w:val="center"/>
        <w:rPr>
          <w:b/>
          <w:smallCaps/>
          <w:sz w:val="24"/>
          <w:szCs w:val="24"/>
        </w:rPr>
      </w:pPr>
    </w:p>
    <w:p w:rsidR="00231685" w:rsidRDefault="00231685">
      <w:pPr>
        <w:pStyle w:val="10"/>
        <w:widowControl w:val="0"/>
        <w:shd w:val="clear" w:color="auto" w:fill="FFFFFF"/>
        <w:jc w:val="center"/>
        <w:rPr>
          <w:b/>
          <w:smallCaps/>
          <w:sz w:val="24"/>
          <w:szCs w:val="24"/>
        </w:rPr>
      </w:pPr>
    </w:p>
    <w:p w:rsidR="00231685" w:rsidRDefault="00231685">
      <w:pPr>
        <w:pStyle w:val="10"/>
        <w:widowControl w:val="0"/>
        <w:shd w:val="clear" w:color="auto" w:fill="FFFFFF"/>
        <w:jc w:val="center"/>
        <w:rPr>
          <w:b/>
          <w:smallCaps/>
          <w:sz w:val="24"/>
          <w:szCs w:val="24"/>
        </w:rPr>
      </w:pPr>
    </w:p>
    <w:p w:rsidR="005468DA" w:rsidRPr="006F2A42" w:rsidRDefault="00801F8D">
      <w:pPr>
        <w:pStyle w:val="10"/>
        <w:widowControl w:val="0"/>
        <w:shd w:val="clear" w:color="auto" w:fill="FFFFFF"/>
        <w:jc w:val="center"/>
        <w:rPr>
          <w:sz w:val="24"/>
          <w:szCs w:val="24"/>
        </w:rPr>
      </w:pPr>
      <w:r w:rsidRPr="006F2A42">
        <w:rPr>
          <w:b/>
          <w:smallCaps/>
          <w:sz w:val="24"/>
          <w:szCs w:val="24"/>
        </w:rPr>
        <w:lastRenderedPageBreak/>
        <w:t>МЕСТО И УСЛОВИЯ ПРОВЕДЕНИЯ  КОНФЕРЕНЦИИ</w:t>
      </w:r>
    </w:p>
    <w:p w:rsidR="005468DA" w:rsidRPr="006F2A42" w:rsidRDefault="005468DA">
      <w:pPr>
        <w:pStyle w:val="10"/>
        <w:widowControl w:val="0"/>
        <w:shd w:val="clear" w:color="auto" w:fill="FFFFFF"/>
        <w:jc w:val="center"/>
        <w:rPr>
          <w:sz w:val="24"/>
          <w:szCs w:val="24"/>
        </w:rPr>
      </w:pPr>
    </w:p>
    <w:p w:rsidR="005468DA" w:rsidRPr="006F2A42" w:rsidRDefault="00801F8D">
      <w:pPr>
        <w:pStyle w:val="10"/>
        <w:widowControl w:val="0"/>
        <w:shd w:val="clear" w:color="auto" w:fill="FFFFFF"/>
        <w:ind w:firstLine="540"/>
        <w:jc w:val="both"/>
        <w:rPr>
          <w:sz w:val="24"/>
          <w:szCs w:val="24"/>
        </w:rPr>
      </w:pPr>
      <w:r w:rsidRPr="006F2A42">
        <w:rPr>
          <w:sz w:val="24"/>
          <w:szCs w:val="24"/>
        </w:rPr>
        <w:t xml:space="preserve">Конференция состоится </w:t>
      </w:r>
      <w:r w:rsidRPr="006F2A42">
        <w:rPr>
          <w:b/>
          <w:sz w:val="24"/>
          <w:szCs w:val="24"/>
        </w:rPr>
        <w:t>с 20 по 22 сентября 2018г.</w:t>
      </w:r>
      <w:r w:rsidRPr="006F2A42">
        <w:rPr>
          <w:sz w:val="24"/>
          <w:szCs w:val="24"/>
        </w:rPr>
        <w:t xml:space="preserve"> на базе ФГБОУ ВО «Восточно-Сибирский государственный университет технологий и управления» в г. Улан-Удэ Республики Бурятия по адресу: ул.</w:t>
      </w:r>
      <w:r w:rsidR="00840B65">
        <w:rPr>
          <w:sz w:val="24"/>
          <w:szCs w:val="24"/>
        </w:rPr>
        <w:t xml:space="preserve"> </w:t>
      </w:r>
      <w:r w:rsidRPr="006F2A42">
        <w:rPr>
          <w:sz w:val="24"/>
          <w:szCs w:val="24"/>
        </w:rPr>
        <w:t xml:space="preserve">Ключевская, д.40в,   и  с. </w:t>
      </w:r>
      <w:proofErr w:type="spellStart"/>
      <w:r w:rsidRPr="006F2A42">
        <w:rPr>
          <w:sz w:val="24"/>
          <w:szCs w:val="24"/>
        </w:rPr>
        <w:t>Максимиха</w:t>
      </w:r>
      <w:proofErr w:type="spellEnd"/>
      <w:r w:rsidRPr="006F2A42">
        <w:rPr>
          <w:sz w:val="24"/>
          <w:szCs w:val="24"/>
        </w:rPr>
        <w:t xml:space="preserve"> (озеро Байкал, туристический комплекс ВСГУТУ “Ровесник”). </w:t>
      </w:r>
    </w:p>
    <w:p w:rsidR="005468DA" w:rsidRPr="006F2A42" w:rsidRDefault="00801F8D">
      <w:pPr>
        <w:pStyle w:val="10"/>
        <w:widowControl w:val="0"/>
        <w:shd w:val="clear" w:color="auto" w:fill="FFFFFF"/>
        <w:ind w:firstLine="540"/>
        <w:jc w:val="both"/>
        <w:rPr>
          <w:sz w:val="24"/>
          <w:szCs w:val="24"/>
        </w:rPr>
      </w:pPr>
      <w:r w:rsidRPr="006F2A42">
        <w:rPr>
          <w:sz w:val="24"/>
          <w:szCs w:val="24"/>
        </w:rPr>
        <w:t>День заезда – 19 сентября</w:t>
      </w:r>
      <w:r w:rsidR="00231685">
        <w:rPr>
          <w:sz w:val="24"/>
          <w:szCs w:val="24"/>
        </w:rPr>
        <w:t xml:space="preserve"> 2018г</w:t>
      </w:r>
      <w:r w:rsidRPr="006F2A42">
        <w:rPr>
          <w:sz w:val="24"/>
          <w:szCs w:val="24"/>
        </w:rPr>
        <w:t xml:space="preserve">. </w:t>
      </w:r>
    </w:p>
    <w:p w:rsidR="005468DA" w:rsidRPr="006F2A42" w:rsidRDefault="00801F8D">
      <w:pPr>
        <w:pStyle w:val="10"/>
        <w:widowControl w:val="0"/>
        <w:shd w:val="clear" w:color="auto" w:fill="FFFFFF"/>
        <w:ind w:firstLine="540"/>
        <w:jc w:val="both"/>
        <w:rPr>
          <w:sz w:val="24"/>
          <w:szCs w:val="24"/>
        </w:rPr>
      </w:pPr>
      <w:proofErr w:type="gramStart"/>
      <w:r w:rsidRPr="006F2A42">
        <w:rPr>
          <w:sz w:val="24"/>
          <w:szCs w:val="24"/>
        </w:rPr>
        <w:t>Открытие, пленарное заседание - 20 сентября 2018г., корп.24-403 ВСГУТУ (конференц-зал) по адресу: г. Улан-Удэ, ул.</w:t>
      </w:r>
      <w:r w:rsidR="00795DEB">
        <w:rPr>
          <w:sz w:val="24"/>
          <w:szCs w:val="24"/>
        </w:rPr>
        <w:t xml:space="preserve"> </w:t>
      </w:r>
      <w:r w:rsidRPr="006F2A42">
        <w:rPr>
          <w:sz w:val="24"/>
          <w:szCs w:val="24"/>
        </w:rPr>
        <w:t xml:space="preserve">Ключевская, д.40в, стр.5. </w:t>
      </w:r>
      <w:proofErr w:type="gramEnd"/>
    </w:p>
    <w:p w:rsidR="005468DA" w:rsidRPr="006F2A42" w:rsidRDefault="00801F8D">
      <w:pPr>
        <w:pStyle w:val="10"/>
        <w:widowControl w:val="0"/>
        <w:shd w:val="clear" w:color="auto" w:fill="FFFFFF"/>
        <w:ind w:firstLine="540"/>
        <w:jc w:val="both"/>
        <w:rPr>
          <w:sz w:val="24"/>
          <w:szCs w:val="24"/>
        </w:rPr>
      </w:pPr>
      <w:r w:rsidRPr="006F2A42">
        <w:rPr>
          <w:sz w:val="24"/>
          <w:szCs w:val="24"/>
        </w:rPr>
        <w:t xml:space="preserve">21 сентября 2018г. - выезд с. </w:t>
      </w:r>
      <w:proofErr w:type="spellStart"/>
      <w:r w:rsidRPr="006F2A42">
        <w:rPr>
          <w:sz w:val="24"/>
          <w:szCs w:val="24"/>
        </w:rPr>
        <w:t>Максимиха</w:t>
      </w:r>
      <w:proofErr w:type="spellEnd"/>
      <w:r w:rsidRPr="006F2A42">
        <w:rPr>
          <w:sz w:val="24"/>
          <w:szCs w:val="24"/>
        </w:rPr>
        <w:t xml:space="preserve"> (озеро Байкал, СОЛ Ровесник ВСГУТУ).  </w:t>
      </w:r>
    </w:p>
    <w:p w:rsidR="005468DA" w:rsidRPr="006F2A42" w:rsidRDefault="00801F8D">
      <w:pPr>
        <w:pStyle w:val="10"/>
        <w:widowControl w:val="0"/>
        <w:shd w:val="clear" w:color="auto" w:fill="FFFFFF"/>
        <w:ind w:firstLine="540"/>
        <w:jc w:val="both"/>
        <w:rPr>
          <w:sz w:val="24"/>
          <w:szCs w:val="24"/>
        </w:rPr>
      </w:pPr>
      <w:r w:rsidRPr="006F2A42">
        <w:rPr>
          <w:sz w:val="24"/>
          <w:szCs w:val="24"/>
        </w:rPr>
        <w:t xml:space="preserve">22 сентября 2018г. - закрытие конференции,  возвращение в г. Улан-Удэ. </w:t>
      </w:r>
    </w:p>
    <w:p w:rsidR="005468DA" w:rsidRPr="006F2A42" w:rsidRDefault="00801F8D">
      <w:pPr>
        <w:pStyle w:val="10"/>
        <w:widowControl w:val="0"/>
        <w:shd w:val="clear" w:color="auto" w:fill="FFFFFF"/>
        <w:ind w:firstLine="540"/>
        <w:jc w:val="both"/>
        <w:rPr>
          <w:sz w:val="24"/>
          <w:szCs w:val="24"/>
        </w:rPr>
      </w:pPr>
      <w:r w:rsidRPr="006F2A42">
        <w:rPr>
          <w:sz w:val="24"/>
          <w:szCs w:val="24"/>
        </w:rPr>
        <w:t>День отъезда  - 23 сентября 2018г.</w:t>
      </w:r>
    </w:p>
    <w:p w:rsidR="005468DA" w:rsidRPr="006F2A42" w:rsidRDefault="005468DA">
      <w:pPr>
        <w:pStyle w:val="10"/>
        <w:widowControl w:val="0"/>
        <w:shd w:val="clear" w:color="auto" w:fill="FFFFFF"/>
        <w:ind w:firstLine="540"/>
        <w:jc w:val="both"/>
        <w:rPr>
          <w:sz w:val="24"/>
          <w:szCs w:val="24"/>
        </w:rPr>
      </w:pPr>
    </w:p>
    <w:p w:rsidR="005468DA" w:rsidRPr="006F2A42" w:rsidRDefault="00801F8D">
      <w:pPr>
        <w:pStyle w:val="10"/>
        <w:widowControl w:val="0"/>
        <w:shd w:val="clear" w:color="auto" w:fill="FFFFFF"/>
        <w:ind w:firstLine="540"/>
        <w:jc w:val="both"/>
        <w:rPr>
          <w:sz w:val="24"/>
          <w:szCs w:val="24"/>
        </w:rPr>
      </w:pPr>
      <w:r w:rsidRPr="006F2A42">
        <w:rPr>
          <w:sz w:val="24"/>
          <w:szCs w:val="24"/>
        </w:rPr>
        <w:t>Проезд и проживание иногородними и иностранными участниками оплачиваются и организуются самостоятельно.</w:t>
      </w:r>
    </w:p>
    <w:p w:rsidR="005468DA" w:rsidRPr="006F2A42" w:rsidRDefault="005468DA">
      <w:pPr>
        <w:pStyle w:val="10"/>
        <w:widowControl w:val="0"/>
        <w:spacing w:after="120"/>
        <w:ind w:firstLine="567"/>
        <w:rPr>
          <w:sz w:val="24"/>
          <w:szCs w:val="24"/>
        </w:rPr>
      </w:pPr>
    </w:p>
    <w:p w:rsidR="005468DA" w:rsidRPr="006F2A42" w:rsidRDefault="00801F8D">
      <w:pPr>
        <w:pStyle w:val="10"/>
        <w:widowControl w:val="0"/>
        <w:spacing w:after="120"/>
        <w:ind w:firstLine="566"/>
        <w:jc w:val="both"/>
        <w:rPr>
          <w:b/>
          <w:sz w:val="24"/>
          <w:szCs w:val="24"/>
        </w:rPr>
      </w:pPr>
      <w:r w:rsidRPr="006F2A42">
        <w:rPr>
          <w:sz w:val="24"/>
          <w:szCs w:val="24"/>
        </w:rPr>
        <w:t xml:space="preserve">Просим Вас подтвердить участие в конференции, пройдя </w:t>
      </w:r>
      <w:r w:rsidRPr="006F2A42">
        <w:rPr>
          <w:b/>
          <w:sz w:val="24"/>
          <w:szCs w:val="24"/>
        </w:rPr>
        <w:t>электронную регистрацию</w:t>
      </w:r>
      <w:r w:rsidRPr="006F2A42">
        <w:rPr>
          <w:sz w:val="24"/>
          <w:szCs w:val="24"/>
        </w:rPr>
        <w:t xml:space="preserve"> по ссылке</w:t>
      </w:r>
      <w:r w:rsidR="0050461F">
        <w:rPr>
          <w:sz w:val="24"/>
          <w:szCs w:val="24"/>
        </w:rPr>
        <w:t xml:space="preserve">  </w:t>
      </w:r>
      <w:hyperlink r:id="rId11" w:history="1">
        <w:r w:rsidR="0050461F" w:rsidRPr="00DD6BEE">
          <w:rPr>
            <w:rStyle w:val="a7"/>
            <w:b/>
            <w:i/>
            <w:color w:val="FF0000"/>
            <w:sz w:val="24"/>
            <w:szCs w:val="24"/>
            <w:u w:val="none"/>
          </w:rPr>
          <w:t>форма электронной регистрации</w:t>
        </w:r>
      </w:hyperlink>
      <w:proofErr w:type="gramStart"/>
      <w:r w:rsidRPr="006F2A42">
        <w:rPr>
          <w:b/>
          <w:sz w:val="24"/>
          <w:szCs w:val="24"/>
        </w:rPr>
        <w:t xml:space="preserve"> </w:t>
      </w:r>
      <w:r w:rsidRPr="006F2A42">
        <w:rPr>
          <w:rFonts w:ascii="Arial" w:eastAsia="Arial" w:hAnsi="Arial" w:cs="Arial"/>
          <w:b/>
          <w:color w:val="500050"/>
          <w:sz w:val="24"/>
          <w:szCs w:val="24"/>
          <w:highlight w:val="white"/>
        </w:rPr>
        <w:t>,</w:t>
      </w:r>
      <w:proofErr w:type="gramEnd"/>
      <w:r w:rsidRPr="006F2A42">
        <w:rPr>
          <w:rFonts w:ascii="Arial" w:eastAsia="Arial" w:hAnsi="Arial" w:cs="Arial"/>
          <w:b/>
          <w:color w:val="500050"/>
          <w:sz w:val="24"/>
          <w:szCs w:val="24"/>
          <w:highlight w:val="white"/>
        </w:rPr>
        <w:t xml:space="preserve"> </w:t>
      </w:r>
      <w:r w:rsidRPr="006F2A42"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  <w:r w:rsidR="00F70011">
        <w:rPr>
          <w:b/>
          <w:sz w:val="24"/>
          <w:szCs w:val="24"/>
        </w:rPr>
        <w:t>до 30</w:t>
      </w:r>
      <w:r w:rsidRPr="006F2A42">
        <w:rPr>
          <w:b/>
          <w:sz w:val="24"/>
          <w:szCs w:val="24"/>
        </w:rPr>
        <w:t xml:space="preserve"> </w:t>
      </w:r>
      <w:r w:rsidR="00F70011">
        <w:rPr>
          <w:b/>
          <w:sz w:val="24"/>
          <w:szCs w:val="24"/>
        </w:rPr>
        <w:t>апреля 2018г</w:t>
      </w:r>
      <w:r w:rsidRPr="006F2A42">
        <w:rPr>
          <w:b/>
          <w:sz w:val="24"/>
          <w:szCs w:val="24"/>
        </w:rPr>
        <w:t>.</w:t>
      </w:r>
    </w:p>
    <w:p w:rsidR="005468DA" w:rsidRPr="006F2A42" w:rsidRDefault="00801F8D">
      <w:pPr>
        <w:pStyle w:val="10"/>
        <w:widowControl w:val="0"/>
        <w:spacing w:after="120"/>
        <w:ind w:firstLine="566"/>
        <w:jc w:val="both"/>
        <w:rPr>
          <w:sz w:val="24"/>
          <w:szCs w:val="24"/>
        </w:rPr>
      </w:pPr>
      <w:r w:rsidRPr="006F2A42">
        <w:rPr>
          <w:b/>
          <w:sz w:val="24"/>
          <w:szCs w:val="24"/>
        </w:rPr>
        <w:t xml:space="preserve"> Тезисы докладов </w:t>
      </w:r>
      <w:r w:rsidRPr="006F2A42">
        <w:rPr>
          <w:sz w:val="24"/>
          <w:szCs w:val="24"/>
        </w:rPr>
        <w:t xml:space="preserve">принимаются по адресу: </w:t>
      </w:r>
      <w:r w:rsidRPr="006F2A42">
        <w:rPr>
          <w:b/>
          <w:sz w:val="24"/>
          <w:szCs w:val="24"/>
        </w:rPr>
        <w:t xml:space="preserve"> </w:t>
      </w:r>
      <w:hyperlink r:id="rId12">
        <w:r w:rsidRPr="00DD6BEE">
          <w:rPr>
            <w:b/>
            <w:color w:val="FF0000"/>
            <w:sz w:val="24"/>
            <w:szCs w:val="24"/>
          </w:rPr>
          <w:t>bkonf2018@gmail.com</w:t>
        </w:r>
      </w:hyperlink>
      <w:r w:rsidRPr="006F2A42">
        <w:rPr>
          <w:sz w:val="24"/>
          <w:szCs w:val="24"/>
        </w:rPr>
        <w:t xml:space="preserve"> -</w:t>
      </w:r>
      <w:r w:rsidR="00F70011">
        <w:rPr>
          <w:b/>
          <w:sz w:val="24"/>
          <w:szCs w:val="24"/>
        </w:rPr>
        <w:t xml:space="preserve"> до 15</w:t>
      </w:r>
      <w:r w:rsidRPr="006F2A42">
        <w:rPr>
          <w:b/>
          <w:sz w:val="24"/>
          <w:szCs w:val="24"/>
        </w:rPr>
        <w:t xml:space="preserve"> </w:t>
      </w:r>
      <w:r w:rsidR="00F70011">
        <w:rPr>
          <w:b/>
          <w:sz w:val="24"/>
          <w:szCs w:val="24"/>
        </w:rPr>
        <w:t>июня</w:t>
      </w:r>
      <w:r w:rsidRPr="006F2A42">
        <w:rPr>
          <w:b/>
          <w:sz w:val="24"/>
          <w:szCs w:val="24"/>
        </w:rPr>
        <w:t xml:space="preserve"> 2018г.</w:t>
      </w:r>
      <w:r w:rsidRPr="006F2A42">
        <w:rPr>
          <w:sz w:val="24"/>
          <w:szCs w:val="24"/>
        </w:rPr>
        <w:t xml:space="preserve"> </w:t>
      </w:r>
    </w:p>
    <w:p w:rsidR="005468DA" w:rsidRPr="006F2A42" w:rsidRDefault="005468DA">
      <w:pPr>
        <w:pStyle w:val="10"/>
        <w:widowControl w:val="0"/>
        <w:rPr>
          <w:sz w:val="24"/>
          <w:szCs w:val="24"/>
          <w:highlight w:val="yellow"/>
        </w:rPr>
      </w:pPr>
    </w:p>
    <w:p w:rsidR="005468DA" w:rsidRPr="006F2A42" w:rsidRDefault="00801F8D">
      <w:pPr>
        <w:pStyle w:val="10"/>
        <w:widowControl w:val="0"/>
        <w:shd w:val="clear" w:color="auto" w:fill="FFFFFF"/>
        <w:jc w:val="center"/>
        <w:rPr>
          <w:sz w:val="24"/>
          <w:szCs w:val="24"/>
        </w:rPr>
      </w:pPr>
      <w:r w:rsidRPr="006F2A42">
        <w:rPr>
          <w:b/>
          <w:sz w:val="24"/>
          <w:szCs w:val="24"/>
        </w:rPr>
        <w:t>ТРЕБОВАНИЯ К ОФОРМЛЕНИЮ ТЕЗИСОВ ДОКЛАДА</w:t>
      </w:r>
    </w:p>
    <w:p w:rsidR="005468DA" w:rsidRPr="006F2A42" w:rsidRDefault="005468DA">
      <w:pPr>
        <w:pStyle w:val="10"/>
        <w:widowControl w:val="0"/>
        <w:shd w:val="clear" w:color="auto" w:fill="FFFFFF"/>
        <w:jc w:val="center"/>
        <w:rPr>
          <w:sz w:val="24"/>
          <w:szCs w:val="24"/>
        </w:rPr>
      </w:pPr>
    </w:p>
    <w:p w:rsidR="005468DA" w:rsidRPr="006F2A42" w:rsidRDefault="00801F8D">
      <w:pPr>
        <w:pStyle w:val="10"/>
        <w:widowControl w:val="0"/>
        <w:shd w:val="clear" w:color="auto" w:fill="FFFFFF"/>
        <w:spacing w:before="20" w:after="20"/>
        <w:ind w:firstLine="567"/>
        <w:jc w:val="both"/>
        <w:rPr>
          <w:sz w:val="24"/>
          <w:szCs w:val="24"/>
        </w:rPr>
      </w:pPr>
      <w:r w:rsidRPr="006F2A42">
        <w:rPr>
          <w:sz w:val="24"/>
          <w:szCs w:val="24"/>
        </w:rPr>
        <w:t xml:space="preserve">Объем одной публикации  – от 4 до 6 полных страниц. </w:t>
      </w:r>
    </w:p>
    <w:p w:rsidR="005468DA" w:rsidRPr="006F2A42" w:rsidRDefault="00801F8D">
      <w:pPr>
        <w:pStyle w:val="10"/>
        <w:widowControl w:val="0"/>
        <w:shd w:val="clear" w:color="auto" w:fill="FFFFFF"/>
        <w:spacing w:before="20" w:after="20"/>
        <w:ind w:firstLine="567"/>
        <w:jc w:val="both"/>
        <w:rPr>
          <w:sz w:val="24"/>
          <w:szCs w:val="24"/>
        </w:rPr>
      </w:pPr>
      <w:r w:rsidRPr="006F2A42">
        <w:rPr>
          <w:sz w:val="24"/>
          <w:szCs w:val="24"/>
        </w:rPr>
        <w:t>Формат текста А</w:t>
      </w:r>
      <w:proofErr w:type="gramStart"/>
      <w:r w:rsidRPr="006F2A42">
        <w:rPr>
          <w:sz w:val="24"/>
          <w:szCs w:val="24"/>
        </w:rPr>
        <w:t>4</w:t>
      </w:r>
      <w:proofErr w:type="gramEnd"/>
      <w:r w:rsidRPr="006F2A42">
        <w:rPr>
          <w:sz w:val="24"/>
          <w:szCs w:val="24"/>
        </w:rPr>
        <w:t xml:space="preserve">, редактор </w:t>
      </w:r>
      <w:proofErr w:type="spellStart"/>
      <w:r w:rsidRPr="006F2A42">
        <w:rPr>
          <w:sz w:val="24"/>
          <w:szCs w:val="24"/>
        </w:rPr>
        <w:t>Microsoft</w:t>
      </w:r>
      <w:proofErr w:type="spellEnd"/>
      <w:r w:rsidRPr="006F2A42">
        <w:rPr>
          <w:sz w:val="24"/>
          <w:szCs w:val="24"/>
        </w:rPr>
        <w:t xml:space="preserve"> </w:t>
      </w:r>
      <w:proofErr w:type="spellStart"/>
      <w:r w:rsidRPr="006F2A42">
        <w:rPr>
          <w:sz w:val="24"/>
          <w:szCs w:val="24"/>
        </w:rPr>
        <w:t>Word</w:t>
      </w:r>
      <w:proofErr w:type="spellEnd"/>
      <w:r w:rsidRPr="006F2A42">
        <w:rPr>
          <w:sz w:val="24"/>
          <w:szCs w:val="24"/>
        </w:rPr>
        <w:t>, ориентация документа - книжная.</w:t>
      </w:r>
    </w:p>
    <w:p w:rsidR="005468DA" w:rsidRPr="006F2A42" w:rsidRDefault="00801F8D">
      <w:pPr>
        <w:pStyle w:val="10"/>
        <w:widowControl w:val="0"/>
        <w:shd w:val="clear" w:color="auto" w:fill="FFFFFF"/>
        <w:spacing w:before="20" w:after="20"/>
        <w:ind w:firstLine="567"/>
        <w:jc w:val="both"/>
        <w:rPr>
          <w:sz w:val="24"/>
          <w:szCs w:val="24"/>
        </w:rPr>
      </w:pPr>
      <w:proofErr w:type="gramStart"/>
      <w:r w:rsidRPr="006F2A42">
        <w:rPr>
          <w:sz w:val="24"/>
          <w:szCs w:val="24"/>
        </w:rPr>
        <w:t xml:space="preserve">Поля: верхнее, нижнее, левое, правое - 2.5 см, шрифт - </w:t>
      </w:r>
      <w:proofErr w:type="spellStart"/>
      <w:r w:rsidRPr="006F2A42">
        <w:rPr>
          <w:sz w:val="24"/>
          <w:szCs w:val="24"/>
        </w:rPr>
        <w:t>Times</w:t>
      </w:r>
      <w:proofErr w:type="spellEnd"/>
      <w:r w:rsidRPr="006F2A42">
        <w:rPr>
          <w:sz w:val="24"/>
          <w:szCs w:val="24"/>
        </w:rPr>
        <w:t xml:space="preserve"> </w:t>
      </w:r>
      <w:proofErr w:type="spellStart"/>
      <w:r w:rsidRPr="006F2A42">
        <w:rPr>
          <w:sz w:val="24"/>
          <w:szCs w:val="24"/>
        </w:rPr>
        <w:t>New</w:t>
      </w:r>
      <w:proofErr w:type="spellEnd"/>
      <w:r w:rsidRPr="006F2A42">
        <w:rPr>
          <w:sz w:val="24"/>
          <w:szCs w:val="24"/>
        </w:rPr>
        <w:t xml:space="preserve"> </w:t>
      </w:r>
      <w:proofErr w:type="spellStart"/>
      <w:r w:rsidRPr="006F2A42">
        <w:rPr>
          <w:sz w:val="24"/>
          <w:szCs w:val="24"/>
        </w:rPr>
        <w:t>Roman</w:t>
      </w:r>
      <w:proofErr w:type="spellEnd"/>
      <w:r w:rsidRPr="006F2A42">
        <w:rPr>
          <w:sz w:val="24"/>
          <w:szCs w:val="24"/>
        </w:rPr>
        <w:t xml:space="preserve"> 12, межстрочный интервал - одинарный, выравнивание по ширине, абзацный отступ 1,25, форматирование без переносов.</w:t>
      </w:r>
      <w:proofErr w:type="gramEnd"/>
    </w:p>
    <w:p w:rsidR="005468DA" w:rsidRPr="006F2A42" w:rsidRDefault="00801F8D">
      <w:pPr>
        <w:pStyle w:val="10"/>
        <w:widowControl w:val="0"/>
        <w:shd w:val="clear" w:color="auto" w:fill="FFFFFF"/>
        <w:spacing w:before="20" w:after="20"/>
        <w:ind w:firstLine="567"/>
        <w:jc w:val="both"/>
        <w:rPr>
          <w:sz w:val="24"/>
          <w:szCs w:val="24"/>
        </w:rPr>
      </w:pPr>
      <w:r w:rsidRPr="006F2A42">
        <w:rPr>
          <w:sz w:val="24"/>
          <w:szCs w:val="24"/>
        </w:rPr>
        <w:t xml:space="preserve">В левом верхнем углу размещается УДК. На следующей строке - заголовок  тезисов доклада прописными буквами полужирным шрифтом. Выравнивание по центру. </w:t>
      </w:r>
    </w:p>
    <w:p w:rsidR="005468DA" w:rsidRPr="006F2A42" w:rsidRDefault="00801F8D">
      <w:pPr>
        <w:pStyle w:val="10"/>
        <w:widowControl w:val="0"/>
        <w:shd w:val="clear" w:color="auto" w:fill="FFFFFF"/>
        <w:spacing w:before="20" w:after="20"/>
        <w:ind w:firstLine="567"/>
        <w:jc w:val="both"/>
        <w:rPr>
          <w:sz w:val="24"/>
          <w:szCs w:val="24"/>
        </w:rPr>
      </w:pPr>
      <w:r w:rsidRPr="006F2A42">
        <w:rPr>
          <w:sz w:val="24"/>
          <w:szCs w:val="24"/>
        </w:rPr>
        <w:t>Под заголовком указываются инициалы и фамилия автор</w:t>
      </w:r>
      <w:proofErr w:type="gramStart"/>
      <w:r w:rsidRPr="006F2A42">
        <w:rPr>
          <w:sz w:val="24"/>
          <w:szCs w:val="24"/>
        </w:rPr>
        <w:t>а(</w:t>
      </w:r>
      <w:proofErr w:type="gramEnd"/>
      <w:r w:rsidR="00795DEB">
        <w:rPr>
          <w:sz w:val="24"/>
          <w:szCs w:val="24"/>
        </w:rPr>
        <w:t>-</w:t>
      </w:r>
      <w:proofErr w:type="spellStart"/>
      <w:r w:rsidRPr="006F2A42">
        <w:rPr>
          <w:sz w:val="24"/>
          <w:szCs w:val="24"/>
        </w:rPr>
        <w:t>ов</w:t>
      </w:r>
      <w:proofErr w:type="spellEnd"/>
      <w:r w:rsidRPr="006F2A42">
        <w:rPr>
          <w:sz w:val="24"/>
          <w:szCs w:val="24"/>
        </w:rPr>
        <w:t>) строчными буквами полужирным шрифтом, на следующей строке - курсивом полное название организации, город, страна,  E-</w:t>
      </w:r>
      <w:proofErr w:type="spellStart"/>
      <w:r w:rsidRPr="006F2A42">
        <w:rPr>
          <w:sz w:val="24"/>
          <w:szCs w:val="24"/>
        </w:rPr>
        <w:t>mail</w:t>
      </w:r>
      <w:proofErr w:type="spellEnd"/>
      <w:r w:rsidRPr="006F2A42">
        <w:rPr>
          <w:sz w:val="24"/>
          <w:szCs w:val="24"/>
        </w:rPr>
        <w:t xml:space="preserve">.  Выравнивание по правому краю. </w:t>
      </w:r>
    </w:p>
    <w:p w:rsidR="005468DA" w:rsidRPr="006F2A42" w:rsidRDefault="00801F8D">
      <w:pPr>
        <w:pStyle w:val="10"/>
        <w:widowControl w:val="0"/>
        <w:shd w:val="clear" w:color="auto" w:fill="FFFFFF"/>
        <w:spacing w:before="20" w:after="20"/>
        <w:ind w:firstLine="567"/>
        <w:jc w:val="both"/>
        <w:rPr>
          <w:sz w:val="24"/>
          <w:szCs w:val="24"/>
        </w:rPr>
      </w:pPr>
      <w:r w:rsidRPr="006F2A42">
        <w:rPr>
          <w:sz w:val="24"/>
          <w:szCs w:val="24"/>
        </w:rPr>
        <w:t>Далее с отступом - курсивом аннотация (до 100 слов) и ключевые слова (до 8 слов).</w:t>
      </w:r>
    </w:p>
    <w:p w:rsidR="005468DA" w:rsidRPr="006F2A42" w:rsidRDefault="00801F8D">
      <w:pPr>
        <w:pStyle w:val="10"/>
        <w:widowControl w:val="0"/>
        <w:shd w:val="clear" w:color="auto" w:fill="FFFFFF"/>
        <w:spacing w:before="20" w:after="20"/>
        <w:ind w:firstLine="567"/>
        <w:jc w:val="both"/>
        <w:rPr>
          <w:sz w:val="24"/>
          <w:szCs w:val="24"/>
        </w:rPr>
      </w:pPr>
      <w:r w:rsidRPr="006F2A42">
        <w:rPr>
          <w:sz w:val="24"/>
          <w:szCs w:val="24"/>
        </w:rPr>
        <w:t xml:space="preserve">Далее с отступом вышеприведенные данные </w:t>
      </w:r>
      <w:r w:rsidRPr="006F2A42">
        <w:rPr>
          <w:b/>
          <w:sz w:val="24"/>
          <w:szCs w:val="24"/>
        </w:rPr>
        <w:t>на английском языке</w:t>
      </w:r>
      <w:r w:rsidRPr="006F2A42">
        <w:rPr>
          <w:sz w:val="24"/>
          <w:szCs w:val="24"/>
        </w:rPr>
        <w:t>.</w:t>
      </w:r>
    </w:p>
    <w:p w:rsidR="005468DA" w:rsidRPr="006F2A42" w:rsidRDefault="00801F8D">
      <w:pPr>
        <w:pStyle w:val="10"/>
        <w:widowControl w:val="0"/>
        <w:shd w:val="clear" w:color="auto" w:fill="FFFFFF"/>
        <w:spacing w:before="20" w:after="20"/>
        <w:ind w:firstLine="567"/>
        <w:jc w:val="both"/>
        <w:rPr>
          <w:b/>
          <w:sz w:val="24"/>
          <w:szCs w:val="24"/>
        </w:rPr>
      </w:pPr>
      <w:r w:rsidRPr="006F2A42">
        <w:rPr>
          <w:sz w:val="24"/>
          <w:szCs w:val="24"/>
        </w:rPr>
        <w:t xml:space="preserve">Далее с отступом - основной текст публикации.  </w:t>
      </w:r>
      <w:r w:rsidRPr="006F2A42">
        <w:rPr>
          <w:b/>
          <w:sz w:val="24"/>
          <w:szCs w:val="24"/>
        </w:rPr>
        <w:t>Текст должен быть тщательно вычитан автором, который несет ответственность за публикуемый материал.</w:t>
      </w:r>
    </w:p>
    <w:p w:rsidR="005468DA" w:rsidRPr="006F2A42" w:rsidRDefault="00801F8D">
      <w:pPr>
        <w:pStyle w:val="10"/>
        <w:widowControl w:val="0"/>
        <w:shd w:val="clear" w:color="auto" w:fill="FFFFFF"/>
        <w:spacing w:before="20" w:after="20"/>
        <w:ind w:firstLine="567"/>
        <w:jc w:val="both"/>
        <w:rPr>
          <w:sz w:val="24"/>
          <w:szCs w:val="24"/>
        </w:rPr>
      </w:pPr>
      <w:r w:rsidRPr="006F2A42">
        <w:rPr>
          <w:sz w:val="24"/>
          <w:szCs w:val="24"/>
        </w:rPr>
        <w:t>После текста с отступом размещается список использованной литературы в алфавитном порядке на русском и английском языках, оформленный в соответствии с ГОСТ 7.1-2203. Библиографическая запись. Библиографическое описание. В тексте сноски обозначаются квадратными скобками с указанием в них порядкового номера по списку и через запятую - номер страницы (страниц). Например: [2, с.110]. Другой способ оформления литературы не допускается.</w:t>
      </w:r>
    </w:p>
    <w:p w:rsidR="005468DA" w:rsidRPr="006F2A42" w:rsidRDefault="00801F8D">
      <w:pPr>
        <w:pStyle w:val="10"/>
        <w:widowControl w:val="0"/>
        <w:shd w:val="clear" w:color="auto" w:fill="FFFFFF"/>
        <w:spacing w:before="20" w:after="20"/>
        <w:ind w:firstLine="567"/>
        <w:jc w:val="both"/>
        <w:rPr>
          <w:sz w:val="24"/>
          <w:szCs w:val="24"/>
        </w:rPr>
      </w:pPr>
      <w:r w:rsidRPr="006F2A42">
        <w:rPr>
          <w:sz w:val="24"/>
          <w:szCs w:val="24"/>
        </w:rPr>
        <w:t xml:space="preserve">Рисунки и графики должны иметь четкое изображение. </w:t>
      </w:r>
    </w:p>
    <w:p w:rsidR="005468DA" w:rsidRPr="006F2A42" w:rsidRDefault="00801F8D">
      <w:pPr>
        <w:pStyle w:val="10"/>
        <w:widowControl w:val="0"/>
        <w:shd w:val="clear" w:color="auto" w:fill="FFFFFF"/>
        <w:spacing w:before="20" w:after="20"/>
        <w:ind w:firstLine="567"/>
        <w:jc w:val="both"/>
        <w:rPr>
          <w:sz w:val="24"/>
          <w:szCs w:val="24"/>
        </w:rPr>
      </w:pPr>
      <w:r w:rsidRPr="006F2A42">
        <w:rPr>
          <w:sz w:val="24"/>
          <w:szCs w:val="24"/>
        </w:rPr>
        <w:t>Образец оформления публикации представлен в Приложении 1.</w:t>
      </w:r>
    </w:p>
    <w:p w:rsidR="00A0428C" w:rsidRDefault="00801F8D">
      <w:pPr>
        <w:pStyle w:val="10"/>
        <w:widowControl w:val="0"/>
        <w:tabs>
          <w:tab w:val="left" w:pos="284"/>
          <w:tab w:val="left" w:pos="567"/>
        </w:tabs>
        <w:ind w:firstLine="567"/>
        <w:jc w:val="both"/>
        <w:rPr>
          <w:b/>
          <w:sz w:val="24"/>
          <w:szCs w:val="24"/>
        </w:rPr>
      </w:pPr>
      <w:r w:rsidRPr="006F2A42">
        <w:rPr>
          <w:b/>
          <w:sz w:val="24"/>
          <w:szCs w:val="24"/>
        </w:rPr>
        <w:t>Статьи, не соответствующие требованиям, к публикации не принимаются.</w:t>
      </w:r>
      <w:r w:rsidR="00A0428C">
        <w:rPr>
          <w:b/>
          <w:sz w:val="24"/>
          <w:szCs w:val="24"/>
        </w:rPr>
        <w:t xml:space="preserve"> </w:t>
      </w:r>
    </w:p>
    <w:p w:rsidR="00C85502" w:rsidRDefault="00C85502">
      <w:pPr>
        <w:pStyle w:val="10"/>
        <w:widowControl w:val="0"/>
        <w:shd w:val="clear" w:color="auto" w:fill="FFFFFF"/>
        <w:spacing w:before="20" w:after="20"/>
        <w:ind w:firstLine="567"/>
        <w:jc w:val="both"/>
        <w:rPr>
          <w:sz w:val="24"/>
          <w:szCs w:val="24"/>
        </w:rPr>
      </w:pPr>
    </w:p>
    <w:p w:rsidR="005468DA" w:rsidRPr="006F2A42" w:rsidRDefault="00801F8D">
      <w:pPr>
        <w:pStyle w:val="10"/>
        <w:widowControl w:val="0"/>
        <w:shd w:val="clear" w:color="auto" w:fill="FFFFFF"/>
        <w:spacing w:before="20" w:after="20"/>
        <w:ind w:firstLine="567"/>
        <w:jc w:val="both"/>
        <w:rPr>
          <w:sz w:val="24"/>
          <w:szCs w:val="24"/>
        </w:rPr>
      </w:pPr>
      <w:r w:rsidRPr="006F2A42">
        <w:rPr>
          <w:sz w:val="24"/>
          <w:szCs w:val="24"/>
        </w:rPr>
        <w:t>Сборник будет размещен в наукометрической базе РИНЦ.</w:t>
      </w:r>
    </w:p>
    <w:p w:rsidR="00C85502" w:rsidRDefault="00C85502" w:rsidP="00C85502">
      <w:pPr>
        <w:pStyle w:val="10"/>
        <w:widowControl w:val="0"/>
        <w:tabs>
          <w:tab w:val="left" w:pos="284"/>
          <w:tab w:val="left" w:pos="567"/>
        </w:tabs>
        <w:ind w:firstLine="567"/>
        <w:jc w:val="both"/>
        <w:rPr>
          <w:sz w:val="24"/>
          <w:szCs w:val="24"/>
        </w:rPr>
      </w:pPr>
    </w:p>
    <w:p w:rsidR="00C85502" w:rsidRPr="00A0428C" w:rsidRDefault="00C85502" w:rsidP="00C85502">
      <w:pPr>
        <w:pStyle w:val="10"/>
        <w:widowControl w:val="0"/>
        <w:tabs>
          <w:tab w:val="left" w:pos="284"/>
          <w:tab w:val="left" w:pos="567"/>
        </w:tabs>
        <w:ind w:firstLine="567"/>
        <w:jc w:val="both"/>
        <w:rPr>
          <w:sz w:val="24"/>
          <w:szCs w:val="24"/>
        </w:rPr>
      </w:pPr>
      <w:proofErr w:type="gramStart"/>
      <w:r w:rsidRPr="00A0428C">
        <w:rPr>
          <w:sz w:val="24"/>
          <w:szCs w:val="24"/>
        </w:rPr>
        <w:t>Программный</w:t>
      </w:r>
      <w:proofErr w:type="gramEnd"/>
      <w:r w:rsidRPr="00A0428C">
        <w:rPr>
          <w:sz w:val="24"/>
          <w:szCs w:val="24"/>
        </w:rPr>
        <w:t xml:space="preserve"> и организационный комитеты оставляют за собой право отбора докладов на направлениям конференции.</w:t>
      </w:r>
    </w:p>
    <w:p w:rsidR="005468DA" w:rsidRPr="006F2A42" w:rsidRDefault="00801F8D">
      <w:pPr>
        <w:pStyle w:val="10"/>
        <w:widowControl w:val="0"/>
        <w:shd w:val="clear" w:color="auto" w:fill="FFFFFF"/>
        <w:spacing w:before="20" w:after="20"/>
        <w:ind w:firstLine="567"/>
        <w:jc w:val="both"/>
        <w:rPr>
          <w:sz w:val="24"/>
          <w:szCs w:val="24"/>
        </w:rPr>
      </w:pPr>
      <w:r w:rsidRPr="006F2A42">
        <w:rPr>
          <w:sz w:val="24"/>
          <w:szCs w:val="24"/>
        </w:rPr>
        <w:lastRenderedPageBreak/>
        <w:t>Материалы публикуются в авторской редакции.</w:t>
      </w:r>
    </w:p>
    <w:p w:rsidR="005468DA" w:rsidRPr="006F2A42" w:rsidRDefault="005468DA">
      <w:pPr>
        <w:pStyle w:val="10"/>
        <w:widowControl w:val="0"/>
        <w:shd w:val="clear" w:color="auto" w:fill="FFFFFF"/>
        <w:jc w:val="both"/>
        <w:rPr>
          <w:sz w:val="24"/>
          <w:szCs w:val="24"/>
        </w:rPr>
      </w:pPr>
    </w:p>
    <w:p w:rsidR="005468DA" w:rsidRPr="006F2A42" w:rsidRDefault="00801F8D">
      <w:pPr>
        <w:pStyle w:val="10"/>
        <w:widowControl w:val="0"/>
        <w:jc w:val="center"/>
        <w:rPr>
          <w:sz w:val="24"/>
          <w:szCs w:val="24"/>
        </w:rPr>
      </w:pPr>
      <w:r w:rsidRPr="006F2A42">
        <w:rPr>
          <w:b/>
          <w:sz w:val="24"/>
          <w:szCs w:val="24"/>
        </w:rPr>
        <w:t>ОРГАНИЗАЦИОННЫЙ ВЗНОС</w:t>
      </w:r>
    </w:p>
    <w:p w:rsidR="005468DA" w:rsidRPr="006F2A42" w:rsidRDefault="005468DA">
      <w:pPr>
        <w:pStyle w:val="10"/>
        <w:widowControl w:val="0"/>
        <w:jc w:val="center"/>
        <w:rPr>
          <w:sz w:val="24"/>
          <w:szCs w:val="24"/>
          <w:highlight w:val="yellow"/>
        </w:rPr>
      </w:pPr>
    </w:p>
    <w:p w:rsidR="005468DA" w:rsidRPr="006F2A42" w:rsidRDefault="00801F8D">
      <w:pPr>
        <w:pStyle w:val="10"/>
        <w:widowControl w:val="0"/>
        <w:shd w:val="clear" w:color="auto" w:fill="FFFFFF"/>
        <w:ind w:firstLine="567"/>
        <w:jc w:val="both"/>
        <w:rPr>
          <w:sz w:val="24"/>
          <w:szCs w:val="24"/>
        </w:rPr>
      </w:pPr>
      <w:r w:rsidRPr="006F2A42">
        <w:rPr>
          <w:sz w:val="24"/>
          <w:szCs w:val="24"/>
        </w:rPr>
        <w:t xml:space="preserve">Сумма организационного взноса очного участия составляет </w:t>
      </w:r>
      <w:r w:rsidRPr="006F2A42">
        <w:rPr>
          <w:b/>
          <w:sz w:val="24"/>
          <w:szCs w:val="24"/>
        </w:rPr>
        <w:t>1500 рублей</w:t>
      </w:r>
      <w:r w:rsidRPr="006F2A42">
        <w:rPr>
          <w:sz w:val="24"/>
          <w:szCs w:val="24"/>
        </w:rPr>
        <w:t>. Организационный взнос включает кофе-брейк, трансфер</w:t>
      </w:r>
      <w:r w:rsidR="000442AF">
        <w:rPr>
          <w:sz w:val="24"/>
          <w:szCs w:val="24"/>
        </w:rPr>
        <w:t xml:space="preserve"> г. Улан-Удэ – с. </w:t>
      </w:r>
      <w:proofErr w:type="spellStart"/>
      <w:r w:rsidR="000442AF">
        <w:rPr>
          <w:sz w:val="24"/>
          <w:szCs w:val="24"/>
        </w:rPr>
        <w:t>Максимиха</w:t>
      </w:r>
      <w:proofErr w:type="spellEnd"/>
      <w:r w:rsidR="000442AF">
        <w:rPr>
          <w:sz w:val="24"/>
          <w:szCs w:val="24"/>
        </w:rPr>
        <w:t xml:space="preserve"> (СОЛ «Р</w:t>
      </w:r>
      <w:r w:rsidRPr="006F2A42">
        <w:rPr>
          <w:sz w:val="24"/>
          <w:szCs w:val="24"/>
        </w:rPr>
        <w:t>овесник»</w:t>
      </w:r>
      <w:r w:rsidR="000442AF">
        <w:rPr>
          <w:sz w:val="24"/>
          <w:szCs w:val="24"/>
        </w:rPr>
        <w:t xml:space="preserve"> ВСГУТУ, </w:t>
      </w:r>
      <w:proofErr w:type="spellStart"/>
      <w:r w:rsidR="000442AF">
        <w:rPr>
          <w:sz w:val="24"/>
          <w:szCs w:val="24"/>
        </w:rPr>
        <w:t>оз</w:t>
      </w:r>
      <w:proofErr w:type="gramStart"/>
      <w:r w:rsidR="000442AF">
        <w:rPr>
          <w:sz w:val="24"/>
          <w:szCs w:val="24"/>
        </w:rPr>
        <w:t>.Б</w:t>
      </w:r>
      <w:proofErr w:type="gramEnd"/>
      <w:r w:rsidR="000442AF">
        <w:rPr>
          <w:sz w:val="24"/>
          <w:szCs w:val="24"/>
        </w:rPr>
        <w:t>айкал</w:t>
      </w:r>
      <w:proofErr w:type="spellEnd"/>
      <w:r w:rsidR="000442AF">
        <w:rPr>
          <w:sz w:val="24"/>
          <w:szCs w:val="24"/>
        </w:rPr>
        <w:t>) – г. Улан-Удэ</w:t>
      </w:r>
      <w:r w:rsidRPr="006F2A42">
        <w:rPr>
          <w:sz w:val="24"/>
          <w:szCs w:val="24"/>
        </w:rPr>
        <w:t>.</w:t>
      </w:r>
    </w:p>
    <w:p w:rsidR="005468DA" w:rsidRPr="006F2A42" w:rsidRDefault="00801F8D">
      <w:pPr>
        <w:pStyle w:val="10"/>
        <w:widowControl w:val="0"/>
        <w:shd w:val="clear" w:color="auto" w:fill="FFFFFF"/>
        <w:ind w:firstLine="567"/>
        <w:jc w:val="both"/>
        <w:rPr>
          <w:sz w:val="24"/>
          <w:szCs w:val="24"/>
        </w:rPr>
      </w:pPr>
      <w:r w:rsidRPr="006F2A42">
        <w:rPr>
          <w:sz w:val="24"/>
          <w:szCs w:val="24"/>
        </w:rPr>
        <w:t>Организационный взнос принимается</w:t>
      </w:r>
      <w:r w:rsidRPr="006F2A42">
        <w:rPr>
          <w:b/>
          <w:sz w:val="24"/>
          <w:szCs w:val="24"/>
        </w:rPr>
        <w:t xml:space="preserve"> до 3 сентября 2018г.  </w:t>
      </w:r>
    </w:p>
    <w:p w:rsidR="005468DA" w:rsidRPr="006F2A42" w:rsidRDefault="00801F8D">
      <w:pPr>
        <w:pStyle w:val="10"/>
        <w:widowControl w:val="0"/>
        <w:shd w:val="clear" w:color="auto" w:fill="FFFFFF"/>
        <w:ind w:firstLine="567"/>
        <w:jc w:val="both"/>
        <w:rPr>
          <w:sz w:val="24"/>
          <w:szCs w:val="24"/>
        </w:rPr>
      </w:pPr>
      <w:r w:rsidRPr="006F2A42">
        <w:rPr>
          <w:sz w:val="24"/>
          <w:szCs w:val="24"/>
        </w:rPr>
        <w:t>После 3 сентября 2018г. организационный взнос увеличивается</w:t>
      </w:r>
      <w:r w:rsidRPr="006F2A42">
        <w:rPr>
          <w:b/>
          <w:sz w:val="24"/>
          <w:szCs w:val="24"/>
        </w:rPr>
        <w:t xml:space="preserve"> до 2000 рублей.</w:t>
      </w:r>
    </w:p>
    <w:p w:rsidR="005468DA" w:rsidRPr="006F2A42" w:rsidRDefault="00801F8D">
      <w:pPr>
        <w:pStyle w:val="10"/>
        <w:widowControl w:val="0"/>
        <w:shd w:val="clear" w:color="auto" w:fill="FFFFFF"/>
        <w:ind w:firstLine="567"/>
        <w:jc w:val="both"/>
        <w:rPr>
          <w:sz w:val="24"/>
          <w:szCs w:val="24"/>
        </w:rPr>
      </w:pPr>
      <w:r w:rsidRPr="006F2A42">
        <w:rPr>
          <w:sz w:val="24"/>
          <w:szCs w:val="24"/>
        </w:rPr>
        <w:t xml:space="preserve">Подтверждение об оплате является основанием для </w:t>
      </w:r>
      <w:r w:rsidR="00F1508D">
        <w:rPr>
          <w:sz w:val="24"/>
          <w:szCs w:val="24"/>
        </w:rPr>
        <w:t>очного</w:t>
      </w:r>
      <w:r w:rsidRPr="006F2A42">
        <w:rPr>
          <w:sz w:val="24"/>
          <w:szCs w:val="24"/>
        </w:rPr>
        <w:t xml:space="preserve"> участия в конференции. Оплата взноса производится по безналичному расчету через любое отделение Сбербанка РФ.</w:t>
      </w:r>
    </w:p>
    <w:p w:rsidR="005468DA" w:rsidRPr="006F2A42" w:rsidRDefault="005468DA">
      <w:pPr>
        <w:pStyle w:val="10"/>
        <w:widowControl w:val="0"/>
        <w:shd w:val="clear" w:color="auto" w:fill="FFFFFF"/>
        <w:jc w:val="both"/>
        <w:rPr>
          <w:sz w:val="24"/>
          <w:szCs w:val="24"/>
        </w:rPr>
      </w:pPr>
    </w:p>
    <w:p w:rsidR="005468DA" w:rsidRPr="006F2A42" w:rsidRDefault="00801F8D">
      <w:pPr>
        <w:pStyle w:val="10"/>
        <w:widowControl w:val="0"/>
        <w:shd w:val="clear" w:color="auto" w:fill="FFFFFF"/>
        <w:jc w:val="center"/>
        <w:rPr>
          <w:sz w:val="24"/>
          <w:szCs w:val="24"/>
        </w:rPr>
      </w:pPr>
      <w:r w:rsidRPr="006F2A42">
        <w:rPr>
          <w:b/>
          <w:sz w:val="24"/>
          <w:szCs w:val="24"/>
        </w:rPr>
        <w:t>Банковские реквизиты для перечисления организационного взноса:</w:t>
      </w:r>
    </w:p>
    <w:p w:rsidR="005468DA" w:rsidRPr="006F2A42" w:rsidRDefault="00801F8D">
      <w:pPr>
        <w:pStyle w:val="10"/>
        <w:widowControl w:val="0"/>
        <w:shd w:val="clear" w:color="auto" w:fill="FFFFFF"/>
        <w:jc w:val="both"/>
        <w:rPr>
          <w:sz w:val="24"/>
          <w:szCs w:val="24"/>
        </w:rPr>
      </w:pPr>
      <w:r w:rsidRPr="006F2A42">
        <w:rPr>
          <w:sz w:val="24"/>
          <w:szCs w:val="24"/>
        </w:rPr>
        <w:t xml:space="preserve">        </w:t>
      </w:r>
    </w:p>
    <w:p w:rsidR="005468DA" w:rsidRPr="00DF2C12" w:rsidRDefault="00801F8D">
      <w:pPr>
        <w:pStyle w:val="10"/>
        <w:widowControl w:val="0"/>
        <w:shd w:val="clear" w:color="auto" w:fill="FFFFFF"/>
        <w:ind w:left="60"/>
        <w:jc w:val="both"/>
        <w:rPr>
          <w:sz w:val="24"/>
          <w:szCs w:val="24"/>
        </w:rPr>
      </w:pPr>
      <w:r w:rsidRPr="00DF2C12">
        <w:rPr>
          <w:sz w:val="24"/>
          <w:szCs w:val="24"/>
        </w:rPr>
        <w:t xml:space="preserve">ИНН 032 306 02 15 </w:t>
      </w:r>
    </w:p>
    <w:p w:rsidR="005468DA" w:rsidRPr="00DF2C12" w:rsidRDefault="00801F8D">
      <w:pPr>
        <w:pStyle w:val="10"/>
        <w:widowControl w:val="0"/>
        <w:shd w:val="clear" w:color="auto" w:fill="FFFFFF"/>
        <w:ind w:left="60"/>
        <w:jc w:val="both"/>
        <w:rPr>
          <w:sz w:val="24"/>
          <w:szCs w:val="24"/>
        </w:rPr>
      </w:pPr>
      <w:r w:rsidRPr="00DF2C12">
        <w:rPr>
          <w:sz w:val="24"/>
          <w:szCs w:val="24"/>
        </w:rPr>
        <w:t xml:space="preserve">КПП 032 301 001 </w:t>
      </w:r>
    </w:p>
    <w:p w:rsidR="005468DA" w:rsidRPr="006F2A42" w:rsidRDefault="00801F8D">
      <w:pPr>
        <w:pStyle w:val="10"/>
        <w:widowControl w:val="0"/>
        <w:shd w:val="clear" w:color="auto" w:fill="FFFFFF"/>
        <w:ind w:left="60"/>
        <w:jc w:val="both"/>
        <w:rPr>
          <w:sz w:val="24"/>
          <w:szCs w:val="24"/>
        </w:rPr>
      </w:pPr>
      <w:r w:rsidRPr="00DF2C12">
        <w:rPr>
          <w:sz w:val="24"/>
          <w:szCs w:val="24"/>
        </w:rPr>
        <w:t>Получатель:</w:t>
      </w:r>
      <w:r w:rsidRPr="006F2A42">
        <w:rPr>
          <w:sz w:val="24"/>
          <w:szCs w:val="24"/>
        </w:rPr>
        <w:t xml:space="preserve"> Управление Федерального Казначейства по Республике Бурятия</w:t>
      </w:r>
    </w:p>
    <w:p w:rsidR="005468DA" w:rsidRPr="006F2A42" w:rsidRDefault="00801F8D">
      <w:pPr>
        <w:pStyle w:val="10"/>
        <w:widowControl w:val="0"/>
        <w:shd w:val="clear" w:color="auto" w:fill="FFFFFF"/>
        <w:ind w:left="60"/>
        <w:jc w:val="both"/>
        <w:rPr>
          <w:sz w:val="24"/>
          <w:szCs w:val="24"/>
        </w:rPr>
      </w:pPr>
      <w:r w:rsidRPr="006F2A42">
        <w:rPr>
          <w:sz w:val="24"/>
          <w:szCs w:val="24"/>
        </w:rPr>
        <w:t xml:space="preserve"> </w:t>
      </w:r>
      <w:r w:rsidR="00DF2C12">
        <w:rPr>
          <w:sz w:val="24"/>
          <w:szCs w:val="24"/>
        </w:rPr>
        <w:t xml:space="preserve">                     (</w:t>
      </w:r>
      <w:r w:rsidRPr="006F2A42">
        <w:rPr>
          <w:sz w:val="24"/>
          <w:szCs w:val="24"/>
        </w:rPr>
        <w:t xml:space="preserve">ВСГУТУ л/с 20026X50440) </w:t>
      </w:r>
    </w:p>
    <w:p w:rsidR="005468DA" w:rsidRPr="006F2A42" w:rsidRDefault="00801F8D">
      <w:pPr>
        <w:pStyle w:val="10"/>
        <w:widowControl w:val="0"/>
        <w:shd w:val="clear" w:color="auto" w:fill="FFFFFF"/>
        <w:ind w:left="60"/>
        <w:jc w:val="both"/>
        <w:rPr>
          <w:sz w:val="24"/>
          <w:szCs w:val="24"/>
        </w:rPr>
      </w:pPr>
      <w:r w:rsidRPr="006F2A42">
        <w:rPr>
          <w:sz w:val="24"/>
          <w:szCs w:val="24"/>
        </w:rPr>
        <w:t>Банк: Отделение НБ Республика Бурятия</w:t>
      </w:r>
    </w:p>
    <w:p w:rsidR="005468DA" w:rsidRPr="006F2A42" w:rsidRDefault="00801F8D">
      <w:pPr>
        <w:pStyle w:val="10"/>
        <w:widowControl w:val="0"/>
        <w:shd w:val="clear" w:color="auto" w:fill="FFFFFF"/>
        <w:ind w:left="60"/>
        <w:jc w:val="both"/>
        <w:rPr>
          <w:sz w:val="24"/>
          <w:szCs w:val="24"/>
        </w:rPr>
      </w:pPr>
      <w:r w:rsidRPr="006F2A42">
        <w:rPr>
          <w:sz w:val="24"/>
          <w:szCs w:val="24"/>
        </w:rPr>
        <w:t xml:space="preserve">БИК 048 142 001 </w:t>
      </w:r>
    </w:p>
    <w:p w:rsidR="005468DA" w:rsidRPr="006F2A42" w:rsidRDefault="00801F8D">
      <w:pPr>
        <w:pStyle w:val="10"/>
        <w:widowControl w:val="0"/>
        <w:shd w:val="clear" w:color="auto" w:fill="FFFFFF"/>
        <w:ind w:left="60"/>
        <w:jc w:val="both"/>
        <w:rPr>
          <w:sz w:val="24"/>
          <w:szCs w:val="24"/>
        </w:rPr>
      </w:pPr>
      <w:proofErr w:type="gramStart"/>
      <w:r w:rsidRPr="006F2A42">
        <w:rPr>
          <w:sz w:val="24"/>
          <w:szCs w:val="24"/>
        </w:rPr>
        <w:t>Р</w:t>
      </w:r>
      <w:proofErr w:type="gramEnd"/>
      <w:r w:rsidRPr="006F2A42">
        <w:rPr>
          <w:sz w:val="24"/>
          <w:szCs w:val="24"/>
        </w:rPr>
        <w:t>/с: 405 018 107 0000 2 00000 2</w:t>
      </w:r>
    </w:p>
    <w:p w:rsidR="005468DA" w:rsidRPr="006F2A42" w:rsidRDefault="00801F8D">
      <w:pPr>
        <w:pStyle w:val="10"/>
        <w:widowControl w:val="0"/>
        <w:shd w:val="clear" w:color="auto" w:fill="FFFFFF"/>
        <w:ind w:left="60"/>
        <w:jc w:val="both"/>
        <w:rPr>
          <w:sz w:val="24"/>
          <w:szCs w:val="24"/>
        </w:rPr>
      </w:pPr>
      <w:r w:rsidRPr="006F2A42">
        <w:rPr>
          <w:sz w:val="24"/>
          <w:szCs w:val="24"/>
        </w:rPr>
        <w:t>КБК 000 000 00 00 000 0000 130 - доходы от оказания услуг</w:t>
      </w:r>
    </w:p>
    <w:p w:rsidR="005468DA" w:rsidRPr="006F2A42" w:rsidRDefault="00801F8D">
      <w:pPr>
        <w:pStyle w:val="10"/>
        <w:widowControl w:val="0"/>
        <w:shd w:val="clear" w:color="auto" w:fill="FFFFFF"/>
        <w:ind w:firstLine="780"/>
        <w:jc w:val="both"/>
        <w:rPr>
          <w:b/>
          <w:sz w:val="24"/>
          <w:szCs w:val="24"/>
        </w:rPr>
      </w:pPr>
      <w:r w:rsidRPr="006F2A42">
        <w:rPr>
          <w:sz w:val="24"/>
          <w:szCs w:val="24"/>
        </w:rPr>
        <w:t>В назначении платежа обязательно указать - “участие в международной научно-практической конференции «Моделирование развития социально-экономического потенциала территории в условиях современных вызовов</w:t>
      </w:r>
      <w:r w:rsidR="00231685">
        <w:rPr>
          <w:sz w:val="24"/>
          <w:szCs w:val="24"/>
        </w:rPr>
        <w:t>"</w:t>
      </w:r>
      <w:r w:rsidRPr="006F2A42">
        <w:rPr>
          <w:sz w:val="24"/>
          <w:szCs w:val="24"/>
        </w:rPr>
        <w:t xml:space="preserve"> </w:t>
      </w:r>
      <w:r w:rsidRPr="006F2A42">
        <w:rPr>
          <w:b/>
          <w:sz w:val="24"/>
          <w:szCs w:val="24"/>
        </w:rPr>
        <w:t>(название конференции указывать обязательно!).</w:t>
      </w:r>
    </w:p>
    <w:p w:rsidR="005468DA" w:rsidRPr="006F2A42" w:rsidRDefault="005468DA">
      <w:pPr>
        <w:pStyle w:val="10"/>
        <w:widowControl w:val="0"/>
        <w:shd w:val="clear" w:color="auto" w:fill="FFFFFF"/>
        <w:jc w:val="both"/>
        <w:rPr>
          <w:sz w:val="24"/>
          <w:szCs w:val="24"/>
        </w:rPr>
      </w:pPr>
    </w:p>
    <w:p w:rsidR="005468DA" w:rsidRPr="006F2A42" w:rsidRDefault="00801F8D">
      <w:pPr>
        <w:pStyle w:val="10"/>
        <w:widowControl w:val="0"/>
        <w:shd w:val="clear" w:color="auto" w:fill="FFFFFF"/>
        <w:ind w:firstLine="720"/>
        <w:jc w:val="both"/>
        <w:rPr>
          <w:sz w:val="24"/>
          <w:szCs w:val="24"/>
          <w:highlight w:val="white"/>
        </w:rPr>
      </w:pPr>
      <w:r w:rsidRPr="006F2A42">
        <w:rPr>
          <w:sz w:val="24"/>
          <w:szCs w:val="24"/>
          <w:highlight w:val="white"/>
        </w:rPr>
        <w:t xml:space="preserve">Стоимость проживания на </w:t>
      </w:r>
      <w:r w:rsidRPr="006F2A42">
        <w:rPr>
          <w:sz w:val="24"/>
          <w:szCs w:val="24"/>
        </w:rPr>
        <w:t xml:space="preserve">выездной сессии на берегу озера Байкал (с. </w:t>
      </w:r>
      <w:proofErr w:type="spellStart"/>
      <w:r w:rsidRPr="006F2A42">
        <w:rPr>
          <w:sz w:val="24"/>
          <w:szCs w:val="24"/>
        </w:rPr>
        <w:t>Максимиха</w:t>
      </w:r>
      <w:proofErr w:type="spellEnd"/>
      <w:r w:rsidRPr="006F2A42">
        <w:rPr>
          <w:sz w:val="24"/>
          <w:szCs w:val="24"/>
        </w:rPr>
        <w:t xml:space="preserve">, </w:t>
      </w:r>
      <w:proofErr w:type="gramStart"/>
      <w:r w:rsidRPr="006F2A42">
        <w:rPr>
          <w:sz w:val="24"/>
          <w:szCs w:val="24"/>
          <w:highlight w:val="white"/>
        </w:rPr>
        <w:t>в</w:t>
      </w:r>
      <w:proofErr w:type="gramEnd"/>
      <w:r w:rsidRPr="006F2A42">
        <w:rPr>
          <w:sz w:val="24"/>
          <w:szCs w:val="24"/>
          <w:highlight w:val="white"/>
        </w:rPr>
        <w:t xml:space="preserve"> </w:t>
      </w:r>
      <w:proofErr w:type="gramStart"/>
      <w:r w:rsidRPr="006F2A42">
        <w:rPr>
          <w:sz w:val="24"/>
          <w:szCs w:val="24"/>
          <w:highlight w:val="white"/>
        </w:rPr>
        <w:t>СОЛ</w:t>
      </w:r>
      <w:proofErr w:type="gramEnd"/>
      <w:r w:rsidRPr="006F2A42">
        <w:rPr>
          <w:sz w:val="24"/>
          <w:szCs w:val="24"/>
          <w:highlight w:val="white"/>
        </w:rPr>
        <w:t xml:space="preserve"> «Ровесник»</w:t>
      </w:r>
      <w:r w:rsidR="001A44A1">
        <w:rPr>
          <w:sz w:val="24"/>
          <w:szCs w:val="24"/>
          <w:highlight w:val="white"/>
        </w:rPr>
        <w:t xml:space="preserve"> </w:t>
      </w:r>
      <w:r w:rsidR="001A44A1" w:rsidRPr="006F2A42">
        <w:rPr>
          <w:sz w:val="24"/>
          <w:szCs w:val="24"/>
          <w:highlight w:val="white"/>
        </w:rPr>
        <w:t>ВСГУТУ</w:t>
      </w:r>
      <w:r w:rsidRPr="006F2A42">
        <w:rPr>
          <w:sz w:val="24"/>
          <w:szCs w:val="24"/>
          <w:highlight w:val="white"/>
        </w:rPr>
        <w:t xml:space="preserve">) </w:t>
      </w:r>
      <w:r w:rsidRPr="006F2A42">
        <w:rPr>
          <w:b/>
          <w:sz w:val="24"/>
          <w:szCs w:val="24"/>
          <w:highlight w:val="white"/>
        </w:rPr>
        <w:t>оплачивается отдельно</w:t>
      </w:r>
      <w:r w:rsidRPr="006F2A42">
        <w:rPr>
          <w:sz w:val="24"/>
          <w:szCs w:val="24"/>
          <w:highlight w:val="white"/>
        </w:rPr>
        <w:t xml:space="preserve"> в зависимости от категории корпуса. </w:t>
      </w:r>
    </w:p>
    <w:p w:rsidR="005468DA" w:rsidRPr="006F2A42" w:rsidRDefault="00801F8D">
      <w:pPr>
        <w:pStyle w:val="10"/>
        <w:widowControl w:val="0"/>
        <w:spacing w:after="120"/>
        <w:ind w:firstLine="566"/>
        <w:jc w:val="both"/>
        <w:rPr>
          <w:b/>
          <w:sz w:val="24"/>
          <w:szCs w:val="24"/>
        </w:rPr>
      </w:pPr>
      <w:r w:rsidRPr="006F2A42">
        <w:rPr>
          <w:sz w:val="24"/>
          <w:szCs w:val="24"/>
        </w:rPr>
        <w:t xml:space="preserve"> Копии платежных поручений (и другие бухгалтерские документы) принимаются по адресу  </w:t>
      </w:r>
      <w:hyperlink r:id="rId13">
        <w:r w:rsidRPr="00DD6BEE">
          <w:rPr>
            <w:b/>
            <w:color w:val="FF0000"/>
            <w:sz w:val="24"/>
            <w:szCs w:val="24"/>
          </w:rPr>
          <w:t>bkonf2018@gmail.com</w:t>
        </w:r>
      </w:hyperlink>
      <w:r w:rsidRPr="006F2A42">
        <w:rPr>
          <w:sz w:val="24"/>
          <w:szCs w:val="24"/>
        </w:rPr>
        <w:t xml:space="preserve"> </w:t>
      </w:r>
      <w:r w:rsidRPr="006F2A42">
        <w:rPr>
          <w:b/>
          <w:sz w:val="24"/>
          <w:szCs w:val="24"/>
        </w:rPr>
        <w:t xml:space="preserve">до 3 сентября  2018г. </w:t>
      </w:r>
    </w:p>
    <w:p w:rsidR="005468DA" w:rsidRPr="006F2A42" w:rsidRDefault="005468DA">
      <w:pPr>
        <w:pStyle w:val="10"/>
        <w:widowControl w:val="0"/>
        <w:spacing w:after="120"/>
        <w:ind w:firstLine="566"/>
        <w:jc w:val="both"/>
        <w:rPr>
          <w:b/>
          <w:sz w:val="24"/>
          <w:szCs w:val="24"/>
        </w:rPr>
      </w:pPr>
    </w:p>
    <w:p w:rsidR="005468DA" w:rsidRPr="000C286F" w:rsidRDefault="00801F8D">
      <w:pPr>
        <w:pStyle w:val="10"/>
        <w:widowControl w:val="0"/>
        <w:spacing w:after="120"/>
        <w:ind w:firstLine="566"/>
        <w:jc w:val="both"/>
        <w:rPr>
          <w:rStyle w:val="a7"/>
          <w:b/>
          <w:sz w:val="24"/>
          <w:szCs w:val="24"/>
          <w:highlight w:val="yellow"/>
        </w:rPr>
      </w:pPr>
      <w:r w:rsidRPr="006F2A42">
        <w:rPr>
          <w:sz w:val="24"/>
          <w:szCs w:val="24"/>
        </w:rPr>
        <w:t xml:space="preserve">Полная информация о конференции представлена на сайте Восточно-Сибирского государственного университета технологий и управления </w:t>
      </w:r>
      <w:r w:rsidR="000C286F">
        <w:rPr>
          <w:sz w:val="24"/>
          <w:szCs w:val="24"/>
        </w:rPr>
        <w:t xml:space="preserve"> </w:t>
      </w:r>
      <w:r w:rsidR="0050461F">
        <w:rPr>
          <w:sz w:val="24"/>
          <w:szCs w:val="24"/>
        </w:rPr>
        <w:t xml:space="preserve"> </w:t>
      </w:r>
      <w:hyperlink r:id="rId14" w:history="1">
        <w:r w:rsidR="0050461F" w:rsidRPr="00DD6BEE">
          <w:rPr>
            <w:rStyle w:val="a7"/>
            <w:b/>
            <w:i/>
            <w:color w:val="FF0000"/>
            <w:sz w:val="24"/>
            <w:szCs w:val="24"/>
            <w:u w:val="none"/>
          </w:rPr>
          <w:t>объявление о конференции БЭЧ - 2018</w:t>
        </w:r>
      </w:hyperlink>
      <w:r w:rsidR="0050461F">
        <w:rPr>
          <w:sz w:val="24"/>
          <w:szCs w:val="24"/>
        </w:rPr>
        <w:t xml:space="preserve"> . </w:t>
      </w:r>
      <w:r w:rsidR="000C286F">
        <w:rPr>
          <w:b/>
          <w:sz w:val="24"/>
          <w:szCs w:val="24"/>
        </w:rPr>
        <w:fldChar w:fldCharType="begin"/>
      </w:r>
      <w:r w:rsidR="000C286F">
        <w:rPr>
          <w:b/>
          <w:sz w:val="24"/>
          <w:szCs w:val="24"/>
        </w:rPr>
        <w:instrText xml:space="preserve"> HYPERLINK "https://esstu.ru/uportal/faculties/viewNews.htm?newsId=6469" \o "Объявление о конференции" </w:instrText>
      </w:r>
      <w:r w:rsidR="000C286F">
        <w:rPr>
          <w:b/>
          <w:sz w:val="24"/>
          <w:szCs w:val="24"/>
        </w:rPr>
        <w:fldChar w:fldCharType="separate"/>
      </w:r>
    </w:p>
    <w:p w:rsidR="005468DA" w:rsidRPr="006F2A42" w:rsidRDefault="000C286F">
      <w:pPr>
        <w:pStyle w:val="10"/>
        <w:widowControl w:val="0"/>
        <w:spacing w:after="120"/>
        <w:ind w:firstLine="566"/>
        <w:jc w:val="both"/>
        <w:rPr>
          <w:sz w:val="24"/>
          <w:szCs w:val="24"/>
        </w:rPr>
      </w:pPr>
      <w:r>
        <w:rPr>
          <w:b/>
          <w:sz w:val="24"/>
          <w:szCs w:val="24"/>
        </w:rPr>
        <w:fldChar w:fldCharType="end"/>
      </w:r>
    </w:p>
    <w:p w:rsidR="005468DA" w:rsidRPr="006F2A42" w:rsidRDefault="00801F8D">
      <w:pPr>
        <w:pStyle w:val="10"/>
        <w:widowControl w:val="0"/>
        <w:spacing w:after="120"/>
        <w:ind w:firstLine="566"/>
        <w:jc w:val="both"/>
        <w:rPr>
          <w:sz w:val="24"/>
          <w:szCs w:val="24"/>
        </w:rPr>
      </w:pPr>
      <w:r w:rsidRPr="006F2A42">
        <w:rPr>
          <w:sz w:val="24"/>
          <w:szCs w:val="24"/>
        </w:rPr>
        <w:t>Подробную информацию о конференции можно получить:</w:t>
      </w:r>
    </w:p>
    <w:p w:rsidR="005468DA" w:rsidRPr="006F2A42" w:rsidRDefault="00801F8D">
      <w:pPr>
        <w:pStyle w:val="10"/>
        <w:widowControl w:val="0"/>
        <w:numPr>
          <w:ilvl w:val="0"/>
          <w:numId w:val="1"/>
        </w:numPr>
        <w:spacing w:after="120"/>
        <w:contextualSpacing/>
        <w:jc w:val="both"/>
        <w:rPr>
          <w:sz w:val="24"/>
          <w:szCs w:val="24"/>
        </w:rPr>
      </w:pPr>
      <w:r w:rsidRPr="006F2A42">
        <w:rPr>
          <w:sz w:val="24"/>
          <w:szCs w:val="24"/>
        </w:rPr>
        <w:t xml:space="preserve">по электронной почте </w:t>
      </w:r>
      <w:hyperlink r:id="rId15">
        <w:r w:rsidRPr="00DD6BEE">
          <w:rPr>
            <w:b/>
            <w:color w:val="FF0000"/>
            <w:sz w:val="24"/>
            <w:szCs w:val="24"/>
          </w:rPr>
          <w:t>bkonf2018@gmail.com</w:t>
        </w:r>
      </w:hyperlink>
      <w:r w:rsidRPr="006F2A42">
        <w:rPr>
          <w:sz w:val="24"/>
          <w:szCs w:val="24"/>
        </w:rPr>
        <w:t>;</w:t>
      </w:r>
    </w:p>
    <w:p w:rsidR="005468DA" w:rsidRPr="006F2A42" w:rsidRDefault="00801F8D">
      <w:pPr>
        <w:pStyle w:val="10"/>
        <w:widowControl w:val="0"/>
        <w:numPr>
          <w:ilvl w:val="0"/>
          <w:numId w:val="1"/>
        </w:numPr>
        <w:spacing w:after="120"/>
        <w:contextualSpacing/>
        <w:jc w:val="both"/>
        <w:rPr>
          <w:sz w:val="24"/>
          <w:szCs w:val="24"/>
        </w:rPr>
      </w:pPr>
      <w:r w:rsidRPr="006F2A42">
        <w:rPr>
          <w:sz w:val="24"/>
          <w:szCs w:val="24"/>
        </w:rPr>
        <w:t>по телефонам  +73012 (21-56-21), +7914 635 10 40, +7914 836 02 32.</w:t>
      </w:r>
    </w:p>
    <w:p w:rsidR="005468DA" w:rsidRPr="006F2A42" w:rsidRDefault="005468DA">
      <w:pPr>
        <w:pStyle w:val="10"/>
        <w:widowControl w:val="0"/>
        <w:shd w:val="clear" w:color="auto" w:fill="FFFFFF"/>
        <w:jc w:val="both"/>
        <w:rPr>
          <w:sz w:val="24"/>
          <w:szCs w:val="24"/>
        </w:rPr>
      </w:pPr>
    </w:p>
    <w:p w:rsidR="005468DA" w:rsidRPr="006F2A42" w:rsidRDefault="005468DA">
      <w:pPr>
        <w:pStyle w:val="10"/>
        <w:widowControl w:val="0"/>
        <w:shd w:val="clear" w:color="auto" w:fill="FFFFFF"/>
        <w:jc w:val="both"/>
        <w:rPr>
          <w:sz w:val="24"/>
          <w:szCs w:val="24"/>
        </w:rPr>
      </w:pPr>
    </w:p>
    <w:p w:rsidR="005468DA" w:rsidRPr="006F2A42" w:rsidRDefault="005468DA">
      <w:pPr>
        <w:pStyle w:val="10"/>
        <w:widowControl w:val="0"/>
        <w:shd w:val="clear" w:color="auto" w:fill="FFFFFF"/>
        <w:jc w:val="both"/>
        <w:rPr>
          <w:sz w:val="24"/>
          <w:szCs w:val="24"/>
        </w:rPr>
      </w:pPr>
    </w:p>
    <w:p w:rsidR="005468DA" w:rsidRPr="006F2A42" w:rsidRDefault="005468DA">
      <w:pPr>
        <w:pStyle w:val="10"/>
        <w:widowControl w:val="0"/>
        <w:shd w:val="clear" w:color="auto" w:fill="FFFFFF"/>
        <w:jc w:val="both"/>
        <w:rPr>
          <w:sz w:val="24"/>
          <w:szCs w:val="24"/>
        </w:rPr>
      </w:pPr>
    </w:p>
    <w:p w:rsidR="005468DA" w:rsidRPr="006F2A42" w:rsidRDefault="005468DA">
      <w:pPr>
        <w:pStyle w:val="10"/>
        <w:widowControl w:val="0"/>
        <w:shd w:val="clear" w:color="auto" w:fill="FFFFFF"/>
        <w:jc w:val="both"/>
        <w:rPr>
          <w:sz w:val="24"/>
          <w:szCs w:val="24"/>
        </w:rPr>
      </w:pPr>
    </w:p>
    <w:p w:rsidR="005468DA" w:rsidRPr="006F2A42" w:rsidRDefault="005468DA">
      <w:pPr>
        <w:pStyle w:val="10"/>
        <w:widowControl w:val="0"/>
        <w:shd w:val="clear" w:color="auto" w:fill="FFFFFF"/>
        <w:jc w:val="both"/>
        <w:rPr>
          <w:sz w:val="24"/>
          <w:szCs w:val="24"/>
        </w:rPr>
      </w:pPr>
    </w:p>
    <w:p w:rsidR="005468DA" w:rsidRPr="006F2A42" w:rsidRDefault="005468DA">
      <w:pPr>
        <w:pStyle w:val="10"/>
        <w:widowControl w:val="0"/>
        <w:shd w:val="clear" w:color="auto" w:fill="FFFFFF"/>
        <w:jc w:val="both"/>
        <w:rPr>
          <w:sz w:val="24"/>
          <w:szCs w:val="24"/>
        </w:rPr>
      </w:pPr>
    </w:p>
    <w:p w:rsidR="005468DA" w:rsidRPr="006F2A42" w:rsidRDefault="005468DA">
      <w:pPr>
        <w:pStyle w:val="10"/>
        <w:widowControl w:val="0"/>
        <w:shd w:val="clear" w:color="auto" w:fill="FFFFFF"/>
        <w:jc w:val="both"/>
        <w:rPr>
          <w:sz w:val="24"/>
          <w:szCs w:val="24"/>
        </w:rPr>
      </w:pPr>
    </w:p>
    <w:p w:rsidR="005468DA" w:rsidRPr="006F2A42" w:rsidRDefault="005468DA">
      <w:pPr>
        <w:pStyle w:val="10"/>
        <w:widowControl w:val="0"/>
        <w:shd w:val="clear" w:color="auto" w:fill="FFFFFF"/>
        <w:jc w:val="both"/>
        <w:rPr>
          <w:sz w:val="24"/>
          <w:szCs w:val="24"/>
        </w:rPr>
      </w:pPr>
    </w:p>
    <w:p w:rsidR="005468DA" w:rsidRPr="006F2A42" w:rsidRDefault="005468DA">
      <w:pPr>
        <w:pStyle w:val="10"/>
        <w:widowControl w:val="0"/>
        <w:shd w:val="clear" w:color="auto" w:fill="FFFFFF"/>
        <w:jc w:val="both"/>
        <w:rPr>
          <w:sz w:val="24"/>
          <w:szCs w:val="24"/>
        </w:rPr>
      </w:pPr>
    </w:p>
    <w:p w:rsidR="005468DA" w:rsidRDefault="005468DA">
      <w:pPr>
        <w:pStyle w:val="10"/>
        <w:widowControl w:val="0"/>
        <w:shd w:val="clear" w:color="auto" w:fill="FFFFFF"/>
        <w:jc w:val="both"/>
        <w:rPr>
          <w:sz w:val="24"/>
          <w:szCs w:val="24"/>
        </w:rPr>
      </w:pPr>
    </w:p>
    <w:p w:rsidR="00C85502" w:rsidRDefault="00C85502">
      <w:pPr>
        <w:pStyle w:val="10"/>
        <w:widowControl w:val="0"/>
        <w:shd w:val="clear" w:color="auto" w:fill="FFFFFF"/>
        <w:jc w:val="both"/>
        <w:rPr>
          <w:sz w:val="24"/>
          <w:szCs w:val="24"/>
        </w:rPr>
      </w:pPr>
    </w:p>
    <w:p w:rsidR="005468DA" w:rsidRPr="006F2A42" w:rsidRDefault="00801F8D">
      <w:pPr>
        <w:pStyle w:val="10"/>
        <w:widowControl w:val="0"/>
        <w:shd w:val="clear" w:color="auto" w:fill="FFFFFF"/>
        <w:jc w:val="right"/>
        <w:rPr>
          <w:i/>
          <w:sz w:val="24"/>
          <w:szCs w:val="24"/>
        </w:rPr>
      </w:pPr>
      <w:r w:rsidRPr="006F2A42">
        <w:rPr>
          <w:i/>
          <w:sz w:val="24"/>
          <w:szCs w:val="24"/>
        </w:rPr>
        <w:lastRenderedPageBreak/>
        <w:t>Приложение 1.  Обр</w:t>
      </w:r>
      <w:r w:rsidR="00FB248B">
        <w:rPr>
          <w:i/>
          <w:sz w:val="24"/>
          <w:szCs w:val="24"/>
        </w:rPr>
        <w:t>азец оформления тезисов доклада</w:t>
      </w:r>
    </w:p>
    <w:p w:rsidR="005468DA" w:rsidRPr="006F2A42" w:rsidRDefault="005468DA">
      <w:pPr>
        <w:pStyle w:val="10"/>
        <w:widowControl w:val="0"/>
        <w:jc w:val="center"/>
        <w:rPr>
          <w:i/>
          <w:sz w:val="24"/>
          <w:szCs w:val="24"/>
        </w:rPr>
      </w:pPr>
    </w:p>
    <w:p w:rsidR="005468DA" w:rsidRPr="006F2A42" w:rsidRDefault="005468DA">
      <w:pPr>
        <w:pStyle w:val="10"/>
        <w:widowControl w:val="0"/>
        <w:jc w:val="center"/>
        <w:rPr>
          <w:sz w:val="24"/>
          <w:szCs w:val="24"/>
        </w:rPr>
      </w:pPr>
    </w:p>
    <w:p w:rsidR="005468DA" w:rsidRPr="006F2A42" w:rsidRDefault="005468DA">
      <w:pPr>
        <w:pStyle w:val="10"/>
        <w:widowControl w:val="0"/>
        <w:jc w:val="center"/>
        <w:rPr>
          <w:sz w:val="24"/>
          <w:szCs w:val="24"/>
        </w:rPr>
      </w:pPr>
    </w:p>
    <w:p w:rsidR="005468DA" w:rsidRPr="006F2A42" w:rsidRDefault="00801F8D">
      <w:pPr>
        <w:pStyle w:val="10"/>
        <w:widowControl w:val="0"/>
        <w:rPr>
          <w:sz w:val="24"/>
          <w:szCs w:val="24"/>
        </w:rPr>
      </w:pPr>
      <w:r w:rsidRPr="006F2A42">
        <w:rPr>
          <w:sz w:val="24"/>
          <w:szCs w:val="24"/>
        </w:rPr>
        <w:t>УДК 20.10</w:t>
      </w:r>
    </w:p>
    <w:p w:rsidR="005468DA" w:rsidRPr="006F2A42" w:rsidRDefault="00801F8D">
      <w:pPr>
        <w:pStyle w:val="10"/>
        <w:widowControl w:val="0"/>
        <w:jc w:val="center"/>
        <w:rPr>
          <w:sz w:val="24"/>
          <w:szCs w:val="24"/>
        </w:rPr>
      </w:pPr>
      <w:r w:rsidRPr="006F2A42">
        <w:rPr>
          <w:b/>
          <w:sz w:val="24"/>
          <w:szCs w:val="24"/>
        </w:rPr>
        <w:t>НАЗВАНИЕ СТАТЬИ</w:t>
      </w:r>
    </w:p>
    <w:p w:rsidR="005468DA" w:rsidRPr="006F2A42" w:rsidRDefault="00801F8D">
      <w:pPr>
        <w:pStyle w:val="10"/>
        <w:widowControl w:val="0"/>
        <w:jc w:val="right"/>
        <w:rPr>
          <w:b/>
          <w:sz w:val="24"/>
          <w:szCs w:val="24"/>
        </w:rPr>
      </w:pPr>
      <w:r w:rsidRPr="006F2A42">
        <w:rPr>
          <w:b/>
          <w:sz w:val="24"/>
          <w:szCs w:val="24"/>
        </w:rPr>
        <w:t>А.В.</w:t>
      </w:r>
      <w:r w:rsidR="00FB248B">
        <w:rPr>
          <w:b/>
          <w:sz w:val="24"/>
          <w:szCs w:val="24"/>
        </w:rPr>
        <w:t xml:space="preserve"> </w:t>
      </w:r>
      <w:r w:rsidRPr="006F2A42">
        <w:rPr>
          <w:b/>
          <w:sz w:val="24"/>
          <w:szCs w:val="24"/>
        </w:rPr>
        <w:t>Иванов</w:t>
      </w:r>
    </w:p>
    <w:p w:rsidR="005468DA" w:rsidRPr="006F2A42" w:rsidRDefault="00801F8D">
      <w:pPr>
        <w:pStyle w:val="10"/>
        <w:widowControl w:val="0"/>
        <w:jc w:val="right"/>
        <w:rPr>
          <w:i/>
          <w:sz w:val="24"/>
          <w:szCs w:val="24"/>
        </w:rPr>
      </w:pPr>
      <w:r w:rsidRPr="006F2A42">
        <w:rPr>
          <w:i/>
          <w:sz w:val="24"/>
          <w:szCs w:val="24"/>
        </w:rPr>
        <w:t>ФГБОУ ВО  «Восточно-Сибирский государственный технологический университет»,</w:t>
      </w:r>
    </w:p>
    <w:p w:rsidR="005468DA" w:rsidRPr="006F2A42" w:rsidRDefault="00801F8D">
      <w:pPr>
        <w:pStyle w:val="10"/>
        <w:widowControl w:val="0"/>
        <w:jc w:val="right"/>
        <w:rPr>
          <w:i/>
          <w:sz w:val="24"/>
          <w:szCs w:val="24"/>
        </w:rPr>
      </w:pPr>
      <w:r w:rsidRPr="006F2A42">
        <w:rPr>
          <w:i/>
          <w:sz w:val="24"/>
          <w:szCs w:val="24"/>
        </w:rPr>
        <w:t>г.</w:t>
      </w:r>
      <w:r w:rsidR="00FB248B">
        <w:rPr>
          <w:i/>
          <w:sz w:val="24"/>
          <w:szCs w:val="24"/>
        </w:rPr>
        <w:t xml:space="preserve"> </w:t>
      </w:r>
      <w:r w:rsidRPr="006F2A42">
        <w:rPr>
          <w:i/>
          <w:sz w:val="24"/>
          <w:szCs w:val="24"/>
        </w:rPr>
        <w:t>Улан-Удэ, Россия</w:t>
      </w:r>
    </w:p>
    <w:p w:rsidR="005468DA" w:rsidRPr="006F2A42" w:rsidRDefault="00801F8D">
      <w:pPr>
        <w:pStyle w:val="10"/>
        <w:widowControl w:val="0"/>
        <w:ind w:left="720"/>
        <w:jc w:val="right"/>
        <w:rPr>
          <w:i/>
          <w:sz w:val="24"/>
          <w:szCs w:val="24"/>
        </w:rPr>
      </w:pPr>
      <w:r w:rsidRPr="006F2A42">
        <w:rPr>
          <w:i/>
          <w:sz w:val="24"/>
          <w:szCs w:val="24"/>
        </w:rPr>
        <w:t>E-</w:t>
      </w:r>
      <w:proofErr w:type="spellStart"/>
      <w:r w:rsidRPr="006F2A42">
        <w:rPr>
          <w:i/>
          <w:sz w:val="24"/>
          <w:szCs w:val="24"/>
        </w:rPr>
        <w:t>mail</w:t>
      </w:r>
      <w:proofErr w:type="spellEnd"/>
      <w:r w:rsidRPr="006F2A42">
        <w:rPr>
          <w:i/>
          <w:sz w:val="24"/>
          <w:szCs w:val="24"/>
        </w:rPr>
        <w:t>: ivanov@gmail.com</w:t>
      </w:r>
    </w:p>
    <w:p w:rsidR="005468DA" w:rsidRPr="006F2A42" w:rsidRDefault="005468DA">
      <w:pPr>
        <w:pStyle w:val="10"/>
        <w:widowControl w:val="0"/>
        <w:ind w:left="720"/>
        <w:jc w:val="center"/>
        <w:rPr>
          <w:i/>
          <w:sz w:val="24"/>
          <w:szCs w:val="24"/>
        </w:rPr>
      </w:pPr>
    </w:p>
    <w:p w:rsidR="005468DA" w:rsidRPr="006F2A42" w:rsidRDefault="00801F8D">
      <w:pPr>
        <w:pStyle w:val="10"/>
        <w:widowControl w:val="0"/>
        <w:ind w:left="720"/>
        <w:jc w:val="both"/>
        <w:rPr>
          <w:i/>
          <w:sz w:val="24"/>
          <w:szCs w:val="24"/>
        </w:rPr>
      </w:pPr>
      <w:r w:rsidRPr="006F2A42">
        <w:rPr>
          <w:i/>
          <w:sz w:val="24"/>
          <w:szCs w:val="24"/>
        </w:rPr>
        <w:t>Аннотация. …….</w:t>
      </w:r>
    </w:p>
    <w:p w:rsidR="005468DA" w:rsidRPr="006F2A42" w:rsidRDefault="00801F8D">
      <w:pPr>
        <w:pStyle w:val="10"/>
        <w:widowControl w:val="0"/>
        <w:ind w:left="720"/>
        <w:jc w:val="both"/>
        <w:rPr>
          <w:i/>
          <w:sz w:val="24"/>
          <w:szCs w:val="24"/>
        </w:rPr>
      </w:pPr>
      <w:r w:rsidRPr="006F2A42">
        <w:rPr>
          <w:i/>
          <w:sz w:val="24"/>
          <w:szCs w:val="24"/>
        </w:rPr>
        <w:t>Ключевые слова: ……..</w:t>
      </w:r>
    </w:p>
    <w:p w:rsidR="005468DA" w:rsidRPr="006F2A42" w:rsidRDefault="005468DA">
      <w:pPr>
        <w:pStyle w:val="10"/>
        <w:widowControl w:val="0"/>
        <w:ind w:left="720" w:firstLine="697"/>
        <w:jc w:val="both"/>
        <w:rPr>
          <w:i/>
          <w:sz w:val="24"/>
          <w:szCs w:val="24"/>
        </w:rPr>
      </w:pPr>
    </w:p>
    <w:p w:rsidR="005468DA" w:rsidRPr="006F2A42" w:rsidRDefault="00801F8D">
      <w:pPr>
        <w:pStyle w:val="10"/>
        <w:widowControl w:val="0"/>
        <w:jc w:val="center"/>
        <w:rPr>
          <w:b/>
          <w:sz w:val="24"/>
          <w:szCs w:val="24"/>
        </w:rPr>
      </w:pPr>
      <w:r w:rsidRPr="006F2A42">
        <w:rPr>
          <w:b/>
          <w:sz w:val="24"/>
          <w:szCs w:val="24"/>
        </w:rPr>
        <w:t>ARTICLE TITLE</w:t>
      </w:r>
    </w:p>
    <w:p w:rsidR="005468DA" w:rsidRPr="006F2A42" w:rsidRDefault="00801F8D">
      <w:pPr>
        <w:pStyle w:val="10"/>
        <w:widowControl w:val="0"/>
        <w:jc w:val="right"/>
        <w:rPr>
          <w:b/>
          <w:sz w:val="24"/>
          <w:szCs w:val="24"/>
        </w:rPr>
      </w:pPr>
      <w:r w:rsidRPr="006F2A42">
        <w:rPr>
          <w:b/>
          <w:sz w:val="24"/>
          <w:szCs w:val="24"/>
        </w:rPr>
        <w:t xml:space="preserve">A.V. </w:t>
      </w:r>
      <w:proofErr w:type="spellStart"/>
      <w:r w:rsidRPr="006F2A42">
        <w:rPr>
          <w:b/>
          <w:sz w:val="24"/>
          <w:szCs w:val="24"/>
        </w:rPr>
        <w:t>Ivanov</w:t>
      </w:r>
      <w:proofErr w:type="spellEnd"/>
    </w:p>
    <w:p w:rsidR="005468DA" w:rsidRPr="006F2A42" w:rsidRDefault="00801F8D">
      <w:pPr>
        <w:pStyle w:val="10"/>
        <w:widowControl w:val="0"/>
        <w:jc w:val="right"/>
        <w:rPr>
          <w:i/>
          <w:sz w:val="24"/>
          <w:szCs w:val="24"/>
          <w:highlight w:val="white"/>
          <w:lang w:val="en-US"/>
        </w:rPr>
      </w:pPr>
      <w:r w:rsidRPr="006F2A42">
        <w:rPr>
          <w:i/>
          <w:sz w:val="24"/>
          <w:szCs w:val="24"/>
          <w:highlight w:val="white"/>
          <w:lang w:val="en-US"/>
        </w:rPr>
        <w:t>East Siberia State University of Technology and Management, city of Ulan-Ude, Russia</w:t>
      </w:r>
    </w:p>
    <w:p w:rsidR="005468DA" w:rsidRPr="006F2A42" w:rsidRDefault="00801F8D">
      <w:pPr>
        <w:pStyle w:val="10"/>
        <w:widowControl w:val="0"/>
        <w:ind w:left="720"/>
        <w:jc w:val="right"/>
        <w:rPr>
          <w:i/>
          <w:sz w:val="24"/>
          <w:szCs w:val="24"/>
          <w:lang w:val="en-US"/>
        </w:rPr>
      </w:pPr>
      <w:r w:rsidRPr="006F2A42">
        <w:rPr>
          <w:i/>
          <w:sz w:val="24"/>
          <w:szCs w:val="24"/>
          <w:lang w:val="en-US"/>
        </w:rPr>
        <w:t>E-mail: ivanov@gmail.com</w:t>
      </w:r>
    </w:p>
    <w:p w:rsidR="005468DA" w:rsidRPr="006F2A42" w:rsidRDefault="005468DA">
      <w:pPr>
        <w:pStyle w:val="10"/>
        <w:widowControl w:val="0"/>
        <w:ind w:left="720" w:firstLine="697"/>
        <w:jc w:val="both"/>
        <w:rPr>
          <w:i/>
          <w:sz w:val="24"/>
          <w:szCs w:val="24"/>
          <w:lang w:val="en-US"/>
        </w:rPr>
      </w:pPr>
    </w:p>
    <w:p w:rsidR="005468DA" w:rsidRPr="006F2A42" w:rsidRDefault="00801F8D">
      <w:pPr>
        <w:pStyle w:val="10"/>
        <w:widowControl w:val="0"/>
        <w:ind w:left="720"/>
        <w:jc w:val="both"/>
        <w:rPr>
          <w:i/>
          <w:sz w:val="24"/>
          <w:szCs w:val="24"/>
          <w:lang w:val="en-US"/>
        </w:rPr>
      </w:pPr>
      <w:proofErr w:type="gramStart"/>
      <w:r w:rsidRPr="006F2A42">
        <w:rPr>
          <w:i/>
          <w:sz w:val="24"/>
          <w:szCs w:val="24"/>
          <w:lang w:val="en-US"/>
        </w:rPr>
        <w:t>Annotation.</w:t>
      </w:r>
      <w:proofErr w:type="gramEnd"/>
      <w:r w:rsidRPr="006F2A42">
        <w:rPr>
          <w:i/>
          <w:sz w:val="24"/>
          <w:szCs w:val="24"/>
          <w:lang w:val="en-US"/>
        </w:rPr>
        <w:t xml:space="preserve"> …….</w:t>
      </w:r>
    </w:p>
    <w:p w:rsidR="005468DA" w:rsidRPr="000442AF" w:rsidRDefault="00801F8D">
      <w:pPr>
        <w:pStyle w:val="10"/>
        <w:widowControl w:val="0"/>
        <w:ind w:left="720"/>
        <w:jc w:val="both"/>
        <w:rPr>
          <w:i/>
          <w:sz w:val="24"/>
          <w:szCs w:val="24"/>
          <w:lang w:val="en-US"/>
        </w:rPr>
      </w:pPr>
      <w:r w:rsidRPr="00840B65">
        <w:rPr>
          <w:i/>
          <w:sz w:val="24"/>
          <w:szCs w:val="24"/>
          <w:highlight w:val="white"/>
          <w:lang w:val="en-US"/>
        </w:rPr>
        <w:t>Key</w:t>
      </w:r>
      <w:r w:rsidRPr="000442AF">
        <w:rPr>
          <w:i/>
          <w:sz w:val="24"/>
          <w:szCs w:val="24"/>
          <w:highlight w:val="white"/>
          <w:lang w:val="en-US"/>
        </w:rPr>
        <w:t xml:space="preserve"> </w:t>
      </w:r>
      <w:r w:rsidRPr="00840B65">
        <w:rPr>
          <w:i/>
          <w:sz w:val="24"/>
          <w:szCs w:val="24"/>
          <w:highlight w:val="white"/>
          <w:lang w:val="en-US"/>
        </w:rPr>
        <w:t>words</w:t>
      </w:r>
      <w:r w:rsidRPr="000442AF">
        <w:rPr>
          <w:i/>
          <w:sz w:val="24"/>
          <w:szCs w:val="24"/>
          <w:highlight w:val="white"/>
          <w:lang w:val="en-US"/>
        </w:rPr>
        <w:t>:</w:t>
      </w:r>
      <w:r w:rsidRPr="000442AF">
        <w:rPr>
          <w:i/>
          <w:sz w:val="24"/>
          <w:szCs w:val="24"/>
          <w:lang w:val="en-US"/>
        </w:rPr>
        <w:t xml:space="preserve"> ……</w:t>
      </w:r>
    </w:p>
    <w:p w:rsidR="005468DA" w:rsidRPr="000442AF" w:rsidRDefault="005468DA">
      <w:pPr>
        <w:pStyle w:val="10"/>
        <w:widowControl w:val="0"/>
        <w:jc w:val="center"/>
        <w:rPr>
          <w:sz w:val="24"/>
          <w:szCs w:val="24"/>
          <w:lang w:val="en-US"/>
        </w:rPr>
      </w:pPr>
    </w:p>
    <w:p w:rsidR="005468DA" w:rsidRPr="006F2A42" w:rsidRDefault="00801F8D">
      <w:pPr>
        <w:pStyle w:val="10"/>
        <w:widowControl w:val="0"/>
        <w:spacing w:after="120"/>
        <w:ind w:firstLine="1417"/>
        <w:jc w:val="both"/>
        <w:rPr>
          <w:sz w:val="24"/>
          <w:szCs w:val="24"/>
        </w:rPr>
      </w:pPr>
      <w:r w:rsidRPr="006F2A42">
        <w:rPr>
          <w:sz w:val="24"/>
          <w:szCs w:val="24"/>
        </w:rPr>
        <w:t>Текст….…. [1, с.25].</w:t>
      </w:r>
    </w:p>
    <w:p w:rsidR="005468DA" w:rsidRPr="006F2A42" w:rsidRDefault="005468DA">
      <w:pPr>
        <w:pStyle w:val="10"/>
        <w:widowControl w:val="0"/>
        <w:spacing w:after="120"/>
        <w:ind w:firstLine="1417"/>
        <w:jc w:val="both"/>
        <w:rPr>
          <w:sz w:val="24"/>
          <w:szCs w:val="24"/>
        </w:rPr>
      </w:pPr>
    </w:p>
    <w:p w:rsidR="005468DA" w:rsidRPr="006F2A42" w:rsidRDefault="005468DA">
      <w:pPr>
        <w:pStyle w:val="10"/>
        <w:widowControl w:val="0"/>
        <w:spacing w:after="120"/>
        <w:jc w:val="center"/>
        <w:rPr>
          <w:sz w:val="24"/>
          <w:szCs w:val="24"/>
        </w:rPr>
      </w:pPr>
    </w:p>
    <w:p w:rsidR="005468DA" w:rsidRPr="006F2A42" w:rsidRDefault="00801F8D">
      <w:pPr>
        <w:pStyle w:val="10"/>
        <w:widowControl w:val="0"/>
        <w:spacing w:after="120"/>
        <w:jc w:val="center"/>
        <w:rPr>
          <w:sz w:val="24"/>
          <w:szCs w:val="24"/>
        </w:rPr>
      </w:pPr>
      <w:r w:rsidRPr="006F2A42">
        <w:rPr>
          <w:sz w:val="24"/>
          <w:szCs w:val="24"/>
        </w:rPr>
        <w:t>Список использованной литературы</w:t>
      </w:r>
    </w:p>
    <w:p w:rsidR="005468DA" w:rsidRPr="006F2A42" w:rsidRDefault="00801F8D">
      <w:pPr>
        <w:pStyle w:val="10"/>
        <w:widowControl w:val="0"/>
        <w:numPr>
          <w:ilvl w:val="0"/>
          <w:numId w:val="2"/>
        </w:numPr>
        <w:jc w:val="both"/>
        <w:rPr>
          <w:sz w:val="24"/>
          <w:szCs w:val="24"/>
        </w:rPr>
      </w:pPr>
      <w:proofErr w:type="spellStart"/>
      <w:r w:rsidRPr="006F2A42">
        <w:rPr>
          <w:sz w:val="24"/>
          <w:szCs w:val="24"/>
        </w:rPr>
        <w:t>Агентова</w:t>
      </w:r>
      <w:proofErr w:type="spellEnd"/>
      <w:r w:rsidRPr="006F2A42">
        <w:rPr>
          <w:sz w:val="24"/>
          <w:szCs w:val="24"/>
        </w:rPr>
        <w:t xml:space="preserve"> Г.В. Статистическая оценка ненаблюдаемой экономической деятельности </w:t>
      </w:r>
      <w:r w:rsidRPr="006F2A42">
        <w:rPr>
          <w:color w:val="2C2B2B"/>
          <w:sz w:val="24"/>
          <w:szCs w:val="24"/>
        </w:rPr>
        <w:t xml:space="preserve"> </w:t>
      </w:r>
      <w:r w:rsidRPr="006F2A42">
        <w:rPr>
          <w:sz w:val="24"/>
          <w:szCs w:val="24"/>
        </w:rPr>
        <w:t>[Текст]// Вестник РЭУ. – 2016, № 1 (85). – С. 59-69.</w:t>
      </w:r>
    </w:p>
    <w:p w:rsidR="005468DA" w:rsidRPr="006F2A42" w:rsidRDefault="00801F8D">
      <w:pPr>
        <w:pStyle w:val="10"/>
        <w:numPr>
          <w:ilvl w:val="0"/>
          <w:numId w:val="2"/>
        </w:num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84"/>
        </w:tabs>
        <w:spacing w:before="80" w:after="180"/>
        <w:contextualSpacing/>
        <w:jc w:val="both"/>
        <w:rPr>
          <w:sz w:val="24"/>
          <w:szCs w:val="24"/>
        </w:rPr>
      </w:pPr>
      <w:r w:rsidRPr="006F2A42">
        <w:rPr>
          <w:color w:val="2C2B2B"/>
          <w:sz w:val="24"/>
          <w:szCs w:val="24"/>
        </w:rPr>
        <w:t>Региональная экономика. Природно-ресурсные и экологические основы</w:t>
      </w:r>
      <w:proofErr w:type="gramStart"/>
      <w:r w:rsidRPr="006F2A42">
        <w:rPr>
          <w:color w:val="2C2B2B"/>
          <w:sz w:val="24"/>
          <w:szCs w:val="24"/>
        </w:rPr>
        <w:t>/ П</w:t>
      </w:r>
      <w:proofErr w:type="gramEnd"/>
      <w:r w:rsidRPr="006F2A42">
        <w:rPr>
          <w:color w:val="2C2B2B"/>
          <w:sz w:val="24"/>
          <w:szCs w:val="24"/>
        </w:rPr>
        <w:t xml:space="preserve">од ред. В. Глушковой, Ю. Симагина. </w:t>
      </w:r>
      <w:r w:rsidRPr="006F2A42">
        <w:rPr>
          <w:sz w:val="24"/>
          <w:szCs w:val="24"/>
        </w:rPr>
        <w:t xml:space="preserve">[Текст] </w:t>
      </w:r>
      <w:r w:rsidRPr="006F2A42">
        <w:rPr>
          <w:color w:val="2C2B2B"/>
          <w:sz w:val="24"/>
          <w:szCs w:val="24"/>
        </w:rPr>
        <w:t xml:space="preserve">– М.: </w:t>
      </w:r>
      <w:proofErr w:type="spellStart"/>
      <w:r w:rsidRPr="006F2A42">
        <w:rPr>
          <w:color w:val="2C2B2B"/>
          <w:sz w:val="24"/>
          <w:szCs w:val="24"/>
        </w:rPr>
        <w:t>КноРус</w:t>
      </w:r>
      <w:proofErr w:type="spellEnd"/>
      <w:r w:rsidRPr="006F2A42">
        <w:rPr>
          <w:color w:val="2C2B2B"/>
          <w:sz w:val="24"/>
          <w:szCs w:val="24"/>
        </w:rPr>
        <w:t>, 2012. – 320 с.</w:t>
      </w:r>
    </w:p>
    <w:p w:rsidR="005468DA" w:rsidRPr="006F2A42" w:rsidRDefault="00801F8D">
      <w:pPr>
        <w:pStyle w:val="10"/>
        <w:widowControl w:val="0"/>
        <w:numPr>
          <w:ilvl w:val="0"/>
          <w:numId w:val="2"/>
        </w:numPr>
        <w:contextualSpacing/>
        <w:jc w:val="both"/>
        <w:rPr>
          <w:sz w:val="24"/>
          <w:szCs w:val="24"/>
        </w:rPr>
      </w:pPr>
      <w:proofErr w:type="spellStart"/>
      <w:r w:rsidRPr="006F2A42">
        <w:rPr>
          <w:sz w:val="24"/>
          <w:szCs w:val="24"/>
        </w:rPr>
        <w:t>Харт</w:t>
      </w:r>
      <w:proofErr w:type="spellEnd"/>
      <w:r w:rsidRPr="006F2A42">
        <w:rPr>
          <w:sz w:val="24"/>
          <w:szCs w:val="24"/>
        </w:rPr>
        <w:t xml:space="preserve"> Д.А. Инновационные кластеры: основные идеи. ИРИС. С-Петербург. //[Электронный ресурс]. – Электрон</w:t>
      </w:r>
      <w:proofErr w:type="gramStart"/>
      <w:r w:rsidRPr="006F2A42">
        <w:rPr>
          <w:sz w:val="24"/>
          <w:szCs w:val="24"/>
        </w:rPr>
        <w:t>.</w:t>
      </w:r>
      <w:proofErr w:type="gramEnd"/>
      <w:r w:rsidRPr="006F2A42">
        <w:rPr>
          <w:sz w:val="24"/>
          <w:szCs w:val="24"/>
        </w:rPr>
        <w:t xml:space="preserve"> </w:t>
      </w:r>
      <w:proofErr w:type="gramStart"/>
      <w:r w:rsidRPr="006F2A42">
        <w:rPr>
          <w:sz w:val="24"/>
          <w:szCs w:val="24"/>
        </w:rPr>
        <w:t>д</w:t>
      </w:r>
      <w:proofErr w:type="gramEnd"/>
      <w:r w:rsidRPr="006F2A42">
        <w:rPr>
          <w:sz w:val="24"/>
          <w:szCs w:val="24"/>
        </w:rPr>
        <w:t xml:space="preserve">ан. – URL: </w:t>
      </w:r>
      <w:hyperlink r:id="rId16">
        <w:r w:rsidRPr="006F2A42">
          <w:rPr>
            <w:color w:val="0000FF"/>
            <w:sz w:val="24"/>
            <w:szCs w:val="24"/>
            <w:u w:val="single"/>
          </w:rPr>
          <w:t>http://www.innosys.spb.ru/?id=886</w:t>
        </w:r>
      </w:hyperlink>
      <w:r w:rsidRPr="006F2A42">
        <w:rPr>
          <w:sz w:val="24"/>
          <w:szCs w:val="24"/>
        </w:rPr>
        <w:t xml:space="preserve">  (дата обращения 15.01.2018).</w:t>
      </w:r>
    </w:p>
    <w:p w:rsidR="005468DA" w:rsidRPr="006F2A42" w:rsidRDefault="00801F8D">
      <w:pPr>
        <w:pStyle w:val="10"/>
        <w:widowControl w:val="0"/>
        <w:numPr>
          <w:ilvl w:val="0"/>
          <w:numId w:val="2"/>
        </w:numPr>
        <w:contextualSpacing/>
        <w:jc w:val="both"/>
        <w:rPr>
          <w:sz w:val="24"/>
          <w:szCs w:val="24"/>
        </w:rPr>
      </w:pPr>
      <w:r w:rsidRPr="006F2A42">
        <w:rPr>
          <w:sz w:val="24"/>
          <w:szCs w:val="24"/>
        </w:rPr>
        <w:t>…..</w:t>
      </w:r>
    </w:p>
    <w:p w:rsidR="005468DA" w:rsidRPr="006F2A42" w:rsidRDefault="005468DA">
      <w:pPr>
        <w:pStyle w:val="10"/>
        <w:widowControl w:val="0"/>
        <w:jc w:val="both"/>
        <w:rPr>
          <w:sz w:val="24"/>
          <w:szCs w:val="24"/>
        </w:rPr>
      </w:pPr>
    </w:p>
    <w:p w:rsidR="005468DA" w:rsidRPr="006F2A42" w:rsidRDefault="00801F8D">
      <w:pPr>
        <w:pStyle w:val="10"/>
        <w:widowControl w:val="0"/>
        <w:ind w:left="425"/>
        <w:jc w:val="center"/>
        <w:rPr>
          <w:sz w:val="24"/>
          <w:szCs w:val="24"/>
          <w:highlight w:val="white"/>
        </w:rPr>
      </w:pPr>
      <w:proofErr w:type="spellStart"/>
      <w:r w:rsidRPr="006F2A42">
        <w:rPr>
          <w:sz w:val="24"/>
          <w:szCs w:val="24"/>
          <w:highlight w:val="white"/>
        </w:rPr>
        <w:t>Reference</w:t>
      </w:r>
      <w:proofErr w:type="spellEnd"/>
      <w:r w:rsidRPr="006F2A42">
        <w:rPr>
          <w:sz w:val="24"/>
          <w:szCs w:val="24"/>
          <w:highlight w:val="white"/>
        </w:rPr>
        <w:t xml:space="preserve"> </w:t>
      </w:r>
      <w:proofErr w:type="spellStart"/>
      <w:r w:rsidRPr="006F2A42">
        <w:rPr>
          <w:sz w:val="24"/>
          <w:szCs w:val="24"/>
          <w:highlight w:val="white"/>
        </w:rPr>
        <w:t>list</w:t>
      </w:r>
      <w:proofErr w:type="spellEnd"/>
    </w:p>
    <w:p w:rsidR="005468DA" w:rsidRPr="006F2A42" w:rsidRDefault="00801F8D">
      <w:pPr>
        <w:pStyle w:val="10"/>
        <w:widowControl w:val="0"/>
        <w:ind w:left="425"/>
        <w:jc w:val="both"/>
        <w:rPr>
          <w:sz w:val="24"/>
          <w:szCs w:val="24"/>
          <w:highlight w:val="white"/>
          <w:lang w:val="en-US"/>
        </w:rPr>
      </w:pPr>
      <w:r w:rsidRPr="006F2A42">
        <w:rPr>
          <w:sz w:val="24"/>
          <w:szCs w:val="24"/>
          <w:highlight w:val="white"/>
          <w:lang w:val="en-US"/>
        </w:rPr>
        <w:t xml:space="preserve">1. </w:t>
      </w:r>
      <w:proofErr w:type="spellStart"/>
      <w:r w:rsidRPr="006F2A42">
        <w:rPr>
          <w:sz w:val="24"/>
          <w:szCs w:val="24"/>
          <w:highlight w:val="white"/>
          <w:lang w:val="en-US"/>
        </w:rPr>
        <w:t>Agentova</w:t>
      </w:r>
      <w:proofErr w:type="spellEnd"/>
      <w:r w:rsidRPr="006F2A42">
        <w:rPr>
          <w:sz w:val="24"/>
          <w:szCs w:val="24"/>
          <w:highlight w:val="white"/>
          <w:lang w:val="en-US"/>
        </w:rPr>
        <w:t xml:space="preserve"> G.V. Statistical estimation of non-observed economic activity [Text] // Bulletin of REA. - 2016, No. 1 (85). - P. 59-69.</w:t>
      </w:r>
    </w:p>
    <w:p w:rsidR="005468DA" w:rsidRPr="006F2A42" w:rsidRDefault="00801F8D">
      <w:pPr>
        <w:pStyle w:val="10"/>
        <w:widowControl w:val="0"/>
        <w:ind w:left="425"/>
        <w:jc w:val="both"/>
        <w:rPr>
          <w:sz w:val="24"/>
          <w:szCs w:val="24"/>
          <w:highlight w:val="white"/>
          <w:lang w:val="en-US"/>
        </w:rPr>
      </w:pPr>
      <w:r w:rsidRPr="006F2A42">
        <w:rPr>
          <w:sz w:val="24"/>
          <w:szCs w:val="24"/>
          <w:highlight w:val="white"/>
          <w:lang w:val="en-US"/>
        </w:rPr>
        <w:t xml:space="preserve">2. Regional economics. </w:t>
      </w:r>
      <w:proofErr w:type="gramStart"/>
      <w:r w:rsidRPr="006F2A42">
        <w:rPr>
          <w:sz w:val="24"/>
          <w:szCs w:val="24"/>
          <w:highlight w:val="white"/>
          <w:lang w:val="en-US"/>
        </w:rPr>
        <w:t xml:space="preserve">Natural-resource and ecological fundamentals / Ed. V. </w:t>
      </w:r>
      <w:proofErr w:type="spellStart"/>
      <w:r w:rsidRPr="006F2A42">
        <w:rPr>
          <w:sz w:val="24"/>
          <w:szCs w:val="24"/>
          <w:highlight w:val="white"/>
          <w:lang w:val="en-US"/>
        </w:rPr>
        <w:t>Glushkova</w:t>
      </w:r>
      <w:proofErr w:type="spellEnd"/>
      <w:r w:rsidRPr="006F2A42">
        <w:rPr>
          <w:sz w:val="24"/>
          <w:szCs w:val="24"/>
          <w:highlight w:val="white"/>
          <w:lang w:val="en-US"/>
        </w:rPr>
        <w:t xml:space="preserve">, Y. </w:t>
      </w:r>
      <w:proofErr w:type="spellStart"/>
      <w:r w:rsidRPr="006F2A42">
        <w:rPr>
          <w:sz w:val="24"/>
          <w:szCs w:val="24"/>
          <w:highlight w:val="white"/>
          <w:lang w:val="en-US"/>
        </w:rPr>
        <w:t>Simagina</w:t>
      </w:r>
      <w:proofErr w:type="spellEnd"/>
      <w:r w:rsidRPr="006F2A42">
        <w:rPr>
          <w:sz w:val="24"/>
          <w:szCs w:val="24"/>
          <w:highlight w:val="white"/>
          <w:lang w:val="en-US"/>
        </w:rPr>
        <w:t>.</w:t>
      </w:r>
      <w:proofErr w:type="gramEnd"/>
      <w:r w:rsidRPr="006F2A42">
        <w:rPr>
          <w:sz w:val="24"/>
          <w:szCs w:val="24"/>
          <w:highlight w:val="white"/>
          <w:lang w:val="en-US"/>
        </w:rPr>
        <w:t xml:space="preserve"> [Text] - Moscow: </w:t>
      </w:r>
      <w:proofErr w:type="spellStart"/>
      <w:r w:rsidRPr="006F2A42">
        <w:rPr>
          <w:sz w:val="24"/>
          <w:szCs w:val="24"/>
          <w:highlight w:val="white"/>
          <w:lang w:val="en-US"/>
        </w:rPr>
        <w:t>KnoRus</w:t>
      </w:r>
      <w:proofErr w:type="spellEnd"/>
      <w:r w:rsidRPr="006F2A42">
        <w:rPr>
          <w:sz w:val="24"/>
          <w:szCs w:val="24"/>
          <w:highlight w:val="white"/>
          <w:lang w:val="en-US"/>
        </w:rPr>
        <w:t>, 2012. - 320 p.</w:t>
      </w:r>
    </w:p>
    <w:p w:rsidR="005468DA" w:rsidRPr="006F2A42" w:rsidRDefault="00801F8D">
      <w:pPr>
        <w:pStyle w:val="10"/>
        <w:widowControl w:val="0"/>
        <w:ind w:left="425"/>
        <w:jc w:val="both"/>
        <w:rPr>
          <w:sz w:val="24"/>
          <w:szCs w:val="24"/>
          <w:lang w:val="en-US"/>
        </w:rPr>
      </w:pPr>
      <w:r w:rsidRPr="006F2A42">
        <w:rPr>
          <w:sz w:val="24"/>
          <w:szCs w:val="24"/>
          <w:highlight w:val="white"/>
          <w:lang w:val="en-US"/>
        </w:rPr>
        <w:t xml:space="preserve">3. Hart D.A. Innovative clusters: the main ideas. IRIS. St. Petersburg. </w:t>
      </w:r>
      <w:proofErr w:type="gramStart"/>
      <w:r w:rsidRPr="006F2A42">
        <w:rPr>
          <w:sz w:val="24"/>
          <w:szCs w:val="24"/>
          <w:highlight w:val="white"/>
          <w:lang w:val="en-US"/>
        </w:rPr>
        <w:t>//[Electronic resource].</w:t>
      </w:r>
      <w:proofErr w:type="gramEnd"/>
      <w:r w:rsidRPr="006F2A42">
        <w:rPr>
          <w:sz w:val="24"/>
          <w:szCs w:val="24"/>
          <w:highlight w:val="white"/>
          <w:lang w:val="en-US"/>
        </w:rPr>
        <w:t xml:space="preserve"> - Electronic data - URL: </w:t>
      </w:r>
      <w:hyperlink r:id="rId17">
        <w:r w:rsidRPr="006F2A42">
          <w:rPr>
            <w:color w:val="0077CC"/>
            <w:sz w:val="24"/>
            <w:szCs w:val="24"/>
            <w:highlight w:val="white"/>
            <w:u w:val="single"/>
            <w:lang w:val="en-US"/>
          </w:rPr>
          <w:t>http://www.innosys.spb.ru/?id=886</w:t>
        </w:r>
      </w:hyperlink>
      <w:r w:rsidRPr="006F2A42">
        <w:rPr>
          <w:sz w:val="24"/>
          <w:szCs w:val="24"/>
          <w:lang w:val="en-US"/>
        </w:rPr>
        <w:t xml:space="preserve">  </w:t>
      </w:r>
    </w:p>
    <w:p w:rsidR="005468DA" w:rsidRDefault="00801F8D">
      <w:pPr>
        <w:pStyle w:val="10"/>
        <w:widowControl w:val="0"/>
        <w:ind w:left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4…..  </w:t>
      </w:r>
    </w:p>
    <w:sectPr w:rsidR="005468DA" w:rsidSect="006F2A42">
      <w:footerReference w:type="even" r:id="rId18"/>
      <w:footerReference w:type="default" r:id="rId19"/>
      <w:pgSz w:w="11906" w:h="16838"/>
      <w:pgMar w:top="851" w:right="851" w:bottom="85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44D" w:rsidRDefault="00D2544D" w:rsidP="005468DA">
      <w:r>
        <w:separator/>
      </w:r>
    </w:p>
  </w:endnote>
  <w:endnote w:type="continuationSeparator" w:id="0">
    <w:p w:rsidR="00D2544D" w:rsidRDefault="00D2544D" w:rsidP="00546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8DA" w:rsidRDefault="005468DA">
    <w:pPr>
      <w:pStyle w:val="10"/>
      <w:widowControl w:val="0"/>
      <w:tabs>
        <w:tab w:val="center" w:pos="4677"/>
        <w:tab w:val="right" w:pos="9355"/>
      </w:tabs>
      <w:jc w:val="right"/>
    </w:pPr>
    <w:r>
      <w:fldChar w:fldCharType="begin"/>
    </w:r>
    <w:r w:rsidR="00801F8D">
      <w:instrText>PAGE</w:instrText>
    </w:r>
    <w:r>
      <w:fldChar w:fldCharType="end"/>
    </w:r>
  </w:p>
  <w:p w:rsidR="005468DA" w:rsidRDefault="005468DA">
    <w:pPr>
      <w:pStyle w:val="10"/>
      <w:widowControl w:val="0"/>
      <w:tabs>
        <w:tab w:val="center" w:pos="4677"/>
        <w:tab w:val="right" w:pos="9355"/>
      </w:tabs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8DA" w:rsidRDefault="005468DA">
    <w:pPr>
      <w:pStyle w:val="10"/>
      <w:widowControl w:val="0"/>
      <w:tabs>
        <w:tab w:val="center" w:pos="4677"/>
        <w:tab w:val="right" w:pos="9355"/>
      </w:tabs>
      <w:jc w:val="right"/>
    </w:pPr>
    <w:r>
      <w:fldChar w:fldCharType="begin"/>
    </w:r>
    <w:r w:rsidR="00801F8D">
      <w:instrText>PAGE</w:instrText>
    </w:r>
    <w:r>
      <w:fldChar w:fldCharType="separate"/>
    </w:r>
    <w:r w:rsidR="001B10B6">
      <w:rPr>
        <w:noProof/>
      </w:rPr>
      <w:t>1</w:t>
    </w:r>
    <w:r>
      <w:fldChar w:fldCharType="end"/>
    </w:r>
  </w:p>
  <w:p w:rsidR="005468DA" w:rsidRDefault="005468DA">
    <w:pPr>
      <w:pStyle w:val="10"/>
      <w:widowControl w:val="0"/>
      <w:tabs>
        <w:tab w:val="center" w:pos="4677"/>
        <w:tab w:val="right" w:pos="9355"/>
      </w:tabs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44D" w:rsidRDefault="00D2544D" w:rsidP="005468DA">
      <w:r>
        <w:separator/>
      </w:r>
    </w:p>
  </w:footnote>
  <w:footnote w:type="continuationSeparator" w:id="0">
    <w:p w:rsidR="00D2544D" w:rsidRDefault="00D2544D" w:rsidP="005468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F719F"/>
    <w:multiLevelType w:val="multilevel"/>
    <w:tmpl w:val="7AAA5C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42241DE4"/>
    <w:multiLevelType w:val="hybridMultilevel"/>
    <w:tmpl w:val="F5D6A0A0"/>
    <w:lvl w:ilvl="0" w:tplc="4D52AA92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BC22D9D"/>
    <w:multiLevelType w:val="multilevel"/>
    <w:tmpl w:val="1772B4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8DA"/>
    <w:rsid w:val="000442AF"/>
    <w:rsid w:val="000727D5"/>
    <w:rsid w:val="000C20AC"/>
    <w:rsid w:val="000C286F"/>
    <w:rsid w:val="00126B6B"/>
    <w:rsid w:val="00175BB9"/>
    <w:rsid w:val="001A44A1"/>
    <w:rsid w:val="001B10B6"/>
    <w:rsid w:val="00202014"/>
    <w:rsid w:val="00231685"/>
    <w:rsid w:val="00381326"/>
    <w:rsid w:val="003D544B"/>
    <w:rsid w:val="00414472"/>
    <w:rsid w:val="004C5A92"/>
    <w:rsid w:val="004F7F83"/>
    <w:rsid w:val="0050461F"/>
    <w:rsid w:val="00514817"/>
    <w:rsid w:val="005468DA"/>
    <w:rsid w:val="006440DB"/>
    <w:rsid w:val="006E320E"/>
    <w:rsid w:val="006F2A42"/>
    <w:rsid w:val="007279CA"/>
    <w:rsid w:val="00795DEB"/>
    <w:rsid w:val="00801F8D"/>
    <w:rsid w:val="00840B65"/>
    <w:rsid w:val="00850F2B"/>
    <w:rsid w:val="008802A8"/>
    <w:rsid w:val="009B78A3"/>
    <w:rsid w:val="009D25D0"/>
    <w:rsid w:val="00A0428C"/>
    <w:rsid w:val="00C85502"/>
    <w:rsid w:val="00CD2C40"/>
    <w:rsid w:val="00D2544D"/>
    <w:rsid w:val="00DD6BEE"/>
    <w:rsid w:val="00DE6C3C"/>
    <w:rsid w:val="00DF2C12"/>
    <w:rsid w:val="00E6146C"/>
    <w:rsid w:val="00E63762"/>
    <w:rsid w:val="00F06681"/>
    <w:rsid w:val="00F1508D"/>
    <w:rsid w:val="00F4416D"/>
    <w:rsid w:val="00F55BF7"/>
    <w:rsid w:val="00F60778"/>
    <w:rsid w:val="00F70011"/>
    <w:rsid w:val="00FB2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5468D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5468D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5468D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5468D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5468D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5468D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5468DA"/>
  </w:style>
  <w:style w:type="table" w:customStyle="1" w:styleId="TableNormal">
    <w:name w:val="Table Normal"/>
    <w:rsid w:val="005468D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5468D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5468D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6F2A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2A4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C286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C286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5468D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5468D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5468D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5468D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5468D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5468D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5468DA"/>
  </w:style>
  <w:style w:type="table" w:customStyle="1" w:styleId="TableNormal">
    <w:name w:val="Table Normal"/>
    <w:rsid w:val="005468D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5468D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5468D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6F2A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2A4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C286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C28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bbaikalconf2018@gmail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bbaikalconf2018@gmail.com" TargetMode="External"/><Relationship Id="rId17" Type="http://schemas.openxmlformats.org/officeDocument/2006/relationships/hyperlink" Target="http://www.innosys.spb.ru/?id=88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nnosys.spb.ru/?id=886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oo.gl/forms/Rldfb7AkRZu54qlh2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bbaikalconf2018@gmail.com" TargetMode="External"/><Relationship Id="rId10" Type="http://schemas.openxmlformats.org/officeDocument/2006/relationships/hyperlink" Target="https://conf.hse.ru/2018/sections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esstu.ru/uportal/faculties/viewNews.htm?newsId=646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2995A-F699-409A-9B9C-F5AD29167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1521</Words>
  <Characters>8672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Владимир</cp:lastModifiedBy>
  <cp:revision>2</cp:revision>
  <dcterms:created xsi:type="dcterms:W3CDTF">2018-03-29T05:32:00Z</dcterms:created>
  <dcterms:modified xsi:type="dcterms:W3CDTF">2018-03-29T05:32:00Z</dcterms:modified>
</cp:coreProperties>
</file>