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9A" w:rsidRPr="0082029A" w:rsidRDefault="0082029A" w:rsidP="0082029A">
      <w:pPr>
        <w:widowControl/>
        <w:jc w:val="center"/>
        <w:rPr>
          <w:rFonts w:ascii="Times New Roman" w:eastAsia="Times New Roman" w:hAnsi="Times New Roman" w:cs="Times New Roman"/>
          <w:lang w:eastAsia="ru-RU"/>
        </w:rPr>
      </w:pPr>
      <w:r w:rsidRPr="0082029A">
        <w:rPr>
          <w:rFonts w:ascii="Times New Roman" w:eastAsia="Times New Roman" w:hAnsi="Times New Roman" w:cs="Times New Roman"/>
          <w:lang w:eastAsia="ru-RU"/>
        </w:rPr>
        <w:t>+++ Информационный сервис ОЭСР +++</w:t>
      </w:r>
      <w:r w:rsidRPr="0082029A">
        <w:rPr>
          <w:rFonts w:ascii="Times New Roman" w:eastAsia="Times New Roman" w:hAnsi="Times New Roman" w:cs="Times New Roman"/>
          <w:lang w:eastAsia="ru-RU"/>
        </w:rPr>
        <w:br/>
        <w:t>+++ Берлинский Центр ОЭСР – 12 ноября 2015 +++</w:t>
      </w:r>
    </w:p>
    <w:p w:rsidR="0082029A" w:rsidRDefault="0082029A" w:rsidP="0082029A">
      <w:pPr>
        <w:widowControl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29A">
        <w:rPr>
          <w:rFonts w:ascii="Times New Roman" w:eastAsia="Times New Roman" w:hAnsi="Times New Roman" w:cs="Times New Roman"/>
          <w:lang w:eastAsia="ru-RU"/>
        </w:rPr>
        <w:t>------------------------------------------------------------- </w:t>
      </w:r>
      <w:r w:rsidRPr="0082029A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82029A">
        <w:rPr>
          <w:rFonts w:ascii="Times New Roman" w:eastAsia="Times New Roman" w:hAnsi="Times New Roman" w:cs="Times New Roman"/>
          <w:b/>
          <w:bCs/>
          <w:lang w:eastAsia="ru-RU"/>
        </w:rPr>
        <w:t>World</w:t>
      </w:r>
      <w:proofErr w:type="spellEnd"/>
      <w:r w:rsidRPr="0082029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82029A">
        <w:rPr>
          <w:rFonts w:ascii="Times New Roman" w:eastAsia="Times New Roman" w:hAnsi="Times New Roman" w:cs="Times New Roman"/>
          <w:b/>
          <w:bCs/>
          <w:lang w:eastAsia="ru-RU"/>
        </w:rPr>
        <w:t>Energy</w:t>
      </w:r>
      <w:proofErr w:type="spellEnd"/>
      <w:r w:rsidRPr="0082029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82029A">
        <w:rPr>
          <w:rFonts w:ascii="Times New Roman" w:eastAsia="Times New Roman" w:hAnsi="Times New Roman" w:cs="Times New Roman"/>
          <w:b/>
          <w:bCs/>
          <w:lang w:eastAsia="ru-RU"/>
        </w:rPr>
        <w:t>Outlook</w:t>
      </w:r>
      <w:proofErr w:type="spellEnd"/>
      <w:r w:rsidRPr="0082029A">
        <w:rPr>
          <w:rFonts w:ascii="Times New Roman" w:eastAsia="Times New Roman" w:hAnsi="Times New Roman" w:cs="Times New Roman"/>
          <w:b/>
          <w:bCs/>
          <w:lang w:eastAsia="ru-RU"/>
        </w:rPr>
        <w:t xml:space="preserve"> 2015</w:t>
      </w:r>
    </w:p>
    <w:p w:rsidR="0082029A" w:rsidRPr="0082029A" w:rsidRDefault="0082029A" w:rsidP="0082029A">
      <w:pPr>
        <w:widowControl/>
        <w:jc w:val="center"/>
        <w:rPr>
          <w:rFonts w:ascii="Times New Roman" w:eastAsia="Times New Roman" w:hAnsi="Times New Roman" w:cs="Times New Roman"/>
          <w:lang w:eastAsia="ru-RU"/>
        </w:rPr>
      </w:pPr>
      <w:r w:rsidRPr="0082029A">
        <w:rPr>
          <w:rFonts w:ascii="Times New Roman" w:eastAsia="Times New Roman" w:hAnsi="Times New Roman" w:cs="Times New Roman"/>
          <w:shd w:val="clear" w:color="auto" w:fill="FFFFFF"/>
          <w:lang w:eastAsia="ru-RU"/>
        </w:rPr>
        <w:t>-------------------------------------------------------------</w:t>
      </w:r>
    </w:p>
    <w:p w:rsidR="0082029A" w:rsidRDefault="0082029A" w:rsidP="0082029A">
      <w:pPr>
        <w:widowControl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029A">
        <w:rPr>
          <w:rFonts w:ascii="Times New Roman" w:eastAsia="Times New Roman" w:hAnsi="Times New Roman" w:cs="Times New Roman"/>
          <w:lang w:eastAsia="ru-RU"/>
        </w:rPr>
        <w:t>Могут ли мировые цены на нефть по-прежнему оставаться на таком низком уровне? Как это влияет на энергетическую безопасность и политику стран в области энергетики? Какую роль при этом играют уже принятые меры по повышению конкурентоспособности возобновляемых источников энергии?</w:t>
      </w:r>
    </w:p>
    <w:p w:rsidR="0082029A" w:rsidRDefault="0082029A" w:rsidP="0082029A">
      <w:pPr>
        <w:widowControl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029A">
        <w:rPr>
          <w:rFonts w:ascii="Times New Roman" w:eastAsia="Times New Roman" w:hAnsi="Times New Roman" w:cs="Times New Roman"/>
          <w:lang w:eastAsia="ru-RU"/>
        </w:rPr>
        <w:t>Ответы на эти и другие вопросы можно найти в последнем издании „</w:t>
      </w:r>
      <w:proofErr w:type="spellStart"/>
      <w:r w:rsidRPr="0082029A">
        <w:rPr>
          <w:rFonts w:ascii="Times New Roman" w:eastAsia="Times New Roman" w:hAnsi="Times New Roman" w:cs="Times New Roman"/>
          <w:lang w:eastAsia="ru-RU"/>
        </w:rPr>
        <w:t>World</w:t>
      </w:r>
      <w:proofErr w:type="spellEnd"/>
      <w:r w:rsidRPr="0082029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2029A">
        <w:rPr>
          <w:rFonts w:ascii="Times New Roman" w:eastAsia="Times New Roman" w:hAnsi="Times New Roman" w:cs="Times New Roman"/>
          <w:lang w:eastAsia="ru-RU"/>
        </w:rPr>
        <w:t>Energy</w:t>
      </w:r>
      <w:proofErr w:type="spellEnd"/>
      <w:r w:rsidRPr="0082029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2029A">
        <w:rPr>
          <w:rFonts w:ascii="Times New Roman" w:eastAsia="Times New Roman" w:hAnsi="Times New Roman" w:cs="Times New Roman"/>
          <w:lang w:eastAsia="ru-RU"/>
        </w:rPr>
        <w:t>Outlook</w:t>
      </w:r>
      <w:proofErr w:type="spellEnd"/>
      <w:r w:rsidRPr="0082029A">
        <w:rPr>
          <w:rFonts w:ascii="Times New Roman" w:eastAsia="Times New Roman" w:hAnsi="Times New Roman" w:cs="Times New Roman"/>
          <w:lang w:eastAsia="ru-RU"/>
        </w:rPr>
        <w:t xml:space="preserve"> 2015“, подготовленном ОЭСР совместно с Международным энергетическим агентством. Помимо общего анализа перспектив использования всех видов возобновляемых и </w:t>
      </w:r>
      <w:proofErr w:type="spellStart"/>
      <w:r w:rsidRPr="0082029A">
        <w:rPr>
          <w:rFonts w:ascii="Times New Roman" w:eastAsia="Times New Roman" w:hAnsi="Times New Roman" w:cs="Times New Roman"/>
          <w:lang w:eastAsia="ru-RU"/>
        </w:rPr>
        <w:t>невозобновляемых</w:t>
      </w:r>
      <w:proofErr w:type="spellEnd"/>
      <w:r w:rsidRPr="0082029A">
        <w:rPr>
          <w:rFonts w:ascii="Times New Roman" w:eastAsia="Times New Roman" w:hAnsi="Times New Roman" w:cs="Times New Roman"/>
          <w:lang w:eastAsia="ru-RU"/>
        </w:rPr>
        <w:t xml:space="preserve"> источников энергии, особое внимание в докладе уделяется развитию энергетического сектора Индии, а также прогнозам развития во всем мире к 2040 году.</w:t>
      </w:r>
    </w:p>
    <w:p w:rsidR="0082029A" w:rsidRPr="0082029A" w:rsidRDefault="0082029A" w:rsidP="0082029A">
      <w:pPr>
        <w:widowControl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029A">
        <w:rPr>
          <w:rFonts w:ascii="Times New Roman" w:eastAsia="Times New Roman" w:hAnsi="Times New Roman" w:cs="Times New Roman"/>
          <w:b/>
          <w:bCs/>
          <w:lang w:eastAsia="ru-RU"/>
        </w:rPr>
        <w:t xml:space="preserve">Доступ к докладу на сайте OECD </w:t>
      </w:r>
      <w:proofErr w:type="spellStart"/>
      <w:r w:rsidRPr="0082029A">
        <w:rPr>
          <w:rFonts w:ascii="Times New Roman" w:eastAsia="Times New Roman" w:hAnsi="Times New Roman" w:cs="Times New Roman"/>
          <w:b/>
          <w:bCs/>
          <w:lang w:eastAsia="ru-RU"/>
        </w:rPr>
        <w:t>iLibrary</w:t>
      </w:r>
      <w:proofErr w:type="spellEnd"/>
      <w:r w:rsidRPr="0082029A">
        <w:rPr>
          <w:rFonts w:ascii="Times New Roman" w:eastAsia="Times New Roman" w:hAnsi="Times New Roman" w:cs="Times New Roman"/>
          <w:b/>
          <w:bCs/>
          <w:lang w:eastAsia="ru-RU"/>
        </w:rPr>
        <w:t>: </w:t>
      </w:r>
    </w:p>
    <w:p w:rsidR="0082029A" w:rsidRPr="0082029A" w:rsidRDefault="0082029A" w:rsidP="0082029A">
      <w:pPr>
        <w:widowControl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5" w:tgtFrame="_blank" w:history="1">
        <w:r w:rsidRPr="0082029A">
          <w:rPr>
            <w:rFonts w:ascii="Times New Roman" w:eastAsia="Times New Roman" w:hAnsi="Times New Roman" w:cs="Times New Roman"/>
            <w:color w:val="0056DF"/>
            <w:u w:val="single"/>
            <w:lang w:eastAsia="ru-RU"/>
          </w:rPr>
          <w:t>http://www.oecd-ilibrary.org/energy/world-energy-outlook-2015_weo-2015-en</w:t>
        </w:r>
      </w:hyperlink>
    </w:p>
    <w:p w:rsidR="0082029A" w:rsidRDefault="0082029A" w:rsidP="0082029A">
      <w:pPr>
        <w:widowControl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029A">
        <w:rPr>
          <w:rFonts w:ascii="Times New Roman" w:eastAsia="Times New Roman" w:hAnsi="Times New Roman" w:cs="Times New Roman"/>
          <w:b/>
          <w:bCs/>
          <w:lang w:eastAsia="ru-RU"/>
        </w:rPr>
        <w:t xml:space="preserve">Информация по вопросам приобретения </w:t>
      </w:r>
      <w:r w:rsidRPr="0082029A">
        <w:rPr>
          <w:rFonts w:ascii="Times New Roman" w:eastAsia="Times New Roman" w:hAnsi="Times New Roman" w:cs="Times New Roman"/>
          <w:lang w:eastAsia="ru-RU"/>
        </w:rPr>
        <w:t>публикаций ОЭСР:</w:t>
      </w:r>
      <w:bookmarkStart w:id="0" w:name="_GoBack"/>
      <w:bookmarkEnd w:id="0"/>
    </w:p>
    <w:p w:rsidR="0082029A" w:rsidRPr="0082029A" w:rsidRDefault="0082029A" w:rsidP="0082029A">
      <w:pPr>
        <w:widowControl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6" w:tgtFrame="_blank" w:history="1">
        <w:r w:rsidRPr="0082029A">
          <w:rPr>
            <w:rFonts w:ascii="Times New Roman" w:eastAsia="Times New Roman" w:hAnsi="Times New Roman" w:cs="Times New Roman"/>
            <w:color w:val="0056DF"/>
            <w:u w:val="single"/>
            <w:lang w:eastAsia="ru-RU"/>
          </w:rPr>
          <w:t>http://www.oecd.org/russia/sales.htm</w:t>
        </w:r>
      </w:hyperlink>
    </w:p>
    <w:p w:rsidR="0082029A" w:rsidRDefault="0082029A" w:rsidP="0082029A">
      <w:pPr>
        <w:widowControl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029A">
        <w:rPr>
          <w:rFonts w:ascii="Times New Roman" w:eastAsia="Times New Roman" w:hAnsi="Times New Roman" w:cs="Times New Roman"/>
          <w:lang w:eastAsia="ru-RU"/>
        </w:rPr>
        <w:t>Берлинский Центр ОЭСР </w:t>
      </w:r>
    </w:p>
    <w:p w:rsidR="0082029A" w:rsidRDefault="0082029A" w:rsidP="0082029A">
      <w:pPr>
        <w:widowControl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029A">
        <w:rPr>
          <w:rFonts w:ascii="Times New Roman" w:eastAsia="Times New Roman" w:hAnsi="Times New Roman" w:cs="Times New Roman"/>
          <w:lang w:eastAsia="ru-RU"/>
        </w:rPr>
        <w:t xml:space="preserve">Германия, 10117, Берлин, </w:t>
      </w:r>
      <w:proofErr w:type="spellStart"/>
      <w:r w:rsidRPr="0082029A">
        <w:rPr>
          <w:rFonts w:ascii="Times New Roman" w:eastAsia="Times New Roman" w:hAnsi="Times New Roman" w:cs="Times New Roman"/>
          <w:lang w:eastAsia="ru-RU"/>
        </w:rPr>
        <w:t>Шуманнштрассе</w:t>
      </w:r>
      <w:proofErr w:type="spellEnd"/>
      <w:r w:rsidRPr="0082029A">
        <w:rPr>
          <w:rFonts w:ascii="Times New Roman" w:eastAsia="Times New Roman" w:hAnsi="Times New Roman" w:cs="Times New Roman"/>
          <w:lang w:eastAsia="ru-RU"/>
        </w:rPr>
        <w:t>, 10 </w:t>
      </w:r>
    </w:p>
    <w:p w:rsidR="0082029A" w:rsidRDefault="0082029A" w:rsidP="0082029A">
      <w:pPr>
        <w:widowControl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029A">
        <w:rPr>
          <w:rFonts w:ascii="Times New Roman" w:eastAsia="Times New Roman" w:hAnsi="Times New Roman" w:cs="Times New Roman"/>
          <w:lang w:eastAsia="ru-RU"/>
        </w:rPr>
        <w:t>Тел.: +49 (30) 2888-3543</w:t>
      </w:r>
    </w:p>
    <w:p w:rsidR="0082029A" w:rsidRDefault="0082029A" w:rsidP="0082029A">
      <w:pPr>
        <w:widowControl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029A">
        <w:rPr>
          <w:rFonts w:ascii="Times New Roman" w:eastAsia="Times New Roman" w:hAnsi="Times New Roman" w:cs="Times New Roman"/>
          <w:lang w:eastAsia="ru-RU"/>
        </w:rPr>
        <w:t>Факс: +49 (30) 2888-3545</w:t>
      </w:r>
    </w:p>
    <w:p w:rsidR="00384F97" w:rsidRPr="0082029A" w:rsidRDefault="0082029A" w:rsidP="0082029A">
      <w:pPr>
        <w:widowControl/>
        <w:ind w:firstLine="709"/>
        <w:jc w:val="both"/>
        <w:rPr>
          <w:rFonts w:ascii="Times New Roman" w:hAnsi="Times New Roman" w:cs="Times New Roman"/>
        </w:rPr>
      </w:pPr>
      <w:r w:rsidRPr="0082029A">
        <w:rPr>
          <w:rFonts w:ascii="Times New Roman" w:eastAsia="Times New Roman" w:hAnsi="Times New Roman" w:cs="Times New Roman"/>
          <w:lang w:eastAsia="ru-RU"/>
        </w:rPr>
        <w:t>info.ru@oecd.org</w:t>
      </w:r>
      <w:r>
        <w:rPr>
          <w:rFonts w:ascii="Times New Roman" w:eastAsia="Times New Roman" w:hAnsi="Times New Roman" w:cs="Times New Roman"/>
          <w:lang w:eastAsia="ru-RU"/>
        </w:rPr>
        <w:t>/</w:t>
      </w:r>
      <w:hyperlink r:id="rId7" w:tgtFrame="_blank" w:history="1">
        <w:r w:rsidRPr="0082029A">
          <w:rPr>
            <w:rFonts w:ascii="Times New Roman" w:eastAsia="Times New Roman" w:hAnsi="Times New Roman" w:cs="Times New Roman"/>
            <w:color w:val="0056DF"/>
            <w:u w:val="single"/>
            <w:lang w:eastAsia="ru-RU"/>
          </w:rPr>
          <w:t>russia</w:t>
        </w:r>
      </w:hyperlink>
    </w:p>
    <w:sectPr w:rsidR="00384F97" w:rsidRPr="0082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9A"/>
    <w:rsid w:val="000B42F5"/>
    <w:rsid w:val="0021783C"/>
    <w:rsid w:val="00384F97"/>
    <w:rsid w:val="003B2832"/>
    <w:rsid w:val="0048337F"/>
    <w:rsid w:val="004F30F8"/>
    <w:rsid w:val="00554685"/>
    <w:rsid w:val="005C7F83"/>
    <w:rsid w:val="00667FA6"/>
    <w:rsid w:val="006739B9"/>
    <w:rsid w:val="00704379"/>
    <w:rsid w:val="007C053A"/>
    <w:rsid w:val="007D04E6"/>
    <w:rsid w:val="007D5BDF"/>
    <w:rsid w:val="007F663D"/>
    <w:rsid w:val="0082029A"/>
    <w:rsid w:val="009B7186"/>
    <w:rsid w:val="00A87BA6"/>
    <w:rsid w:val="00AF308A"/>
    <w:rsid w:val="00AF35E9"/>
    <w:rsid w:val="00BB6274"/>
    <w:rsid w:val="00C23215"/>
    <w:rsid w:val="00CB41F8"/>
    <w:rsid w:val="00D32459"/>
    <w:rsid w:val="00D36207"/>
    <w:rsid w:val="00D44B1C"/>
    <w:rsid w:val="00D45C38"/>
    <w:rsid w:val="00D73F32"/>
    <w:rsid w:val="00DE1484"/>
    <w:rsid w:val="00EA302D"/>
    <w:rsid w:val="00EF270F"/>
    <w:rsid w:val="00F56B12"/>
    <w:rsid w:val="00F93B4A"/>
    <w:rsid w:val="00FC3E0A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029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2F5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Strong"/>
    <w:basedOn w:val="a0"/>
    <w:uiPriority w:val="22"/>
    <w:qFormat/>
    <w:rsid w:val="008202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029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2F5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Strong"/>
    <w:basedOn w:val="a0"/>
    <w:uiPriority w:val="22"/>
    <w:qFormat/>
    <w:rsid w:val="00820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emm.oecd.adjoli.org/r.html?uid=b.ht.ou0.m5b.7rdv7o21m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emm.oecd.adjoli.org/r.html?uid=b.ht.ou0.m5c.ghdo329knn" TargetMode="External"/><Relationship Id="rId5" Type="http://schemas.openxmlformats.org/officeDocument/2006/relationships/hyperlink" Target="http://oemm.oecd.adjoli.org/r.html?uid=b.ht.ou0.m5d.oqbreedrw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Герасимов</dc:creator>
  <cp:lastModifiedBy>Владимир Герасимов</cp:lastModifiedBy>
  <cp:revision>1</cp:revision>
  <dcterms:created xsi:type="dcterms:W3CDTF">2015-11-12T09:22:00Z</dcterms:created>
  <dcterms:modified xsi:type="dcterms:W3CDTF">2015-11-12T09:35:00Z</dcterms:modified>
</cp:coreProperties>
</file>