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4" w:rsidRPr="00D12648" w:rsidRDefault="003D17E4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12648">
        <w:rPr>
          <w:rFonts w:ascii="Times New Roman" w:hAnsi="Times New Roman" w:cs="Times New Roman"/>
          <w:b/>
          <w:i/>
          <w:sz w:val="24"/>
          <w:szCs w:val="24"/>
        </w:rPr>
        <w:t>Голубев</w:t>
      </w:r>
      <w:r w:rsidR="00EE6015" w:rsidRPr="00D126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i/>
          <w:sz w:val="24"/>
          <w:szCs w:val="24"/>
        </w:rPr>
        <w:t>В.С.</w:t>
      </w:r>
    </w:p>
    <w:p w:rsidR="003D17E4" w:rsidRPr="00D12648" w:rsidRDefault="003D17E4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д.г.-м.н.,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к.х.н.,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академик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РАЕН,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гл.н.с.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Института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системного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анализа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РАН</w:t>
      </w:r>
    </w:p>
    <w:p w:rsidR="003D17E4" w:rsidRPr="00D12648" w:rsidRDefault="003D17E4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F2" w:rsidRPr="00D12648" w:rsidRDefault="00EE6015" w:rsidP="00D126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48">
        <w:rPr>
          <w:rFonts w:ascii="Times New Roman" w:hAnsi="Times New Roman" w:cs="Times New Roman"/>
          <w:b/>
          <w:sz w:val="24"/>
          <w:szCs w:val="24"/>
        </w:rPr>
        <w:t>К ИДЕОЛОГИИ МОДЕРНИЗАЦИИ РОССИИ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Модернизация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комплексный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процесс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всех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сторон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жизни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страны.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Нужна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идеология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модернизации,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формулирующая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цели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способы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достижения.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Главной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характеристикой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состояния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является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национальн</w:t>
      </w:r>
      <w:r w:rsidR="00F06B3C" w:rsidRPr="00D12648">
        <w:rPr>
          <w:rFonts w:ascii="Times New Roman" w:hAnsi="Times New Roman" w:cs="Times New Roman"/>
          <w:sz w:val="24"/>
          <w:szCs w:val="24"/>
        </w:rPr>
        <w:t>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F06B3C" w:rsidRPr="00D12648">
        <w:rPr>
          <w:rFonts w:ascii="Times New Roman" w:hAnsi="Times New Roman" w:cs="Times New Roman"/>
          <w:sz w:val="24"/>
          <w:szCs w:val="24"/>
        </w:rPr>
        <w:t>богатство</w:t>
      </w:r>
      <w:r w:rsidRPr="00D12648">
        <w:rPr>
          <w:rFonts w:ascii="Times New Roman" w:hAnsi="Times New Roman" w:cs="Times New Roman"/>
          <w:sz w:val="24"/>
          <w:szCs w:val="24"/>
        </w:rPr>
        <w:t>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являющееся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суммой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частных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капиталов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физического,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человеческого,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социального,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природног</w:t>
      </w:r>
      <w:r w:rsidR="00AC3839" w:rsidRPr="00D12648">
        <w:rPr>
          <w:rFonts w:ascii="Times New Roman" w:hAnsi="Times New Roman" w:cs="Times New Roman"/>
          <w:sz w:val="24"/>
          <w:szCs w:val="24"/>
        </w:rPr>
        <w:t>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культурного</w:t>
      </w:r>
      <w:r w:rsidRPr="00D12648">
        <w:rPr>
          <w:rFonts w:ascii="Times New Roman" w:hAnsi="Times New Roman" w:cs="Times New Roman"/>
          <w:sz w:val="24"/>
          <w:szCs w:val="24"/>
        </w:rPr>
        <w:t>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Прогресс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реализуется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условии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роста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всех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F06B3C" w:rsidRPr="00D12648">
        <w:rPr>
          <w:rFonts w:ascii="Times New Roman" w:hAnsi="Times New Roman" w:cs="Times New Roman"/>
          <w:sz w:val="24"/>
          <w:szCs w:val="24"/>
        </w:rPr>
        <w:t>составляющих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F06B3C" w:rsidRPr="00D12648">
        <w:rPr>
          <w:rFonts w:ascii="Times New Roman" w:hAnsi="Times New Roman" w:cs="Times New Roman"/>
          <w:sz w:val="24"/>
          <w:szCs w:val="24"/>
        </w:rPr>
        <w:t>национального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F06B3C" w:rsidRPr="00D12648">
        <w:rPr>
          <w:rFonts w:ascii="Times New Roman" w:hAnsi="Times New Roman" w:cs="Times New Roman"/>
          <w:sz w:val="24"/>
          <w:szCs w:val="24"/>
        </w:rPr>
        <w:t>богатства</w:t>
      </w:r>
      <w:r w:rsidRPr="00D12648">
        <w:rPr>
          <w:rFonts w:ascii="Times New Roman" w:hAnsi="Times New Roman" w:cs="Times New Roman"/>
          <w:sz w:val="24"/>
          <w:szCs w:val="24"/>
        </w:rPr>
        <w:t>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реализации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прогресса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должна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состоять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цель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модернизации.</w:t>
      </w:r>
    </w:p>
    <w:p w:rsidR="001454F2" w:rsidRPr="00D12648" w:rsidRDefault="00C43025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Необходимым условием достижения прогресса является мировоззренческий аспект модернизации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648">
        <w:rPr>
          <w:rFonts w:ascii="Times New Roman" w:hAnsi="Times New Roman" w:cs="Times New Roman"/>
          <w:sz w:val="24"/>
          <w:szCs w:val="24"/>
        </w:rPr>
        <w:t xml:space="preserve"> Он дает научно-обоснованный взгляд на человека, социум и природу. </w:t>
      </w:r>
      <w:r w:rsidR="001454F2" w:rsidRPr="00D12648">
        <w:rPr>
          <w:rFonts w:ascii="Times New Roman" w:hAnsi="Times New Roman" w:cs="Times New Roman"/>
          <w:sz w:val="24"/>
          <w:szCs w:val="24"/>
        </w:rPr>
        <w:t>«Правильное»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мировоззрение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контролирует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средства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достижения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целей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модернизации: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они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должны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быть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«чистыми».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Рассмотрим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последовательно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основные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проблемы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модернизации.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48">
        <w:rPr>
          <w:rFonts w:ascii="Times New Roman" w:hAnsi="Times New Roman" w:cs="Times New Roman"/>
          <w:b/>
          <w:sz w:val="24"/>
          <w:szCs w:val="24"/>
        </w:rPr>
        <w:t>Мировоззренческий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аспект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модернизации</w:t>
      </w:r>
    </w:p>
    <w:p w:rsidR="001454F2" w:rsidRPr="00D12648" w:rsidRDefault="00F06B3C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центр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проблемы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мировоззрения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мы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ставим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принцип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относительного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совпадения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цели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результатов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развития.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связи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тем,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что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наше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знание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естественных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законов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развития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всегда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неполно,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цель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развития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может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быть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сформулирована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абсолютно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верно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она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имеет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относительный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характер.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Поэтому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«средст</w:t>
      </w:r>
      <w:r w:rsidR="0034293B" w:rsidRPr="00D12648">
        <w:rPr>
          <w:rFonts w:ascii="Times New Roman" w:hAnsi="Times New Roman" w:cs="Times New Roman"/>
          <w:sz w:val="24"/>
          <w:szCs w:val="24"/>
        </w:rPr>
        <w:t>ва»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достижения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цели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становятся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определенном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смысле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важнее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«цели»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любом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случае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они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должны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быть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«чистыми».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Социальное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конструирование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происходит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основе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законов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формулируемых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человеком.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Назовем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условно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антропогенными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законами.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человеку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свойственно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ошибаться.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Поэтому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антропогенные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законы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могут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прямо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противоположны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естественным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законам.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конструирование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таким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антропогенным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законам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приводит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печальным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результатам.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Примеров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счесть.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Особенно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печально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истории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господство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двух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глобальных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заблуждений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диадной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парадигмы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материализма.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Диадная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парадигма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</w:t>
      </w:r>
      <w:r w:rsidR="0034293B" w:rsidRPr="00D12648">
        <w:rPr>
          <w:rFonts w:ascii="Times New Roman" w:hAnsi="Times New Roman" w:cs="Times New Roman"/>
          <w:sz w:val="24"/>
          <w:szCs w:val="24"/>
        </w:rPr>
        <w:t>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«борьба»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противоположностей.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Эта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парадигма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имеет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субъективный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характер.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сформулирована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дисгармоничным,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несовершенным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человеком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задействована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пред</w:t>
      </w:r>
      <w:r w:rsidR="00EE6015" w:rsidRPr="00D12648">
        <w:rPr>
          <w:rFonts w:ascii="Times New Roman" w:hAnsi="Times New Roman" w:cs="Times New Roman"/>
          <w:sz w:val="24"/>
          <w:szCs w:val="24"/>
        </w:rPr>
        <w:t>ы</w:t>
      </w:r>
      <w:r w:rsidRPr="00D12648">
        <w:rPr>
          <w:rFonts w:ascii="Times New Roman" w:hAnsi="Times New Roman" w:cs="Times New Roman"/>
          <w:sz w:val="24"/>
          <w:szCs w:val="24"/>
        </w:rPr>
        <w:t>стории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Следуя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lastRenderedPageBreak/>
        <w:t>диадной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парадигме,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«заблудилось».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ю </w:t>
      </w:r>
      <w:r w:rsidRPr="00D12648">
        <w:rPr>
          <w:rFonts w:ascii="Times New Roman" w:hAnsi="Times New Roman" w:cs="Times New Roman"/>
          <w:sz w:val="24"/>
          <w:szCs w:val="24"/>
        </w:rPr>
        <w:t>«оправдываются»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войны,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классовая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борьба,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революции,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колониализм,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неравенство,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безмерная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конкуренция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прочие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язвы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несовершенного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Истинная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история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наступит,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когда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практика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будет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опираться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законы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гармонии.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смену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диалектике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приходит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триалектика.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нашей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интерпретации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трактует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рождени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е </w:t>
      </w:r>
      <w:r w:rsidRPr="00D12648">
        <w:rPr>
          <w:rFonts w:ascii="Times New Roman" w:hAnsi="Times New Roman" w:cs="Times New Roman"/>
          <w:sz w:val="24"/>
          <w:szCs w:val="24"/>
        </w:rPr>
        <w:t>«нового»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(третьего).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происходит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путем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«борьбы»,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основе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разрешения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существующих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противоположностей.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«Новое»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возникает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гармонический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синтез,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когда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«все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меру».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Другое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глобальное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заблуждение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материализм.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Согласно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же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триалектике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материализм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идеализм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две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противоположности,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которые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разрешаются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через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«новое»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третье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гуманизм.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Установка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социогуманизма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синтез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материализма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идеализма: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только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«бытие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определяет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сознание»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(материализм),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«сознание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определяет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бытие»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(идеализм).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установки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образуют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совокупность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прямой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обратной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связей,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ответственных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устойчивость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социоприродных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систем.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Пред</w:t>
      </w:r>
      <w:r w:rsidR="00EE6015" w:rsidRPr="00D12648">
        <w:rPr>
          <w:rFonts w:ascii="Times New Roman" w:hAnsi="Times New Roman" w:cs="Times New Roman"/>
          <w:sz w:val="24"/>
          <w:szCs w:val="24"/>
        </w:rPr>
        <w:t>ы</w:t>
      </w:r>
      <w:r w:rsidRPr="00D12648">
        <w:rPr>
          <w:rFonts w:ascii="Times New Roman" w:hAnsi="Times New Roman" w:cs="Times New Roman"/>
          <w:sz w:val="24"/>
          <w:szCs w:val="24"/>
        </w:rPr>
        <w:t>стория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протекала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«борьбе»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материализма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идеализма.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Победил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материализм.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регресс.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Яркий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пример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глобальные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проблемы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человечества,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бытовом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уровне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«феномен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футболиста»: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«ноги»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зарабатывают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1000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больше,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«мозги».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Прогресс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может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достигнут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обратном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движении: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материализма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идеализму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остановкой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координате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социогуманизма.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Равновесию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отвечает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соотношение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материализма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идеализма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«золотой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пропорции»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(0,38:0,62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условных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единицах).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Россия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евроазиатская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стана.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Ценностные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установки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Азии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Европы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схожи,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многом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прямо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противоположны.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Существует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определенном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смысле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противоположность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Азия-Европа.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Разрешением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противоположности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является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евразийство,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которое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справедливо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рассматри</w:t>
      </w:r>
      <w:r w:rsidR="0034293B" w:rsidRPr="00D12648">
        <w:rPr>
          <w:rFonts w:ascii="Times New Roman" w:hAnsi="Times New Roman" w:cs="Times New Roman"/>
          <w:sz w:val="24"/>
          <w:szCs w:val="24"/>
        </w:rPr>
        <w:t>вается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как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сущность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России.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Три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главные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составляющие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научно-обоснованного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мировоззрения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триадная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парадигма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социогуманизм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евразийство.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Они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метод</w:t>
      </w:r>
      <w:r w:rsidR="0034293B" w:rsidRPr="00D12648">
        <w:rPr>
          <w:rFonts w:ascii="Times New Roman" w:hAnsi="Times New Roman" w:cs="Times New Roman"/>
          <w:sz w:val="24"/>
          <w:szCs w:val="24"/>
        </w:rPr>
        <w:t>ологическая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основа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модернизации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России.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93B" w:rsidRPr="00D12648" w:rsidRDefault="0034293B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Рассмотрим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тезисной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форме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идеологию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модернизации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применительно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каждой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из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составляющих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национального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богатства.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48">
        <w:rPr>
          <w:rFonts w:ascii="Times New Roman" w:hAnsi="Times New Roman" w:cs="Times New Roman"/>
          <w:b/>
          <w:sz w:val="24"/>
          <w:szCs w:val="24"/>
        </w:rPr>
        <w:t>Физический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капитал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Прогресс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физическому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34293B" w:rsidRPr="00D12648">
        <w:rPr>
          <w:rFonts w:ascii="Times New Roman" w:hAnsi="Times New Roman" w:cs="Times New Roman"/>
          <w:sz w:val="24"/>
          <w:szCs w:val="24"/>
        </w:rPr>
        <w:t>капиталу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означает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вал</w:t>
      </w:r>
      <w:r w:rsidR="009B1E87" w:rsidRPr="00D12648">
        <w:rPr>
          <w:rFonts w:ascii="Times New Roman" w:hAnsi="Times New Roman" w:cs="Times New Roman"/>
          <w:sz w:val="24"/>
          <w:szCs w:val="24"/>
        </w:rPr>
        <w:t>ового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B1E87" w:rsidRPr="00D12648">
        <w:rPr>
          <w:rFonts w:ascii="Times New Roman" w:hAnsi="Times New Roman" w:cs="Times New Roman"/>
          <w:sz w:val="24"/>
          <w:szCs w:val="24"/>
        </w:rPr>
        <w:t>внутреннего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B1E87" w:rsidRPr="00D12648">
        <w:rPr>
          <w:rFonts w:ascii="Times New Roman" w:hAnsi="Times New Roman" w:cs="Times New Roman"/>
          <w:sz w:val="24"/>
          <w:szCs w:val="24"/>
        </w:rPr>
        <w:t>продукта</w:t>
      </w:r>
      <w:r w:rsidRPr="00D12648">
        <w:rPr>
          <w:rFonts w:ascii="Times New Roman" w:hAnsi="Times New Roman" w:cs="Times New Roman"/>
          <w:sz w:val="24"/>
          <w:szCs w:val="24"/>
        </w:rPr>
        <w:t>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Темпы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роста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ВВП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современную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эпоху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определяются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следующими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факторами,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имеющими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значение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России.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Ресурсные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экологические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факторы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накладывают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определенные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ограничения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ВВП.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Замедление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темпов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роста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увеличением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ВВП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будет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означать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включение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отрицательной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обратной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связи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экономике,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ответственной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устойчивость.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2)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Теперь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центром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становится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человек.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Экономика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перестает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целью,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является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средством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средством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гармоничного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человека.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3)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Техно-гуманитарный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разрыв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(отставание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гуманитарного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прогресса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техногенного)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представляет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особую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опасность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судеб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Эксклюзивные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технологии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требуют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высокого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качества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глобального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управления,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реально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нет.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4)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Сырьевое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обусловливает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технологическое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отставание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России,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превращая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сырьевой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придаток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Альтернатива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сырьевому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постсырьевое,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ориентированное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внутренний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рынок.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уменьшит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зависимость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экспорта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сырья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импорта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технологий.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обеспечит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прогресс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экономики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опорой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собственный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базис.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48">
        <w:rPr>
          <w:rFonts w:ascii="Times New Roman" w:hAnsi="Times New Roman" w:cs="Times New Roman"/>
          <w:b/>
          <w:sz w:val="24"/>
          <w:szCs w:val="24"/>
        </w:rPr>
        <w:t>Человеческий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капитал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модернизация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Человеческий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рассматривается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нами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системно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сумма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составляющих: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витального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характеристика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здоровья,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интеллектуального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духовного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характеристики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человека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работника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носителя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нравственности,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соответственно.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Прогресс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отношении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человеческого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подразумевает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сопряженный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составляющих.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Рост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витального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происходит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основе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гармонического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образа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жизни.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включает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себя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следующие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главные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факторы: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здоровое,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гармоничное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детство;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здоровый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образ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жизни;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деятельная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жизнь;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мировоззрение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социогуманизма.</w:t>
      </w:r>
    </w:p>
    <w:p w:rsidR="009B1E87" w:rsidRPr="00D12648" w:rsidRDefault="00C43025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 xml:space="preserve">Рост интеллектуального капитала особенно ускорился в ХХ и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12648">
        <w:rPr>
          <w:rFonts w:ascii="Times New Roman" w:hAnsi="Times New Roman" w:cs="Times New Roman"/>
          <w:sz w:val="24"/>
          <w:szCs w:val="24"/>
        </w:rPr>
        <w:t xml:space="preserve"> веке. </w:t>
      </w:r>
      <w:r w:rsidR="001454F2"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имеет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последствием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рост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качества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жизни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мире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целом.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нельзя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отметить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негативные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факторы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этого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роста.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Эксклюзивные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технологии,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техно-гуманитарный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разрыв,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множащиеся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риски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развития,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глобальные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проблемы,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падение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морали,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нравственности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т.п.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все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позволяет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сформулировать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следующий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тезис: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интеллект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нужна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узда.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Раньше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роли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узды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выступала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церковь.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B1E87" w:rsidRPr="00D12648">
        <w:rPr>
          <w:rFonts w:ascii="Times New Roman" w:hAnsi="Times New Roman" w:cs="Times New Roman"/>
          <w:sz w:val="24"/>
          <w:szCs w:val="24"/>
        </w:rPr>
        <w:t>Теперь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B1E87" w:rsidRPr="00D12648">
        <w:rPr>
          <w:rFonts w:ascii="Times New Roman" w:hAnsi="Times New Roman" w:cs="Times New Roman"/>
          <w:sz w:val="24"/>
          <w:szCs w:val="24"/>
        </w:rPr>
        <w:t>о</w:t>
      </w:r>
      <w:r w:rsidRPr="00D12648">
        <w:rPr>
          <w:rFonts w:ascii="Times New Roman" w:hAnsi="Times New Roman" w:cs="Times New Roman"/>
          <w:sz w:val="24"/>
          <w:szCs w:val="24"/>
        </w:rPr>
        <w:t>граничителем,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уздой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интеллекта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выступает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духовность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составляющая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социогуманизма,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утверждающая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высшую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ценность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</w:t>
      </w:r>
      <w:r w:rsidR="009B1E87" w:rsidRPr="00D12648">
        <w:rPr>
          <w:rFonts w:ascii="Times New Roman" w:hAnsi="Times New Roman" w:cs="Times New Roman"/>
          <w:sz w:val="24"/>
          <w:szCs w:val="24"/>
        </w:rPr>
        <w:t>ческой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B1E87" w:rsidRPr="00D12648">
        <w:rPr>
          <w:rFonts w:ascii="Times New Roman" w:hAnsi="Times New Roman" w:cs="Times New Roman"/>
          <w:sz w:val="24"/>
          <w:szCs w:val="24"/>
        </w:rPr>
        <w:t>жизни.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48">
        <w:rPr>
          <w:rFonts w:ascii="Times New Roman" w:hAnsi="Times New Roman" w:cs="Times New Roman"/>
          <w:b/>
          <w:sz w:val="24"/>
          <w:szCs w:val="24"/>
        </w:rPr>
        <w:t>Социальный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капитал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Существуют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интерпретации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нашем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подходе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принимается</w:t>
      </w:r>
      <w:r w:rsidR="009B1E87" w:rsidRPr="00D12648">
        <w:rPr>
          <w:rFonts w:ascii="Times New Roman" w:hAnsi="Times New Roman" w:cs="Times New Roman"/>
          <w:sz w:val="24"/>
          <w:szCs w:val="24"/>
        </w:rPr>
        <w:t>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B1E87" w:rsidRPr="00D12648">
        <w:rPr>
          <w:rFonts w:ascii="Times New Roman" w:hAnsi="Times New Roman" w:cs="Times New Roman"/>
          <w:sz w:val="24"/>
          <w:szCs w:val="24"/>
        </w:rPr>
        <w:t>что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B1E87" w:rsidRPr="00D12648">
        <w:rPr>
          <w:rFonts w:ascii="Times New Roman" w:hAnsi="Times New Roman" w:cs="Times New Roman"/>
          <w:sz w:val="24"/>
          <w:szCs w:val="24"/>
        </w:rPr>
        <w:t>социальный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B1E87" w:rsidRPr="00D12648">
        <w:rPr>
          <w:rFonts w:ascii="Times New Roman" w:hAnsi="Times New Roman" w:cs="Times New Roman"/>
          <w:sz w:val="24"/>
          <w:szCs w:val="24"/>
        </w:rPr>
        <w:t>капитал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растет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уме</w:t>
      </w:r>
      <w:r w:rsidR="009B1E87" w:rsidRPr="00D12648">
        <w:rPr>
          <w:rFonts w:ascii="Times New Roman" w:hAnsi="Times New Roman" w:cs="Times New Roman"/>
          <w:sz w:val="24"/>
          <w:szCs w:val="24"/>
        </w:rPr>
        <w:t>ньшением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B1E87" w:rsidRPr="00D12648">
        <w:rPr>
          <w:rFonts w:ascii="Times New Roman" w:hAnsi="Times New Roman" w:cs="Times New Roman"/>
          <w:sz w:val="24"/>
          <w:szCs w:val="24"/>
        </w:rPr>
        <w:t>социального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B1E87" w:rsidRPr="00D12648">
        <w:rPr>
          <w:rFonts w:ascii="Times New Roman" w:hAnsi="Times New Roman" w:cs="Times New Roman"/>
          <w:sz w:val="24"/>
          <w:szCs w:val="24"/>
        </w:rPr>
        <w:t>расслоения</w:t>
      </w:r>
      <w:r w:rsidRPr="00D12648">
        <w:rPr>
          <w:rFonts w:ascii="Times New Roman" w:hAnsi="Times New Roman" w:cs="Times New Roman"/>
          <w:sz w:val="24"/>
          <w:szCs w:val="24"/>
        </w:rPr>
        <w:t>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lastRenderedPageBreak/>
        <w:t>безработицы,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преступности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негативной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информации,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направленной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разрушение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существующего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строя.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Проведенный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анализ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показывает,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расслоения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благоприятен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особенности,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увеличения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человеческого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</w:t>
      </w:r>
      <w:r w:rsidR="008A77F0" w:rsidRPr="00D12648">
        <w:rPr>
          <w:rFonts w:ascii="Times New Roman" w:hAnsi="Times New Roman" w:cs="Times New Roman"/>
          <w:sz w:val="24"/>
          <w:szCs w:val="24"/>
        </w:rPr>
        <w:t>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Падением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8A77F0" w:rsidRPr="00D12648">
        <w:rPr>
          <w:rFonts w:ascii="Times New Roman" w:hAnsi="Times New Roman" w:cs="Times New Roman"/>
          <w:sz w:val="24"/>
          <w:szCs w:val="24"/>
        </w:rPr>
        <w:t>мы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8A77F0" w:rsidRPr="00D12648">
        <w:rPr>
          <w:rFonts w:ascii="Times New Roman" w:hAnsi="Times New Roman" w:cs="Times New Roman"/>
          <w:sz w:val="24"/>
          <w:szCs w:val="24"/>
        </w:rPr>
        <w:t>объясняем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кризис</w:t>
      </w:r>
      <w:r w:rsidR="008A77F0" w:rsidRPr="00D12648">
        <w:rPr>
          <w:rFonts w:ascii="Times New Roman" w:hAnsi="Times New Roman" w:cs="Times New Roman"/>
          <w:sz w:val="24"/>
          <w:szCs w:val="24"/>
        </w:rPr>
        <w:t>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8A77F0"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8A77F0" w:rsidRPr="00D12648">
        <w:rPr>
          <w:rFonts w:ascii="Times New Roman" w:hAnsi="Times New Roman" w:cs="Times New Roman"/>
          <w:sz w:val="24"/>
          <w:szCs w:val="24"/>
        </w:rPr>
        <w:t>революции.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прошлом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главной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причиной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катаклизмов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был</w:t>
      </w:r>
      <w:r w:rsidR="00E6402B"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два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фактора.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Первый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чрезмерный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</w:t>
      </w:r>
      <w:r w:rsidR="008A77F0" w:rsidRPr="00D12648">
        <w:rPr>
          <w:rFonts w:ascii="Times New Roman" w:hAnsi="Times New Roman" w:cs="Times New Roman"/>
          <w:sz w:val="24"/>
          <w:szCs w:val="24"/>
        </w:rPr>
        <w:t>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8A77F0" w:rsidRPr="00D12648">
        <w:rPr>
          <w:rFonts w:ascii="Times New Roman" w:hAnsi="Times New Roman" w:cs="Times New Roman"/>
          <w:sz w:val="24"/>
          <w:szCs w:val="24"/>
        </w:rPr>
        <w:t>расслоения</w:t>
      </w:r>
      <w:r w:rsidR="00E6402B" w:rsidRPr="00D12648">
        <w:rPr>
          <w:rFonts w:ascii="Times New Roman" w:hAnsi="Times New Roman" w:cs="Times New Roman"/>
          <w:sz w:val="24"/>
          <w:szCs w:val="24"/>
        </w:rPr>
        <w:t>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явилось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причиной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революций.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Второй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рост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8A77F0" w:rsidRPr="00D12648">
        <w:rPr>
          <w:rFonts w:ascii="Times New Roman" w:hAnsi="Times New Roman" w:cs="Times New Roman"/>
          <w:sz w:val="24"/>
          <w:szCs w:val="24"/>
        </w:rPr>
        <w:t>неравенства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8A77F0" w:rsidRPr="00D12648">
        <w:rPr>
          <w:rFonts w:ascii="Times New Roman" w:hAnsi="Times New Roman" w:cs="Times New Roman"/>
          <w:sz w:val="24"/>
          <w:szCs w:val="24"/>
        </w:rPr>
        <w:t>среди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8A77F0" w:rsidRPr="00D12648">
        <w:rPr>
          <w:rFonts w:ascii="Times New Roman" w:hAnsi="Times New Roman" w:cs="Times New Roman"/>
          <w:sz w:val="24"/>
          <w:szCs w:val="24"/>
        </w:rPr>
        <w:t>стран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8A77F0" w:rsidRPr="00D12648">
        <w:rPr>
          <w:rFonts w:ascii="Times New Roman" w:hAnsi="Times New Roman" w:cs="Times New Roman"/>
          <w:sz w:val="24"/>
          <w:szCs w:val="24"/>
        </w:rPr>
        <w:t>мира</w:t>
      </w:r>
      <w:r w:rsidR="00E6402B" w:rsidRPr="00D12648">
        <w:rPr>
          <w:rFonts w:ascii="Times New Roman" w:hAnsi="Times New Roman" w:cs="Times New Roman"/>
          <w:sz w:val="24"/>
          <w:szCs w:val="24"/>
        </w:rPr>
        <w:t>: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8A77F0" w:rsidRPr="00D12648">
        <w:rPr>
          <w:rFonts w:ascii="Times New Roman" w:hAnsi="Times New Roman" w:cs="Times New Roman"/>
          <w:sz w:val="24"/>
          <w:szCs w:val="24"/>
        </w:rPr>
        <w:t>причина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борьбы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колоний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независимость.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настоящее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время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главным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фактором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становится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негативная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информация,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направленная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разрушение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существующего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строя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т.н.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«цветные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революции»</w:t>
      </w:r>
      <w:r w:rsidRPr="00D12648">
        <w:rPr>
          <w:rFonts w:ascii="Times New Roman" w:hAnsi="Times New Roman" w:cs="Times New Roman"/>
          <w:sz w:val="24"/>
          <w:szCs w:val="24"/>
        </w:rPr>
        <w:t>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Теперь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E6402B" w:rsidRPr="00D12648">
        <w:rPr>
          <w:rFonts w:ascii="Times New Roman" w:hAnsi="Times New Roman" w:cs="Times New Roman"/>
          <w:sz w:val="24"/>
          <w:szCs w:val="24"/>
        </w:rPr>
        <w:t>также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все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более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проявляется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фактор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возможных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глобальных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катаклизмов.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Они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связаны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эксклюзивными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технологиями,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несущими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опасность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всего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Чтобы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избежать,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требуется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высокое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качество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управления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рамках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отдельной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страны,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целом.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целей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модернизации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России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особенно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актуальным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является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уменьшение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неравенства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противодействие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информационным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войнам,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инициируемым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Западом.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48">
        <w:rPr>
          <w:rFonts w:ascii="Times New Roman" w:hAnsi="Times New Roman" w:cs="Times New Roman"/>
          <w:b/>
          <w:sz w:val="24"/>
          <w:szCs w:val="24"/>
        </w:rPr>
        <w:t>Природный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капитал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Как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показывают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наши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расчеты,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Россия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является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первой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величине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природного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Природный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рассматривается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сумма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воспроизводимого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невоспроизводимого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эко-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палеокапитала,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Проблема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окружающей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среды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сводится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охране,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имеет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несколько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характер.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Фундаментальное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свойство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жизни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изменять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среду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обитания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тем,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чтобы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сделать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максимально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приспособленной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жизни.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Антропогенное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изменение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среды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неизбежное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даже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желательное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явление.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Нужно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лишь,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чтобы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изменение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было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пользу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человека.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имеет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место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быть,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если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изменение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имеет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определенные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масштабы,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превышающие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«антропогенного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</w:t>
      </w:r>
      <w:r w:rsidR="009E00C4" w:rsidRPr="00D12648">
        <w:rPr>
          <w:rFonts w:ascii="Times New Roman" w:hAnsi="Times New Roman" w:cs="Times New Roman"/>
          <w:sz w:val="24"/>
          <w:szCs w:val="24"/>
        </w:rPr>
        <w:t>едела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Земли»</w:t>
      </w:r>
      <w:r w:rsidRPr="00D12648">
        <w:rPr>
          <w:rFonts w:ascii="Times New Roman" w:hAnsi="Times New Roman" w:cs="Times New Roman"/>
          <w:sz w:val="24"/>
          <w:szCs w:val="24"/>
        </w:rPr>
        <w:t>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Преобразование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природной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среды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определенного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предела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прогресс.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сменяется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регрессом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превышении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предела.</w:t>
      </w:r>
    </w:p>
    <w:p w:rsidR="00D12648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Поэтому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нужна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«охрана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окружающей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среды».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Нужна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гуманизация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среды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жизнеобитания,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оптимальное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преобразование,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спосо</w:t>
      </w:r>
      <w:r w:rsidR="009E00C4" w:rsidRPr="00D12648">
        <w:rPr>
          <w:rFonts w:ascii="Times New Roman" w:hAnsi="Times New Roman" w:cs="Times New Roman"/>
          <w:sz w:val="24"/>
          <w:szCs w:val="24"/>
        </w:rPr>
        <w:t>бствует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увеличению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</w:t>
      </w:r>
      <w:r w:rsidR="009E00C4" w:rsidRPr="00D12648">
        <w:rPr>
          <w:rFonts w:ascii="Times New Roman" w:hAnsi="Times New Roman" w:cs="Times New Roman"/>
          <w:sz w:val="24"/>
          <w:szCs w:val="24"/>
        </w:rPr>
        <w:t>кого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капитала</w:t>
      </w:r>
      <w:r w:rsidRPr="00D12648">
        <w:rPr>
          <w:rFonts w:ascii="Times New Roman" w:hAnsi="Times New Roman" w:cs="Times New Roman"/>
          <w:sz w:val="24"/>
          <w:szCs w:val="24"/>
        </w:rPr>
        <w:t>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lastRenderedPageBreak/>
        <w:t>Россия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сегодня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сырьевого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Между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тем,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страны,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богатые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природными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ресурсами,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часто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отстают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своем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развитии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бедных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ресурсами.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феномен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«проклятых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ресурсов».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Невозобновляемые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природные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ресурсы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или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палеокапитал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становятся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потенциалом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лишь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когда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полезное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ископаемое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добыто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из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недр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Земли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подвергнуто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нео</w:t>
      </w:r>
      <w:r w:rsidR="009E00C4" w:rsidRPr="00D12648">
        <w:rPr>
          <w:rFonts w:ascii="Times New Roman" w:hAnsi="Times New Roman" w:cs="Times New Roman"/>
          <w:sz w:val="24"/>
          <w:szCs w:val="24"/>
        </w:rPr>
        <w:t>бходимой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переработке</w:t>
      </w:r>
      <w:r w:rsidRPr="00D12648">
        <w:rPr>
          <w:rFonts w:ascii="Times New Roman" w:hAnsi="Times New Roman" w:cs="Times New Roman"/>
          <w:sz w:val="24"/>
          <w:szCs w:val="24"/>
        </w:rPr>
        <w:t>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требуется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затратить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энергию,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произвести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работу.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силу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часть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общественного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производства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отторгается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производства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физического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</w:t>
      </w:r>
      <w:r w:rsidR="009E00C4" w:rsidRPr="00D12648">
        <w:rPr>
          <w:rFonts w:ascii="Times New Roman" w:hAnsi="Times New Roman" w:cs="Times New Roman"/>
          <w:sz w:val="24"/>
          <w:szCs w:val="24"/>
        </w:rPr>
        <w:t>питала.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При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этом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уменьшается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ВВП</w:t>
      </w:r>
      <w:r w:rsidRPr="00D12648">
        <w:rPr>
          <w:rFonts w:ascii="Times New Roman" w:hAnsi="Times New Roman" w:cs="Times New Roman"/>
          <w:sz w:val="24"/>
          <w:szCs w:val="24"/>
        </w:rPr>
        <w:t>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состоит,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наш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взгляд,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феномен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«проклятых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ресурсов».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Теперь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все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большее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внимание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уделяется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будущему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использованию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ресурсного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потенциала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Арктики.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Между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тем,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экстремальные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условия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Арктики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делают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разработку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месторождений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полезных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ископаемых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крайне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дорогостоящей.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Потребуются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гигантские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вложения,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выходе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всего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лишь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сырье.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еще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более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усугубит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сырьевую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направленность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экономики,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поскольку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ресурсы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страны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будут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отвлекаться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инноваций.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«Проклятие»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ресурсов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еще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более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отдалит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Россию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перехода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новый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технологический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уклад.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Приоритетно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использование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природного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внутреннего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потребления.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48">
        <w:rPr>
          <w:rFonts w:ascii="Times New Roman" w:hAnsi="Times New Roman" w:cs="Times New Roman"/>
          <w:b/>
          <w:sz w:val="24"/>
          <w:szCs w:val="24"/>
        </w:rPr>
        <w:t>Культурный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капитал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Культурный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включает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весь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накопленный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культурный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фонд.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Несомненно,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Россия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занимает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одно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из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первых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мест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величине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культурного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Однако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проблемой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было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остается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слабое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задействование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реальной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жизни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страны.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Особенно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неблагоприятной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стала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ситуация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результате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антиэволюционного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перехода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либеральное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развитие.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Внедряема</w:t>
      </w:r>
      <w:r w:rsidR="009E00C4" w:rsidRPr="00D12648">
        <w:rPr>
          <w:rFonts w:ascii="Times New Roman" w:hAnsi="Times New Roman" w:cs="Times New Roman"/>
          <w:sz w:val="24"/>
          <w:szCs w:val="24"/>
        </w:rPr>
        <w:t>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стране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культ</w:t>
      </w:r>
      <w:r w:rsidR="009E00C4" w:rsidRPr="00D12648">
        <w:rPr>
          <w:rFonts w:ascii="Times New Roman" w:hAnsi="Times New Roman" w:cs="Times New Roman"/>
          <w:sz w:val="24"/>
          <w:szCs w:val="24"/>
        </w:rPr>
        <w:t>ура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как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сфера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услуг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противоположна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русским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традициям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менталитету.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Главной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целью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культурной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политики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становится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выработка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человека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эволюционн</w:t>
      </w:r>
      <w:r w:rsidR="009E00C4" w:rsidRPr="00D12648">
        <w:rPr>
          <w:rFonts w:ascii="Times New Roman" w:hAnsi="Times New Roman" w:cs="Times New Roman"/>
          <w:sz w:val="24"/>
          <w:szCs w:val="24"/>
        </w:rPr>
        <w:t>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обусловленного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мировоззрения.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Основой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мировоззрения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пока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остается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материализм.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этим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связан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к</w:t>
      </w:r>
      <w:r w:rsidRPr="00D12648">
        <w:rPr>
          <w:rFonts w:ascii="Times New Roman" w:hAnsi="Times New Roman" w:cs="Times New Roman"/>
          <w:sz w:val="24"/>
          <w:szCs w:val="24"/>
        </w:rPr>
        <w:t>ри</w:t>
      </w:r>
      <w:r w:rsidR="009E00C4" w:rsidRPr="00D12648">
        <w:rPr>
          <w:rFonts w:ascii="Times New Roman" w:hAnsi="Times New Roman" w:cs="Times New Roman"/>
          <w:sz w:val="24"/>
          <w:szCs w:val="24"/>
        </w:rPr>
        <w:t>зис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современной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9E00C4" w:rsidRPr="00D12648">
        <w:rPr>
          <w:rFonts w:ascii="Times New Roman" w:hAnsi="Times New Roman" w:cs="Times New Roman"/>
          <w:sz w:val="24"/>
          <w:szCs w:val="24"/>
        </w:rPr>
        <w:t>цивилизации</w:t>
      </w:r>
      <w:r w:rsidRPr="00D12648">
        <w:rPr>
          <w:rFonts w:ascii="Times New Roman" w:hAnsi="Times New Roman" w:cs="Times New Roman"/>
          <w:sz w:val="24"/>
          <w:szCs w:val="24"/>
        </w:rPr>
        <w:t>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AC3839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Р</w:t>
      </w:r>
      <w:r w:rsidR="001454F2" w:rsidRPr="00D12648">
        <w:rPr>
          <w:rFonts w:ascii="Times New Roman" w:hAnsi="Times New Roman" w:cs="Times New Roman"/>
          <w:sz w:val="24"/>
          <w:szCs w:val="24"/>
        </w:rPr>
        <w:t>оссийский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менталитет,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составляющие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которого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справедливость,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служение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«правде»,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коллективизм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противоположен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европейскому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менталитету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«общества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потребления».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Поэтому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все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попытки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изменить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российский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менталитет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сторону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индивидуализма,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«служения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себе»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достигнут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1454F2" w:rsidRPr="00D12648">
        <w:rPr>
          <w:rFonts w:ascii="Times New Roman" w:hAnsi="Times New Roman" w:cs="Times New Roman"/>
          <w:sz w:val="24"/>
          <w:szCs w:val="24"/>
        </w:rPr>
        <w:t>цели.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Научно-обоснованное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мировоззрение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социогуманизм.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Согласно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нему,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жизнь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высшая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ценность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бытия.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повестке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дня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социогуманитарная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ориентация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всей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культурной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политики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48">
        <w:rPr>
          <w:rFonts w:ascii="Times New Roman" w:hAnsi="Times New Roman" w:cs="Times New Roman"/>
          <w:b/>
          <w:sz w:val="24"/>
          <w:szCs w:val="24"/>
        </w:rPr>
        <w:lastRenderedPageBreak/>
        <w:t>Геополитика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Наши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разработки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дают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новый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подход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геополитике.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Полагаем,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главная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цель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геополитики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обеспечить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мировой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прогресс.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Согласно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триалектике,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достигается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основе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гармонизации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межгосударственных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отношений,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задействования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рода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компромиссов.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наоборот,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противостояние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политике,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«борьба»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противоположностей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неизбежно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ведут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регрессу.</w:t>
      </w:r>
    </w:p>
    <w:p w:rsid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Сформулируем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положения,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касающиеся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оптимизации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межгосударственных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D12648">
        <w:rPr>
          <w:rFonts w:ascii="Times New Roman" w:hAnsi="Times New Roman" w:cs="Times New Roman"/>
          <w:sz w:val="24"/>
          <w:szCs w:val="24"/>
        </w:rPr>
        <w:t>отношений: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1.</w:t>
      </w:r>
      <w:r w:rsid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Межгосударственные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отношения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норме»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базируются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одинаковом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обеих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соотношении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компромисса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</w:t>
      </w:r>
      <w:r w:rsidR="00AC3839" w:rsidRPr="00D12648">
        <w:rPr>
          <w:rFonts w:ascii="Times New Roman" w:hAnsi="Times New Roman" w:cs="Times New Roman"/>
          <w:sz w:val="24"/>
          <w:szCs w:val="24"/>
        </w:rPr>
        <w:t>стояния.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вариант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межгосударственной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гармонии.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2.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Политические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кризисы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межгосударственных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отношениях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отвечают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случаю,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когда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отношение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компромисс-противостояние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для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</w:t>
      </w:r>
      <w:r w:rsidR="00AC3839" w:rsidRPr="00D12648">
        <w:rPr>
          <w:rFonts w:ascii="Times New Roman" w:hAnsi="Times New Roman" w:cs="Times New Roman"/>
          <w:sz w:val="24"/>
          <w:szCs w:val="24"/>
        </w:rPr>
        <w:t>тивостоящих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стран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одинаково.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вариант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межгосударственной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дисгармонии.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3.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Наиболее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эволюцион</w:t>
      </w:r>
      <w:r w:rsidR="00AC3839" w:rsidRPr="00D12648">
        <w:rPr>
          <w:rFonts w:ascii="Times New Roman" w:hAnsi="Times New Roman" w:cs="Times New Roman"/>
          <w:sz w:val="24"/>
          <w:szCs w:val="24"/>
        </w:rPr>
        <w:t>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продвинутыми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являются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межгосударственные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отношения,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основывающиеся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«разумном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компромиссе»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обеих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государс</w:t>
      </w:r>
      <w:r w:rsidR="00AC3839" w:rsidRPr="00D12648">
        <w:rPr>
          <w:rFonts w:ascii="Times New Roman" w:hAnsi="Times New Roman" w:cs="Times New Roman"/>
          <w:sz w:val="24"/>
          <w:szCs w:val="24"/>
        </w:rPr>
        <w:t>тв.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вариант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«максимальной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пользы».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История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заполнена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войнами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крайним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выражением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принципа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«борьбы»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противоположностей.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Данный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принцип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объективный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закон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социоприродного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субъективный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закон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несовершенного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целом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цивилизация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сохранилась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лишь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благодаря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коллективному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разуму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человечества,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действующему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основе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принципа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триалектики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-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гармонии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компромисса.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Исключить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негативный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субъективный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фактор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цивилизационного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будущего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главная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задача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</w:t>
      </w:r>
      <w:r w:rsidR="00AC3839" w:rsidRPr="00D12648">
        <w:rPr>
          <w:rFonts w:ascii="Times New Roman" w:hAnsi="Times New Roman" w:cs="Times New Roman"/>
          <w:sz w:val="24"/>
          <w:szCs w:val="24"/>
        </w:rPr>
        <w:t>ества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вообще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России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частности.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4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454F2" w:rsidRPr="00D12648" w:rsidRDefault="001454F2" w:rsidP="00D1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48">
        <w:rPr>
          <w:rFonts w:ascii="Times New Roman" w:hAnsi="Times New Roman" w:cs="Times New Roman"/>
          <w:sz w:val="24"/>
          <w:szCs w:val="24"/>
        </w:rPr>
        <w:t>Переход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страны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социгуманитарн</w:t>
      </w:r>
      <w:r w:rsidR="00D12648">
        <w:rPr>
          <w:rFonts w:ascii="Times New Roman" w:hAnsi="Times New Roman" w:cs="Times New Roman"/>
          <w:sz w:val="24"/>
          <w:szCs w:val="24"/>
        </w:rPr>
        <w:t>ую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траекторию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будет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означать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качественно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новый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этап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становление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общества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человеческого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центром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которого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становится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человек.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социогуманитарном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государстве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происходит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сопряженный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всех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составляющих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национального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богатства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физического,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человеческого,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социального,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природног</w:t>
      </w:r>
      <w:r w:rsidR="00AC3839" w:rsidRPr="00D12648">
        <w:rPr>
          <w:rFonts w:ascii="Times New Roman" w:hAnsi="Times New Roman" w:cs="Times New Roman"/>
          <w:sz w:val="24"/>
          <w:szCs w:val="24"/>
        </w:rPr>
        <w:t>о,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AC3839" w:rsidRPr="00D12648">
        <w:rPr>
          <w:rFonts w:ascii="Times New Roman" w:hAnsi="Times New Roman" w:cs="Times New Roman"/>
          <w:sz w:val="24"/>
          <w:szCs w:val="24"/>
        </w:rPr>
        <w:t>культурного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Социогуманитарный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переход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поставит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Россию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главу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мирового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цивилизационного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процесса.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свете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такого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перехода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следует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рассматривать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все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российские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реформы.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Без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этого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реформы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имеют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объединяющей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идеи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–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эволюционно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обусловленной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цели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развития.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Такой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целью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не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может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быть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капитализм,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как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уже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пройденный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и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отвергнутый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Pr="00D12648">
        <w:rPr>
          <w:rFonts w:ascii="Times New Roman" w:hAnsi="Times New Roman" w:cs="Times New Roman"/>
          <w:sz w:val="24"/>
          <w:szCs w:val="24"/>
        </w:rPr>
        <w:t>Россией</w:t>
      </w:r>
      <w:r w:rsidR="00EE6015" w:rsidRPr="00D12648">
        <w:rPr>
          <w:rFonts w:ascii="Times New Roman" w:hAnsi="Times New Roman" w:cs="Times New Roman"/>
          <w:sz w:val="24"/>
          <w:szCs w:val="24"/>
        </w:rPr>
        <w:t xml:space="preserve"> </w:t>
      </w:r>
      <w:r w:rsidR="00D12648">
        <w:rPr>
          <w:rFonts w:ascii="Times New Roman" w:hAnsi="Times New Roman" w:cs="Times New Roman"/>
          <w:sz w:val="24"/>
          <w:szCs w:val="24"/>
        </w:rPr>
        <w:t>путь.</w:t>
      </w:r>
    </w:p>
    <w:sectPr w:rsidR="001454F2" w:rsidRPr="00D12648" w:rsidSect="00EE6015">
      <w:footerReference w:type="default" r:id="rId7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15" w:rsidRDefault="00EE6015" w:rsidP="0034293B">
      <w:pPr>
        <w:spacing w:after="0" w:line="240" w:lineRule="auto"/>
      </w:pPr>
      <w:r>
        <w:separator/>
      </w:r>
    </w:p>
  </w:endnote>
  <w:endnote w:type="continuationSeparator" w:id="0">
    <w:p w:rsidR="00EE6015" w:rsidRDefault="00EE6015" w:rsidP="0034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308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6015" w:rsidRPr="00EE6015" w:rsidRDefault="00EE6015" w:rsidP="00EE601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60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6F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E60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15" w:rsidRDefault="00EE6015" w:rsidP="0034293B">
      <w:pPr>
        <w:spacing w:after="0" w:line="240" w:lineRule="auto"/>
      </w:pPr>
      <w:r>
        <w:separator/>
      </w:r>
    </w:p>
  </w:footnote>
  <w:footnote w:type="continuationSeparator" w:id="0">
    <w:p w:rsidR="00EE6015" w:rsidRDefault="00EE6015" w:rsidP="00342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48"/>
    <w:rsid w:val="00001E48"/>
    <w:rsid w:val="00063B14"/>
    <w:rsid w:val="001454F2"/>
    <w:rsid w:val="00166F3C"/>
    <w:rsid w:val="002612D3"/>
    <w:rsid w:val="0034293B"/>
    <w:rsid w:val="003D17E4"/>
    <w:rsid w:val="008A77F0"/>
    <w:rsid w:val="009B1E87"/>
    <w:rsid w:val="009E00C4"/>
    <w:rsid w:val="00AC3839"/>
    <w:rsid w:val="00C16D06"/>
    <w:rsid w:val="00C43025"/>
    <w:rsid w:val="00D12648"/>
    <w:rsid w:val="00E6402B"/>
    <w:rsid w:val="00EE6015"/>
    <w:rsid w:val="00F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93B"/>
  </w:style>
  <w:style w:type="paragraph" w:styleId="a5">
    <w:name w:val="footer"/>
    <w:basedOn w:val="a"/>
    <w:link w:val="a6"/>
    <w:uiPriority w:val="99"/>
    <w:unhideWhenUsed/>
    <w:rsid w:val="0034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93B"/>
  </w:style>
  <w:style w:type="paragraph" w:styleId="a5">
    <w:name w:val="footer"/>
    <w:basedOn w:val="a"/>
    <w:link w:val="a6"/>
    <w:uiPriority w:val="99"/>
    <w:unhideWhenUsed/>
    <w:rsid w:val="0034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dcterms:created xsi:type="dcterms:W3CDTF">2014-12-09T14:10:00Z</dcterms:created>
  <dcterms:modified xsi:type="dcterms:W3CDTF">2015-01-05T08:43:00Z</dcterms:modified>
</cp:coreProperties>
</file>