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0E" w:rsidRPr="00511E22" w:rsidRDefault="009F060E" w:rsidP="00A477D8">
      <w:pPr>
        <w:shd w:val="clear" w:color="auto" w:fill="FFFFFF"/>
        <w:ind w:right="-115" w:hanging="284"/>
        <w:jc w:val="center"/>
        <w:rPr>
          <w:sz w:val="24"/>
          <w:szCs w:val="24"/>
        </w:rPr>
      </w:pPr>
      <w:r w:rsidRPr="00511E22">
        <w:rPr>
          <w:sz w:val="24"/>
          <w:szCs w:val="24"/>
        </w:rPr>
        <w:t>ФГБОУ ДПО «Государственная академия промышленного менеджмента</w:t>
      </w:r>
      <w:r w:rsidR="00511E22">
        <w:rPr>
          <w:sz w:val="24"/>
          <w:szCs w:val="24"/>
        </w:rPr>
        <w:t xml:space="preserve"> </w:t>
      </w:r>
      <w:r w:rsidRPr="00511E22">
        <w:rPr>
          <w:sz w:val="24"/>
          <w:szCs w:val="24"/>
        </w:rPr>
        <w:t xml:space="preserve">имени Н.П. Пастухова» </w:t>
      </w:r>
    </w:p>
    <w:p w:rsidR="009F060E" w:rsidRPr="00511E22" w:rsidRDefault="009F060E" w:rsidP="009F060E">
      <w:pPr>
        <w:jc w:val="center"/>
        <w:rPr>
          <w:bCs/>
          <w:sz w:val="24"/>
          <w:szCs w:val="24"/>
        </w:rPr>
      </w:pPr>
      <w:r w:rsidRPr="00511E22">
        <w:rPr>
          <w:bCs/>
          <w:sz w:val="24"/>
          <w:szCs w:val="24"/>
        </w:rPr>
        <w:t xml:space="preserve">СОЮЗ </w:t>
      </w:r>
      <w:r w:rsidRPr="00511E22">
        <w:rPr>
          <w:sz w:val="24"/>
          <w:szCs w:val="24"/>
        </w:rPr>
        <w:t>руководителей учреждений и</w:t>
      </w:r>
      <w:r w:rsidRPr="00511E22">
        <w:rPr>
          <w:bCs/>
          <w:sz w:val="24"/>
          <w:szCs w:val="24"/>
        </w:rPr>
        <w:t xml:space="preserve"> подразделений дополнительного профессионального образования и работодателей (Союз ДПО)</w:t>
      </w:r>
    </w:p>
    <w:p w:rsidR="009F060E" w:rsidRPr="00511E22" w:rsidRDefault="009F060E" w:rsidP="009F060E">
      <w:pPr>
        <w:shd w:val="clear" w:color="auto" w:fill="FFFFFF"/>
        <w:ind w:left="-142" w:right="-170"/>
        <w:jc w:val="center"/>
        <w:rPr>
          <w:sz w:val="24"/>
          <w:szCs w:val="24"/>
        </w:rPr>
      </w:pPr>
      <w:r w:rsidRPr="00511E22">
        <w:rPr>
          <w:sz w:val="24"/>
          <w:szCs w:val="24"/>
        </w:rPr>
        <w:t>Ассоциация ESEDA – Европейский институт профессионального образования</w:t>
      </w:r>
      <w:r w:rsidR="00A477D8" w:rsidRPr="00A477D8">
        <w:rPr>
          <w:sz w:val="24"/>
          <w:szCs w:val="24"/>
        </w:rPr>
        <w:br/>
      </w:r>
      <w:r w:rsidRPr="00511E22">
        <w:rPr>
          <w:sz w:val="24"/>
          <w:szCs w:val="24"/>
        </w:rPr>
        <w:t>и обучения взрослых</w:t>
      </w:r>
    </w:p>
    <w:p w:rsidR="009F060E" w:rsidRPr="00511E22" w:rsidRDefault="009F060E" w:rsidP="009F060E">
      <w:pPr>
        <w:shd w:val="clear" w:color="auto" w:fill="FFFFFF"/>
        <w:jc w:val="center"/>
        <w:rPr>
          <w:sz w:val="24"/>
          <w:szCs w:val="24"/>
        </w:rPr>
      </w:pPr>
    </w:p>
    <w:p w:rsidR="009F060E" w:rsidRPr="00511E22" w:rsidRDefault="009F060E" w:rsidP="009F060E">
      <w:pPr>
        <w:shd w:val="clear" w:color="auto" w:fill="FFFFFF"/>
        <w:jc w:val="center"/>
        <w:rPr>
          <w:sz w:val="24"/>
          <w:szCs w:val="24"/>
        </w:rPr>
      </w:pPr>
      <w:r w:rsidRPr="00511E22">
        <w:rPr>
          <w:sz w:val="24"/>
          <w:szCs w:val="24"/>
        </w:rPr>
        <w:t>при поддержке Министерства образования и науки Российской Федерации</w:t>
      </w:r>
    </w:p>
    <w:p w:rsidR="00822ED0" w:rsidRPr="00511E22" w:rsidRDefault="00822ED0" w:rsidP="00511E22">
      <w:pPr>
        <w:pStyle w:val="a5"/>
        <w:spacing w:line="276" w:lineRule="auto"/>
        <w:rPr>
          <w:rFonts w:ascii="Times New Roman" w:hAnsi="Times New Roman"/>
          <w:noProof w:val="0"/>
          <w:szCs w:val="24"/>
        </w:rPr>
      </w:pPr>
    </w:p>
    <w:p w:rsidR="009F060E" w:rsidRPr="00822ED0" w:rsidRDefault="00C75497" w:rsidP="00511E22">
      <w:pPr>
        <w:pStyle w:val="a5"/>
        <w:spacing w:line="276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 xml:space="preserve">Программа </w:t>
      </w:r>
      <w:r w:rsidR="00822ED0">
        <w:rPr>
          <w:rFonts w:ascii="Times New Roman" w:hAnsi="Times New Roman"/>
          <w:b/>
          <w:noProof w:val="0"/>
          <w:sz w:val="28"/>
          <w:szCs w:val="28"/>
        </w:rPr>
        <w:t>Всероссийск</w:t>
      </w:r>
      <w:r>
        <w:rPr>
          <w:rFonts w:ascii="Times New Roman" w:hAnsi="Times New Roman"/>
          <w:b/>
          <w:noProof w:val="0"/>
          <w:sz w:val="28"/>
          <w:szCs w:val="28"/>
        </w:rPr>
        <w:t>ой</w:t>
      </w:r>
      <w:r w:rsidR="00822ED0">
        <w:rPr>
          <w:rFonts w:ascii="Times New Roman" w:hAnsi="Times New Roman"/>
          <w:b/>
          <w:noProof w:val="0"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noProof w:val="0"/>
          <w:sz w:val="28"/>
          <w:szCs w:val="28"/>
        </w:rPr>
        <w:t>и</w:t>
      </w:r>
    </w:p>
    <w:p w:rsidR="003D5089" w:rsidRDefault="003D5089" w:rsidP="00511E22">
      <w:pPr>
        <w:pStyle w:val="a5"/>
        <w:spacing w:line="276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КАЧЕСТВО НЕПРЕРЫВНОГО ОБРАЗОВАНИЯ ВЗРОСЛЫХ</w:t>
      </w:r>
    </w:p>
    <w:p w:rsidR="00661A32" w:rsidRPr="007372B3" w:rsidRDefault="00661A32" w:rsidP="00511E22">
      <w:pPr>
        <w:pStyle w:val="a5"/>
        <w:spacing w:line="276" w:lineRule="auto"/>
        <w:ind w:left="720" w:firstLine="720"/>
        <w:rPr>
          <w:rFonts w:ascii="Times New Roman" w:hAnsi="Times New Roman"/>
          <w:noProof w:val="0"/>
          <w:sz w:val="28"/>
          <w:szCs w:val="28"/>
        </w:rPr>
      </w:pPr>
    </w:p>
    <w:p w:rsidR="009F060E" w:rsidRPr="00511E22" w:rsidRDefault="00E753BE" w:rsidP="00511E22">
      <w:pPr>
        <w:spacing w:line="276" w:lineRule="auto"/>
        <w:jc w:val="center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11</w:t>
      </w:r>
      <w:r w:rsidR="009F060E" w:rsidRPr="00511E22">
        <w:rPr>
          <w:b/>
          <w:sz w:val="24"/>
          <w:szCs w:val="24"/>
        </w:rPr>
        <w:t xml:space="preserve"> </w:t>
      </w:r>
      <w:r w:rsidRPr="00511E22">
        <w:rPr>
          <w:b/>
          <w:sz w:val="24"/>
          <w:szCs w:val="24"/>
        </w:rPr>
        <w:t>сентября</w:t>
      </w:r>
      <w:r w:rsidR="009F060E" w:rsidRPr="00511E22">
        <w:rPr>
          <w:b/>
          <w:sz w:val="24"/>
          <w:szCs w:val="24"/>
        </w:rPr>
        <w:t xml:space="preserve"> 2015 г. </w:t>
      </w:r>
    </w:p>
    <w:p w:rsidR="009F060E" w:rsidRPr="00511E22" w:rsidRDefault="00E753BE" w:rsidP="00511E22">
      <w:pPr>
        <w:spacing w:line="276" w:lineRule="auto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10</w:t>
      </w:r>
      <w:r w:rsidR="009F060E" w:rsidRPr="00511E22">
        <w:rPr>
          <w:sz w:val="24"/>
          <w:szCs w:val="24"/>
          <w:u w:val="single"/>
        </w:rPr>
        <w:t>.30 – 1</w:t>
      </w:r>
      <w:r w:rsidRPr="00511E22">
        <w:rPr>
          <w:sz w:val="24"/>
          <w:szCs w:val="24"/>
          <w:u w:val="single"/>
        </w:rPr>
        <w:t>1</w:t>
      </w:r>
      <w:r w:rsidR="009F060E" w:rsidRPr="00511E22">
        <w:rPr>
          <w:sz w:val="24"/>
          <w:szCs w:val="24"/>
          <w:u w:val="single"/>
        </w:rPr>
        <w:t>.00 Регистрация участников конференции</w:t>
      </w:r>
    </w:p>
    <w:p w:rsidR="00E753BE" w:rsidRPr="00511E22" w:rsidRDefault="00E753BE" w:rsidP="00511E22">
      <w:pPr>
        <w:spacing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11</w:t>
      </w:r>
      <w:r w:rsidR="009F060E" w:rsidRPr="00511E22">
        <w:rPr>
          <w:sz w:val="24"/>
          <w:szCs w:val="24"/>
          <w:u w:val="single"/>
        </w:rPr>
        <w:t>.00 – 1</w:t>
      </w:r>
      <w:r w:rsidRPr="00511E22">
        <w:rPr>
          <w:sz w:val="24"/>
          <w:szCs w:val="24"/>
          <w:u w:val="single"/>
        </w:rPr>
        <w:t>3</w:t>
      </w:r>
      <w:r w:rsidR="009F060E" w:rsidRPr="00511E22">
        <w:rPr>
          <w:sz w:val="24"/>
          <w:szCs w:val="24"/>
          <w:u w:val="single"/>
        </w:rPr>
        <w:t>.</w:t>
      </w:r>
      <w:r w:rsidRPr="00511E22">
        <w:rPr>
          <w:sz w:val="24"/>
          <w:szCs w:val="24"/>
          <w:u w:val="single"/>
        </w:rPr>
        <w:t>0</w:t>
      </w:r>
      <w:r w:rsidR="009F060E" w:rsidRPr="00511E22">
        <w:rPr>
          <w:sz w:val="24"/>
          <w:szCs w:val="24"/>
          <w:u w:val="single"/>
        </w:rPr>
        <w:t xml:space="preserve">0 </w:t>
      </w:r>
      <w:r w:rsidRPr="00511E22">
        <w:rPr>
          <w:sz w:val="24"/>
          <w:szCs w:val="24"/>
          <w:u w:val="single"/>
        </w:rPr>
        <w:t>Первая пленарная сессия: Модели и инструменты обеспечения качества непрерывного образования взрослых</w:t>
      </w:r>
      <w:r w:rsidR="00054499" w:rsidRPr="00511E22">
        <w:rPr>
          <w:sz w:val="24"/>
          <w:szCs w:val="24"/>
          <w:u w:val="single"/>
        </w:rPr>
        <w:t xml:space="preserve"> (</w:t>
      </w:r>
      <w:proofErr w:type="spellStart"/>
      <w:r w:rsidR="00054499" w:rsidRPr="00511E22">
        <w:rPr>
          <w:sz w:val="24"/>
          <w:szCs w:val="24"/>
          <w:u w:val="single"/>
        </w:rPr>
        <w:t>вебинар</w:t>
      </w:r>
      <w:proofErr w:type="spellEnd"/>
      <w:r w:rsidR="00054499" w:rsidRPr="00511E22">
        <w:rPr>
          <w:sz w:val="24"/>
          <w:szCs w:val="24"/>
          <w:u w:val="single"/>
        </w:rPr>
        <w:t>)</w:t>
      </w:r>
    </w:p>
    <w:p w:rsidR="009F060E" w:rsidRPr="00511E22" w:rsidRDefault="00E753BE" w:rsidP="00511E22">
      <w:pPr>
        <w:spacing w:line="276" w:lineRule="auto"/>
        <w:ind w:left="1418"/>
        <w:jc w:val="both"/>
        <w:rPr>
          <w:sz w:val="24"/>
          <w:szCs w:val="24"/>
        </w:rPr>
      </w:pPr>
      <w:r w:rsidRPr="00511E22">
        <w:rPr>
          <w:sz w:val="24"/>
          <w:szCs w:val="24"/>
        </w:rPr>
        <w:t>В</w:t>
      </w:r>
      <w:r w:rsidR="009F060E" w:rsidRPr="00511E22">
        <w:rPr>
          <w:sz w:val="24"/>
          <w:szCs w:val="24"/>
        </w:rPr>
        <w:t xml:space="preserve">ступительное слово президента Союза ДПО, ректора Академии Пастухова </w:t>
      </w:r>
      <w:proofErr w:type="spellStart"/>
      <w:r w:rsidR="009F060E" w:rsidRPr="00511E22">
        <w:rPr>
          <w:i/>
          <w:sz w:val="24"/>
          <w:szCs w:val="24"/>
        </w:rPr>
        <w:t>Аниськиной</w:t>
      </w:r>
      <w:proofErr w:type="spellEnd"/>
      <w:r w:rsidR="009F060E" w:rsidRPr="00511E22">
        <w:rPr>
          <w:i/>
          <w:sz w:val="24"/>
          <w:szCs w:val="24"/>
        </w:rPr>
        <w:t xml:space="preserve"> Н.Н.</w:t>
      </w:r>
    </w:p>
    <w:p w:rsidR="007F5A6D" w:rsidRPr="00511E22" w:rsidRDefault="00E753BE" w:rsidP="00511E22">
      <w:pPr>
        <w:pStyle w:val="a5"/>
        <w:tabs>
          <w:tab w:val="left" w:pos="1701"/>
        </w:tabs>
        <w:spacing w:before="240" w:after="0"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511E22">
        <w:rPr>
          <w:b/>
          <w:szCs w:val="24"/>
        </w:rPr>
        <w:t>Государственная политика в сфере дополнительного профессионального образования</w:t>
      </w:r>
    </w:p>
    <w:p w:rsidR="00E753BE" w:rsidRPr="00511E22" w:rsidRDefault="00E753BE" w:rsidP="00511E22">
      <w:pPr>
        <w:tabs>
          <w:tab w:val="left" w:pos="1418"/>
        </w:tabs>
        <w:spacing w:line="276" w:lineRule="auto"/>
        <w:ind w:left="1418"/>
        <w:jc w:val="both"/>
        <w:rPr>
          <w:i/>
          <w:sz w:val="24"/>
          <w:szCs w:val="24"/>
        </w:rPr>
      </w:pPr>
      <w:proofErr w:type="spellStart"/>
      <w:r w:rsidRPr="00511E22">
        <w:rPr>
          <w:i/>
          <w:sz w:val="24"/>
          <w:szCs w:val="24"/>
        </w:rPr>
        <w:t>Бурункин</w:t>
      </w:r>
      <w:proofErr w:type="spellEnd"/>
      <w:r w:rsidRPr="00511E22">
        <w:rPr>
          <w:i/>
          <w:sz w:val="24"/>
          <w:szCs w:val="24"/>
        </w:rPr>
        <w:t xml:space="preserve"> Д.А.,</w:t>
      </w:r>
      <w:r w:rsidRPr="00511E22">
        <w:rPr>
          <w:sz w:val="24"/>
          <w:szCs w:val="24"/>
        </w:rPr>
        <w:t xml:space="preserve"> заместитель начальника отдела Департамента государственной политики в сфере подготовки рабочих кадров и ДПО Министерства образования и науки Российской Федерации</w:t>
      </w:r>
    </w:p>
    <w:p w:rsidR="00E753BE" w:rsidRPr="00511E22" w:rsidRDefault="00E753BE" w:rsidP="00511E22">
      <w:pPr>
        <w:tabs>
          <w:tab w:val="left" w:pos="1418"/>
        </w:tabs>
        <w:spacing w:before="240" w:line="276" w:lineRule="auto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 xml:space="preserve">Нормативное правовое регулирование в сфере </w:t>
      </w:r>
      <w:r w:rsidR="00A21ED8" w:rsidRPr="00511E22">
        <w:rPr>
          <w:b/>
          <w:sz w:val="24"/>
          <w:szCs w:val="24"/>
        </w:rPr>
        <w:t>непрерывного образования взрослых</w:t>
      </w:r>
    </w:p>
    <w:p w:rsidR="00E753BE" w:rsidRPr="00511E22" w:rsidRDefault="00E753BE" w:rsidP="00511E22">
      <w:pPr>
        <w:tabs>
          <w:tab w:val="left" w:pos="1418"/>
        </w:tabs>
        <w:spacing w:line="276" w:lineRule="auto"/>
        <w:ind w:left="1418"/>
        <w:jc w:val="both"/>
        <w:rPr>
          <w:rFonts w:cs="Arial"/>
          <w:sz w:val="24"/>
          <w:szCs w:val="24"/>
        </w:rPr>
      </w:pPr>
      <w:proofErr w:type="spellStart"/>
      <w:r w:rsidRPr="00511E22">
        <w:rPr>
          <w:rFonts w:cs="Arial"/>
          <w:i/>
          <w:sz w:val="24"/>
          <w:szCs w:val="24"/>
        </w:rPr>
        <w:t>Аниськина</w:t>
      </w:r>
      <w:proofErr w:type="spellEnd"/>
      <w:r w:rsidRPr="00511E22">
        <w:rPr>
          <w:rFonts w:cs="Arial"/>
          <w:i/>
          <w:sz w:val="24"/>
          <w:szCs w:val="24"/>
        </w:rPr>
        <w:t xml:space="preserve"> Н.Н., </w:t>
      </w:r>
      <w:r w:rsidRPr="00511E22">
        <w:rPr>
          <w:sz w:val="24"/>
          <w:szCs w:val="24"/>
        </w:rPr>
        <w:t xml:space="preserve">канд. </w:t>
      </w:r>
      <w:proofErr w:type="spellStart"/>
      <w:r w:rsidRPr="00511E22">
        <w:rPr>
          <w:sz w:val="24"/>
          <w:szCs w:val="24"/>
        </w:rPr>
        <w:t>техн</w:t>
      </w:r>
      <w:proofErr w:type="spellEnd"/>
      <w:r w:rsidRPr="00511E22">
        <w:rPr>
          <w:sz w:val="24"/>
          <w:szCs w:val="24"/>
        </w:rPr>
        <w:t>. наук</w:t>
      </w:r>
      <w:r w:rsidRPr="00511E22">
        <w:rPr>
          <w:rFonts w:cs="Arial"/>
          <w:sz w:val="24"/>
          <w:szCs w:val="24"/>
        </w:rPr>
        <w:t>, президент Союза ДПО, ректор Академии Пастухова</w:t>
      </w:r>
    </w:p>
    <w:p w:rsidR="00A21ED8" w:rsidRPr="00511E22" w:rsidRDefault="00A21ED8" w:rsidP="00511E22">
      <w:pPr>
        <w:spacing w:before="240" w:line="276" w:lineRule="auto"/>
        <w:jc w:val="both"/>
        <w:rPr>
          <w:b/>
          <w:sz w:val="24"/>
          <w:szCs w:val="24"/>
        </w:rPr>
      </w:pPr>
      <w:r w:rsidRPr="00511E22">
        <w:rPr>
          <w:rFonts w:cs="Arial"/>
          <w:b/>
          <w:sz w:val="24"/>
          <w:szCs w:val="24"/>
        </w:rPr>
        <w:t>Подходы к обеспечению качества дополнительного профессионального образования в Европейском Союзе</w:t>
      </w:r>
    </w:p>
    <w:p w:rsidR="00A21ED8" w:rsidRPr="00511E22" w:rsidRDefault="00A21ED8" w:rsidP="00511E22">
      <w:pPr>
        <w:spacing w:line="276" w:lineRule="auto"/>
        <w:ind w:left="1418"/>
        <w:jc w:val="both"/>
        <w:rPr>
          <w:rFonts w:cs="Arial"/>
          <w:sz w:val="24"/>
          <w:szCs w:val="24"/>
        </w:rPr>
      </w:pPr>
      <w:r w:rsidRPr="00511E22">
        <w:rPr>
          <w:rFonts w:cs="Arial"/>
          <w:i/>
          <w:sz w:val="24"/>
          <w:szCs w:val="24"/>
        </w:rPr>
        <w:t xml:space="preserve">Али </w:t>
      </w:r>
      <w:proofErr w:type="spellStart"/>
      <w:r w:rsidRPr="00511E22">
        <w:rPr>
          <w:rFonts w:cs="Arial"/>
          <w:i/>
          <w:sz w:val="24"/>
          <w:szCs w:val="24"/>
        </w:rPr>
        <w:t>Рашиди</w:t>
      </w:r>
      <w:proofErr w:type="spellEnd"/>
      <w:r w:rsidRPr="00511E22">
        <w:rPr>
          <w:rFonts w:cs="Arial"/>
          <w:i/>
          <w:sz w:val="24"/>
          <w:szCs w:val="24"/>
        </w:rPr>
        <w:t xml:space="preserve">, </w:t>
      </w:r>
      <w:r w:rsidRPr="00511E22">
        <w:rPr>
          <w:rFonts w:cs="Arial"/>
          <w:sz w:val="24"/>
          <w:szCs w:val="24"/>
        </w:rPr>
        <w:t xml:space="preserve">исполнительный директор </w:t>
      </w:r>
      <w:r w:rsidRPr="00511E22">
        <w:rPr>
          <w:rFonts w:cs="Arial"/>
          <w:snapToGrid w:val="0"/>
          <w:sz w:val="24"/>
          <w:szCs w:val="24"/>
        </w:rPr>
        <w:t xml:space="preserve">Ассоциации </w:t>
      </w:r>
      <w:r w:rsidRPr="00511E22">
        <w:rPr>
          <w:rFonts w:cs="Arial"/>
          <w:sz w:val="24"/>
          <w:szCs w:val="24"/>
        </w:rPr>
        <w:t xml:space="preserve">ESEDA, директор отдела международных проектов </w:t>
      </w:r>
      <w:proofErr w:type="spellStart"/>
      <w:r w:rsidRPr="00511E22">
        <w:rPr>
          <w:rFonts w:cs="Arial"/>
          <w:sz w:val="24"/>
          <w:szCs w:val="24"/>
        </w:rPr>
        <w:t>Фолькуниверситета</w:t>
      </w:r>
      <w:proofErr w:type="spellEnd"/>
      <w:r w:rsidRPr="00511E22">
        <w:rPr>
          <w:rFonts w:cs="Arial"/>
          <w:sz w:val="24"/>
          <w:szCs w:val="24"/>
        </w:rPr>
        <w:t>, (</w:t>
      </w:r>
      <w:r w:rsidR="003B2A0F" w:rsidRPr="00511E22">
        <w:rPr>
          <w:sz w:val="24"/>
          <w:szCs w:val="24"/>
        </w:rPr>
        <w:t>Швеция</w:t>
      </w:r>
      <w:r w:rsidRPr="00511E22">
        <w:rPr>
          <w:rFonts w:cs="Arial"/>
          <w:sz w:val="24"/>
          <w:szCs w:val="24"/>
        </w:rPr>
        <w:t>)</w:t>
      </w:r>
    </w:p>
    <w:p w:rsidR="00A21ED8" w:rsidRPr="00511E22" w:rsidRDefault="00A21ED8" w:rsidP="00511E22">
      <w:pPr>
        <w:spacing w:before="240" w:line="276" w:lineRule="auto"/>
        <w:rPr>
          <w:b/>
          <w:sz w:val="24"/>
          <w:szCs w:val="24"/>
        </w:rPr>
      </w:pPr>
      <w:r w:rsidRPr="00511E22">
        <w:rPr>
          <w:rFonts w:cs="Arial"/>
          <w:b/>
          <w:sz w:val="24"/>
          <w:szCs w:val="24"/>
        </w:rPr>
        <w:t>Концепция непрерывного образования взрослых в Российской Федерации</w:t>
      </w:r>
    </w:p>
    <w:p w:rsidR="00A21ED8" w:rsidRPr="00511E22" w:rsidRDefault="00A21ED8" w:rsidP="00511E22">
      <w:pPr>
        <w:spacing w:line="276" w:lineRule="auto"/>
        <w:ind w:left="1418"/>
        <w:jc w:val="both"/>
        <w:rPr>
          <w:rFonts w:cs="Arial"/>
          <w:sz w:val="24"/>
          <w:szCs w:val="24"/>
        </w:rPr>
      </w:pPr>
      <w:r w:rsidRPr="00511E22">
        <w:rPr>
          <w:rFonts w:cs="Arial"/>
          <w:i/>
          <w:sz w:val="24"/>
          <w:szCs w:val="24"/>
        </w:rPr>
        <w:t xml:space="preserve">Рудая И.Л., </w:t>
      </w:r>
      <w:r w:rsidRPr="00511E22">
        <w:rPr>
          <w:sz w:val="24"/>
          <w:szCs w:val="24"/>
        </w:rPr>
        <w:t xml:space="preserve">доктор </w:t>
      </w:r>
      <w:proofErr w:type="spellStart"/>
      <w:r w:rsidRPr="00511E22">
        <w:rPr>
          <w:sz w:val="24"/>
          <w:szCs w:val="24"/>
        </w:rPr>
        <w:t>экон</w:t>
      </w:r>
      <w:proofErr w:type="spellEnd"/>
      <w:r w:rsidRPr="00511E22">
        <w:rPr>
          <w:sz w:val="24"/>
          <w:szCs w:val="24"/>
        </w:rPr>
        <w:t>. наук</w:t>
      </w:r>
      <w:r w:rsidRPr="00511E22">
        <w:rPr>
          <w:rFonts w:cs="Arial"/>
          <w:sz w:val="24"/>
          <w:szCs w:val="24"/>
        </w:rPr>
        <w:t>, первый проректор Академии Пастухова</w:t>
      </w:r>
    </w:p>
    <w:p w:rsidR="00A21ED8" w:rsidRPr="00511E22" w:rsidRDefault="00A21ED8" w:rsidP="00511E22">
      <w:pPr>
        <w:pStyle w:val="a5"/>
        <w:spacing w:before="240" w:after="0" w:line="276" w:lineRule="auto"/>
        <w:jc w:val="both"/>
        <w:rPr>
          <w:rFonts w:ascii="Times New Roman" w:hAnsi="Times New Roman"/>
          <w:noProof w:val="0"/>
          <w:szCs w:val="24"/>
          <w:u w:val="single"/>
        </w:rPr>
      </w:pPr>
      <w:r w:rsidRPr="00511E22">
        <w:rPr>
          <w:rFonts w:ascii="Times New Roman" w:hAnsi="Times New Roman"/>
          <w:noProof w:val="0"/>
          <w:szCs w:val="24"/>
          <w:u w:val="single"/>
        </w:rPr>
        <w:t xml:space="preserve">13.00-14.30 </w:t>
      </w:r>
      <w:r w:rsidR="00511E22" w:rsidRPr="00511E22">
        <w:rPr>
          <w:rFonts w:ascii="Times New Roman" w:hAnsi="Times New Roman"/>
          <w:noProof w:val="0"/>
          <w:szCs w:val="24"/>
          <w:u w:val="single"/>
        </w:rPr>
        <w:t>Перерыв</w:t>
      </w:r>
    </w:p>
    <w:p w:rsidR="00A21ED8" w:rsidRPr="00511E22" w:rsidRDefault="00A21ED8" w:rsidP="00511E22">
      <w:pPr>
        <w:tabs>
          <w:tab w:val="left" w:pos="1418"/>
        </w:tabs>
        <w:spacing w:before="240" w:line="276" w:lineRule="auto"/>
        <w:jc w:val="both"/>
        <w:rPr>
          <w:i/>
          <w:sz w:val="24"/>
          <w:szCs w:val="24"/>
        </w:rPr>
      </w:pPr>
      <w:r w:rsidRPr="00511E22">
        <w:rPr>
          <w:sz w:val="24"/>
          <w:szCs w:val="24"/>
          <w:u w:val="single"/>
        </w:rPr>
        <w:t>14.30 – 17.00 Первая пленарная сессия (продолжение</w:t>
      </w:r>
      <w:r w:rsidR="00054499" w:rsidRPr="00511E22">
        <w:rPr>
          <w:sz w:val="24"/>
          <w:szCs w:val="24"/>
          <w:u w:val="single"/>
        </w:rPr>
        <w:t xml:space="preserve"> </w:t>
      </w:r>
      <w:proofErr w:type="spellStart"/>
      <w:r w:rsidR="00054499" w:rsidRPr="00511E22">
        <w:rPr>
          <w:sz w:val="24"/>
          <w:szCs w:val="24"/>
          <w:u w:val="single"/>
        </w:rPr>
        <w:t>вебинара</w:t>
      </w:r>
      <w:proofErr w:type="spellEnd"/>
      <w:r w:rsidRPr="00511E22">
        <w:rPr>
          <w:sz w:val="24"/>
          <w:szCs w:val="24"/>
          <w:u w:val="single"/>
        </w:rPr>
        <w:t>)</w:t>
      </w:r>
    </w:p>
    <w:p w:rsidR="003B2A0F" w:rsidRPr="00511E22" w:rsidRDefault="003B2A0F" w:rsidP="00511E22">
      <w:pPr>
        <w:tabs>
          <w:tab w:val="left" w:pos="0"/>
        </w:tabs>
        <w:spacing w:before="240" w:line="276" w:lineRule="auto"/>
        <w:rPr>
          <w:b/>
          <w:iCs/>
          <w:sz w:val="24"/>
          <w:szCs w:val="24"/>
        </w:rPr>
      </w:pPr>
      <w:r w:rsidRPr="00511E22">
        <w:rPr>
          <w:b/>
          <w:bCs/>
          <w:sz w:val="24"/>
          <w:szCs w:val="24"/>
        </w:rPr>
        <w:t>Независимые оценки квалификации в ЕС</w:t>
      </w:r>
      <w:r w:rsidR="00054499" w:rsidRPr="00511E22">
        <w:rPr>
          <w:b/>
          <w:bCs/>
          <w:sz w:val="24"/>
          <w:szCs w:val="24"/>
        </w:rPr>
        <w:t>.</w:t>
      </w:r>
      <w:r w:rsidRPr="00511E22">
        <w:rPr>
          <w:b/>
          <w:bCs/>
          <w:sz w:val="24"/>
          <w:szCs w:val="24"/>
        </w:rPr>
        <w:t xml:space="preserve"> </w:t>
      </w:r>
      <w:r w:rsidRPr="00511E22">
        <w:rPr>
          <w:b/>
          <w:iCs/>
          <w:sz w:val="24"/>
          <w:szCs w:val="24"/>
        </w:rPr>
        <w:t>Практический опыт и лучшие практики</w:t>
      </w:r>
    </w:p>
    <w:p w:rsidR="003B2A0F" w:rsidRDefault="003B2A0F" w:rsidP="00511E22">
      <w:pPr>
        <w:tabs>
          <w:tab w:val="left" w:pos="1418"/>
        </w:tabs>
        <w:spacing w:line="276" w:lineRule="auto"/>
        <w:ind w:left="1418"/>
        <w:jc w:val="both"/>
        <w:rPr>
          <w:sz w:val="24"/>
          <w:szCs w:val="24"/>
        </w:rPr>
      </w:pPr>
      <w:r w:rsidRPr="00511E22">
        <w:rPr>
          <w:i/>
          <w:sz w:val="24"/>
          <w:szCs w:val="24"/>
        </w:rPr>
        <w:t xml:space="preserve">Евгения </w:t>
      </w:r>
      <w:proofErr w:type="spellStart"/>
      <w:r w:rsidRPr="00511E22">
        <w:rPr>
          <w:i/>
          <w:sz w:val="24"/>
          <w:szCs w:val="24"/>
        </w:rPr>
        <w:t>Аверхед</w:t>
      </w:r>
      <w:proofErr w:type="spellEnd"/>
      <w:r w:rsidRPr="00511E22">
        <w:rPr>
          <w:sz w:val="24"/>
          <w:szCs w:val="24"/>
        </w:rPr>
        <w:t xml:space="preserve">, заместитель директора отдел международных проектов </w:t>
      </w:r>
      <w:proofErr w:type="spellStart"/>
      <w:r w:rsidRPr="00511E22">
        <w:rPr>
          <w:sz w:val="24"/>
          <w:szCs w:val="24"/>
        </w:rPr>
        <w:t>Фолькуниверситет</w:t>
      </w:r>
      <w:proofErr w:type="spellEnd"/>
      <w:r w:rsidRPr="00511E22">
        <w:rPr>
          <w:sz w:val="24"/>
          <w:szCs w:val="24"/>
        </w:rPr>
        <w:t xml:space="preserve"> (Швеция)</w:t>
      </w:r>
    </w:p>
    <w:p w:rsidR="00A21ED8" w:rsidRPr="00511E22" w:rsidRDefault="00A21ED8" w:rsidP="00511E22">
      <w:pPr>
        <w:tabs>
          <w:tab w:val="left" w:pos="1418"/>
        </w:tabs>
        <w:spacing w:before="240" w:line="276" w:lineRule="auto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Обеспечение качества непрерывного образования взрослых. Подходы и модели.</w:t>
      </w:r>
    </w:p>
    <w:p w:rsidR="00A21ED8" w:rsidRPr="00511E22" w:rsidRDefault="00A21ED8" w:rsidP="00511E22">
      <w:pPr>
        <w:tabs>
          <w:tab w:val="left" w:pos="1418"/>
        </w:tabs>
        <w:spacing w:line="276" w:lineRule="auto"/>
        <w:ind w:left="1418"/>
        <w:jc w:val="both"/>
        <w:rPr>
          <w:rFonts w:cs="Arial"/>
          <w:sz w:val="24"/>
          <w:szCs w:val="24"/>
        </w:rPr>
      </w:pPr>
      <w:proofErr w:type="spellStart"/>
      <w:r w:rsidRPr="00511E22">
        <w:rPr>
          <w:rFonts w:cs="Arial"/>
          <w:i/>
          <w:sz w:val="24"/>
          <w:szCs w:val="24"/>
        </w:rPr>
        <w:t>Аниськина</w:t>
      </w:r>
      <w:proofErr w:type="spellEnd"/>
      <w:r w:rsidRPr="00511E22">
        <w:rPr>
          <w:rFonts w:cs="Arial"/>
          <w:i/>
          <w:sz w:val="24"/>
          <w:szCs w:val="24"/>
        </w:rPr>
        <w:t xml:space="preserve"> Н.Н., </w:t>
      </w:r>
      <w:r w:rsidRPr="00511E22">
        <w:rPr>
          <w:sz w:val="24"/>
          <w:szCs w:val="24"/>
        </w:rPr>
        <w:t xml:space="preserve">канд. </w:t>
      </w:r>
      <w:proofErr w:type="spellStart"/>
      <w:r w:rsidRPr="00511E22">
        <w:rPr>
          <w:sz w:val="24"/>
          <w:szCs w:val="24"/>
        </w:rPr>
        <w:t>техн</w:t>
      </w:r>
      <w:proofErr w:type="spellEnd"/>
      <w:r w:rsidRPr="00511E22">
        <w:rPr>
          <w:sz w:val="24"/>
          <w:szCs w:val="24"/>
        </w:rPr>
        <w:t>. наук</w:t>
      </w:r>
      <w:r w:rsidRPr="00511E22">
        <w:rPr>
          <w:rFonts w:cs="Arial"/>
          <w:sz w:val="24"/>
          <w:szCs w:val="24"/>
        </w:rPr>
        <w:t>, президент Союза ДПО, ректор Академии Пастухова</w:t>
      </w:r>
    </w:p>
    <w:p w:rsidR="003B2A0F" w:rsidRPr="00511E22" w:rsidRDefault="003B2A0F" w:rsidP="00511E22">
      <w:pPr>
        <w:tabs>
          <w:tab w:val="left" w:pos="0"/>
        </w:tabs>
        <w:spacing w:before="240" w:line="276" w:lineRule="auto"/>
        <w:rPr>
          <w:sz w:val="24"/>
          <w:szCs w:val="24"/>
        </w:rPr>
      </w:pPr>
      <w:r w:rsidRPr="00511E22">
        <w:rPr>
          <w:rFonts w:cstheme="minorHAnsi"/>
          <w:b/>
          <w:sz w:val="24"/>
          <w:szCs w:val="24"/>
        </w:rPr>
        <w:lastRenderedPageBreak/>
        <w:t>Руководство по применению модели обеспечения качества профессионального образования и обучения</w:t>
      </w:r>
      <w:r w:rsidRPr="00511E22">
        <w:rPr>
          <w:rFonts w:cstheme="minorHAnsi"/>
          <w:sz w:val="24"/>
          <w:szCs w:val="24"/>
        </w:rPr>
        <w:t xml:space="preserve">. </w:t>
      </w:r>
    </w:p>
    <w:p w:rsidR="006F760F" w:rsidRPr="00511E22" w:rsidRDefault="006F760F" w:rsidP="0051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/>
        <w:jc w:val="both"/>
        <w:rPr>
          <w:sz w:val="24"/>
          <w:szCs w:val="24"/>
        </w:rPr>
      </w:pPr>
      <w:proofErr w:type="spellStart"/>
      <w:r w:rsidRPr="00511E22">
        <w:rPr>
          <w:i/>
          <w:sz w:val="24"/>
          <w:szCs w:val="24"/>
        </w:rPr>
        <w:t>Дехтяренко</w:t>
      </w:r>
      <w:proofErr w:type="spellEnd"/>
      <w:r w:rsidRPr="00511E22">
        <w:rPr>
          <w:i/>
          <w:sz w:val="24"/>
          <w:szCs w:val="24"/>
        </w:rPr>
        <w:t xml:space="preserve"> О.В.</w:t>
      </w:r>
      <w:r w:rsidRPr="00511E22">
        <w:rPr>
          <w:sz w:val="24"/>
          <w:szCs w:val="24"/>
        </w:rPr>
        <w:t xml:space="preserve"> – начальник отдела сравнительных исследований и международного сотрудничества в профессиональном образовании УО "Республиканский институт профессионального образования" (Белоруссия).</w:t>
      </w:r>
    </w:p>
    <w:p w:rsidR="003B2A0F" w:rsidRPr="00511E22" w:rsidRDefault="003B2A0F" w:rsidP="00511E22">
      <w:pPr>
        <w:tabs>
          <w:tab w:val="left" w:pos="0"/>
        </w:tabs>
        <w:spacing w:before="240" w:line="276" w:lineRule="auto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Система признания качества дополнительного профессионального образования</w:t>
      </w:r>
    </w:p>
    <w:p w:rsidR="003B2A0F" w:rsidRPr="00511E22" w:rsidRDefault="003B2A0F" w:rsidP="00511E22">
      <w:pPr>
        <w:tabs>
          <w:tab w:val="left" w:pos="1418"/>
        </w:tabs>
        <w:spacing w:line="276" w:lineRule="auto"/>
        <w:ind w:left="1418"/>
        <w:jc w:val="both"/>
        <w:rPr>
          <w:sz w:val="24"/>
          <w:szCs w:val="24"/>
        </w:rPr>
      </w:pPr>
      <w:r w:rsidRPr="00511E22">
        <w:rPr>
          <w:i/>
          <w:sz w:val="24"/>
          <w:szCs w:val="24"/>
        </w:rPr>
        <w:t>Федосеева Т.Е.</w:t>
      </w:r>
      <w:r w:rsidRPr="00511E22">
        <w:rPr>
          <w:sz w:val="24"/>
          <w:szCs w:val="24"/>
        </w:rPr>
        <w:t>, исполнительный директор международных программ Академии Пастухова</w:t>
      </w:r>
    </w:p>
    <w:p w:rsidR="00A21ED8" w:rsidRDefault="003B2A0F" w:rsidP="00511E22">
      <w:pPr>
        <w:tabs>
          <w:tab w:val="left" w:pos="1418"/>
        </w:tabs>
        <w:spacing w:before="240" w:line="276" w:lineRule="auto"/>
        <w:jc w:val="both"/>
        <w:rPr>
          <w:sz w:val="24"/>
          <w:szCs w:val="24"/>
        </w:rPr>
      </w:pPr>
      <w:r w:rsidRPr="00511E22">
        <w:rPr>
          <w:sz w:val="24"/>
          <w:szCs w:val="24"/>
        </w:rPr>
        <w:t xml:space="preserve">Подведение итогов </w:t>
      </w:r>
      <w:r w:rsidR="00F03C45" w:rsidRPr="00511E22">
        <w:rPr>
          <w:sz w:val="24"/>
          <w:szCs w:val="24"/>
        </w:rPr>
        <w:t>п</w:t>
      </w:r>
      <w:r w:rsidRPr="00511E22">
        <w:rPr>
          <w:sz w:val="24"/>
          <w:szCs w:val="24"/>
        </w:rPr>
        <w:t>ервой пленарной сессии</w:t>
      </w:r>
    </w:p>
    <w:p w:rsidR="00511E22" w:rsidRPr="00511E22" w:rsidRDefault="00511E22" w:rsidP="00511E22">
      <w:pPr>
        <w:tabs>
          <w:tab w:val="left" w:pos="1418"/>
        </w:tabs>
        <w:spacing w:before="240" w:line="276" w:lineRule="auto"/>
        <w:jc w:val="both"/>
        <w:rPr>
          <w:sz w:val="24"/>
          <w:szCs w:val="24"/>
        </w:rPr>
      </w:pPr>
    </w:p>
    <w:p w:rsidR="003B2A0F" w:rsidRPr="00511E22" w:rsidRDefault="003B2A0F" w:rsidP="00511E22">
      <w:pPr>
        <w:spacing w:line="276" w:lineRule="auto"/>
        <w:jc w:val="center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 xml:space="preserve">12 сентября 2015 г. </w:t>
      </w:r>
    </w:p>
    <w:p w:rsidR="003B2A0F" w:rsidRPr="00511E22" w:rsidRDefault="003B2A0F" w:rsidP="00511E22">
      <w:pPr>
        <w:spacing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 xml:space="preserve">11.00 – 13.00 Вторая пленарная сессия: </w:t>
      </w:r>
      <w:r w:rsidR="00F03C45" w:rsidRPr="00511E22">
        <w:rPr>
          <w:sz w:val="24"/>
          <w:szCs w:val="24"/>
          <w:u w:val="single"/>
        </w:rPr>
        <w:t>Н</w:t>
      </w:r>
      <w:r w:rsidR="00F03C45" w:rsidRPr="00511E22">
        <w:rPr>
          <w:sz w:val="24"/>
          <w:szCs w:val="24"/>
          <w:u w:val="single"/>
          <w:lang w:eastAsia="ar-SA"/>
        </w:rPr>
        <w:t>аучно-методическое, нормативное и организационно-методическое обеспечения</w:t>
      </w:r>
      <w:r w:rsidR="00F03C45" w:rsidRPr="00511E22">
        <w:rPr>
          <w:sz w:val="24"/>
          <w:szCs w:val="24"/>
          <w:u w:val="single"/>
        </w:rPr>
        <w:t xml:space="preserve"> </w:t>
      </w:r>
      <w:r w:rsidRPr="00511E22">
        <w:rPr>
          <w:sz w:val="24"/>
          <w:szCs w:val="24"/>
          <w:u w:val="single"/>
        </w:rPr>
        <w:t>непрерывного образования взрослых</w:t>
      </w:r>
      <w:r w:rsidR="00054499" w:rsidRPr="00511E22">
        <w:rPr>
          <w:sz w:val="24"/>
          <w:szCs w:val="24"/>
          <w:u w:val="single"/>
        </w:rPr>
        <w:t xml:space="preserve"> (</w:t>
      </w:r>
      <w:proofErr w:type="spellStart"/>
      <w:r w:rsidR="00054499" w:rsidRPr="00511E22">
        <w:rPr>
          <w:sz w:val="24"/>
          <w:szCs w:val="24"/>
          <w:u w:val="single"/>
        </w:rPr>
        <w:t>вебинар</w:t>
      </w:r>
      <w:proofErr w:type="spellEnd"/>
      <w:r w:rsidR="00054499" w:rsidRPr="00511E22">
        <w:rPr>
          <w:sz w:val="24"/>
          <w:szCs w:val="24"/>
          <w:u w:val="single"/>
        </w:rPr>
        <w:t>)</w:t>
      </w:r>
    </w:p>
    <w:p w:rsidR="003B2A0F" w:rsidRPr="00511E22" w:rsidRDefault="00F03C45" w:rsidP="00511E22">
      <w:pPr>
        <w:tabs>
          <w:tab w:val="left" w:pos="1418"/>
        </w:tabs>
        <w:spacing w:before="240" w:line="276" w:lineRule="auto"/>
        <w:jc w:val="both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О приоритетах государственной политики в сфере ДПО</w:t>
      </w:r>
    </w:p>
    <w:p w:rsidR="003B2A0F" w:rsidRPr="00511E22" w:rsidRDefault="00F03C45" w:rsidP="00511E22">
      <w:pPr>
        <w:tabs>
          <w:tab w:val="left" w:pos="1418"/>
        </w:tabs>
        <w:spacing w:line="276" w:lineRule="auto"/>
        <w:ind w:left="1418"/>
        <w:jc w:val="both"/>
        <w:rPr>
          <w:sz w:val="24"/>
          <w:szCs w:val="24"/>
        </w:rPr>
      </w:pPr>
      <w:proofErr w:type="spellStart"/>
      <w:r w:rsidRPr="00511E22">
        <w:rPr>
          <w:i/>
          <w:sz w:val="24"/>
          <w:szCs w:val="24"/>
        </w:rPr>
        <w:t>Шмелькова</w:t>
      </w:r>
      <w:proofErr w:type="spellEnd"/>
      <w:r w:rsidRPr="00511E22">
        <w:rPr>
          <w:i/>
          <w:sz w:val="24"/>
          <w:szCs w:val="24"/>
        </w:rPr>
        <w:t xml:space="preserve"> Л.В.</w:t>
      </w:r>
      <w:r w:rsidRPr="00511E22">
        <w:rPr>
          <w:sz w:val="24"/>
          <w:szCs w:val="24"/>
        </w:rPr>
        <w:t>, зам. начальника отдела Департамента государственной политики в сфере подготовки рабочих кадров и ДПО Министерства образования и науки Российской Федерации</w:t>
      </w:r>
    </w:p>
    <w:p w:rsidR="003B2A0F" w:rsidRPr="00511E22" w:rsidRDefault="00F03C45" w:rsidP="00511E22">
      <w:pPr>
        <w:tabs>
          <w:tab w:val="left" w:pos="1418"/>
        </w:tabs>
        <w:spacing w:before="240" w:line="276" w:lineRule="auto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Нормативное и правовое регулирование дополнительного профессионального образования</w:t>
      </w:r>
    </w:p>
    <w:p w:rsidR="003B2A0F" w:rsidRPr="00511E22" w:rsidRDefault="00F03C45" w:rsidP="00511E22">
      <w:pPr>
        <w:tabs>
          <w:tab w:val="left" w:pos="1418"/>
        </w:tabs>
        <w:spacing w:line="276" w:lineRule="auto"/>
        <w:ind w:left="1418"/>
        <w:jc w:val="both"/>
        <w:rPr>
          <w:sz w:val="24"/>
          <w:szCs w:val="24"/>
        </w:rPr>
      </w:pPr>
      <w:proofErr w:type="spellStart"/>
      <w:r w:rsidRPr="00511E22">
        <w:rPr>
          <w:i/>
          <w:sz w:val="24"/>
          <w:szCs w:val="24"/>
        </w:rPr>
        <w:t>Лалаева</w:t>
      </w:r>
      <w:proofErr w:type="spellEnd"/>
      <w:r w:rsidRPr="00511E22">
        <w:rPr>
          <w:i/>
          <w:sz w:val="24"/>
          <w:szCs w:val="24"/>
        </w:rPr>
        <w:t xml:space="preserve"> З.А.</w:t>
      </w:r>
      <w:r w:rsidRPr="00511E22">
        <w:rPr>
          <w:sz w:val="24"/>
          <w:szCs w:val="24"/>
        </w:rPr>
        <w:t>, кандидат технических наук, начальник учебно-организационного отдела ИДПО ФГБОУ ВПО УГНТУ</w:t>
      </w:r>
    </w:p>
    <w:p w:rsidR="00F03C45" w:rsidRPr="00511E22" w:rsidRDefault="00F03C45" w:rsidP="00511E22">
      <w:pPr>
        <w:spacing w:before="240" w:line="276" w:lineRule="auto"/>
        <w:jc w:val="both"/>
        <w:rPr>
          <w:b/>
          <w:sz w:val="24"/>
          <w:szCs w:val="24"/>
        </w:rPr>
      </w:pPr>
      <w:r w:rsidRPr="00511E22">
        <w:rPr>
          <w:b/>
          <w:sz w:val="24"/>
          <w:szCs w:val="24"/>
          <w:lang w:eastAsia="ar-SA"/>
        </w:rPr>
        <w:t>Сетевые формы организации непрерывного образования взрослых</w:t>
      </w:r>
    </w:p>
    <w:p w:rsidR="00F03C45" w:rsidRPr="00511E22" w:rsidRDefault="00F03C45" w:rsidP="00511E22">
      <w:pPr>
        <w:spacing w:line="276" w:lineRule="auto"/>
        <w:ind w:left="1418"/>
        <w:jc w:val="both"/>
        <w:rPr>
          <w:rFonts w:cs="Arial"/>
          <w:sz w:val="24"/>
          <w:szCs w:val="24"/>
        </w:rPr>
      </w:pPr>
      <w:r w:rsidRPr="00511E22">
        <w:rPr>
          <w:rFonts w:cs="Arial"/>
          <w:i/>
          <w:sz w:val="24"/>
          <w:szCs w:val="24"/>
        </w:rPr>
        <w:t xml:space="preserve">Рудая И.Л., </w:t>
      </w:r>
      <w:r w:rsidRPr="00511E22">
        <w:rPr>
          <w:sz w:val="24"/>
          <w:szCs w:val="24"/>
        </w:rPr>
        <w:t xml:space="preserve">доктор </w:t>
      </w:r>
      <w:proofErr w:type="spellStart"/>
      <w:r w:rsidRPr="00511E22">
        <w:rPr>
          <w:sz w:val="24"/>
          <w:szCs w:val="24"/>
        </w:rPr>
        <w:t>экон</w:t>
      </w:r>
      <w:proofErr w:type="spellEnd"/>
      <w:r w:rsidRPr="00511E22">
        <w:rPr>
          <w:sz w:val="24"/>
          <w:szCs w:val="24"/>
        </w:rPr>
        <w:t>. наук</w:t>
      </w:r>
      <w:r w:rsidRPr="00511E22">
        <w:rPr>
          <w:rFonts w:cs="Arial"/>
          <w:sz w:val="24"/>
          <w:szCs w:val="24"/>
        </w:rPr>
        <w:t>, первый проректор Академии Пастухова</w:t>
      </w:r>
    </w:p>
    <w:p w:rsidR="003B2A0F" w:rsidRPr="00511E22" w:rsidRDefault="00F03C45" w:rsidP="00C97D19">
      <w:pPr>
        <w:tabs>
          <w:tab w:val="left" w:pos="1418"/>
        </w:tabs>
        <w:spacing w:before="240" w:line="276" w:lineRule="auto"/>
        <w:jc w:val="both"/>
        <w:rPr>
          <w:b/>
          <w:sz w:val="24"/>
          <w:szCs w:val="24"/>
        </w:rPr>
      </w:pPr>
      <w:r w:rsidRPr="00511E22">
        <w:rPr>
          <w:b/>
          <w:sz w:val="24"/>
          <w:szCs w:val="24"/>
          <w:lang w:eastAsia="ar-SA"/>
        </w:rPr>
        <w:t>Планирование и учет рабочего времени преподавателей в системе дополнительного профессионального образования и дополнительного образования взрослых</w:t>
      </w:r>
    </w:p>
    <w:p w:rsidR="009F060E" w:rsidRPr="00511E22" w:rsidRDefault="009F060E" w:rsidP="00511E22">
      <w:pPr>
        <w:pStyle w:val="a5"/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/>
          <w:szCs w:val="24"/>
        </w:rPr>
      </w:pPr>
      <w:r w:rsidRPr="00511E22">
        <w:rPr>
          <w:rFonts w:ascii="Times New Roman" w:hAnsi="Times New Roman"/>
          <w:i/>
          <w:szCs w:val="24"/>
        </w:rPr>
        <w:t>Бреслав Е.П.,</w:t>
      </w:r>
      <w:r w:rsidRPr="00511E22">
        <w:rPr>
          <w:rFonts w:ascii="Times New Roman" w:hAnsi="Times New Roman"/>
          <w:szCs w:val="24"/>
        </w:rPr>
        <w:t xml:space="preserve"> канд. экон. </w:t>
      </w:r>
      <w:r w:rsidRPr="00511E22">
        <w:rPr>
          <w:rFonts w:ascii="Times New Roman" w:hAnsi="Times New Roman"/>
          <w:color w:val="000000"/>
          <w:szCs w:val="24"/>
        </w:rPr>
        <w:t xml:space="preserve">наук, </w:t>
      </w:r>
      <w:r w:rsidRPr="00511E22">
        <w:rPr>
          <w:rFonts w:ascii="Times New Roman" w:hAnsi="Times New Roman"/>
          <w:szCs w:val="24"/>
        </w:rPr>
        <w:t>директор центра дистанционного обучения Академии Пастухова</w:t>
      </w:r>
    </w:p>
    <w:p w:rsidR="00F03C45" w:rsidRDefault="00F03C45" w:rsidP="00C97D19">
      <w:pPr>
        <w:pStyle w:val="a5"/>
        <w:spacing w:before="240" w:after="0" w:line="276" w:lineRule="auto"/>
        <w:jc w:val="both"/>
        <w:rPr>
          <w:rFonts w:ascii="Times New Roman" w:hAnsi="Times New Roman"/>
          <w:noProof w:val="0"/>
          <w:szCs w:val="24"/>
          <w:u w:val="single"/>
        </w:rPr>
      </w:pPr>
      <w:r w:rsidRPr="00511E22">
        <w:rPr>
          <w:rFonts w:ascii="Times New Roman" w:hAnsi="Times New Roman"/>
          <w:noProof w:val="0"/>
          <w:szCs w:val="24"/>
          <w:u w:val="single"/>
        </w:rPr>
        <w:t xml:space="preserve">13.00-14.30 </w:t>
      </w:r>
      <w:r w:rsidR="00C97D19">
        <w:rPr>
          <w:rFonts w:ascii="Times New Roman" w:hAnsi="Times New Roman"/>
          <w:noProof w:val="0"/>
          <w:szCs w:val="24"/>
          <w:u w:val="single"/>
        </w:rPr>
        <w:t>Перерыв</w:t>
      </w:r>
      <w:r w:rsidRPr="00511E22">
        <w:rPr>
          <w:rFonts w:ascii="Times New Roman" w:hAnsi="Times New Roman"/>
          <w:noProof w:val="0"/>
          <w:szCs w:val="24"/>
          <w:u w:val="single"/>
        </w:rPr>
        <w:t xml:space="preserve"> </w:t>
      </w:r>
    </w:p>
    <w:p w:rsidR="00F03C45" w:rsidRPr="00511E22" w:rsidRDefault="00F03C45" w:rsidP="00C97D19">
      <w:pPr>
        <w:tabs>
          <w:tab w:val="left" w:pos="1418"/>
        </w:tabs>
        <w:spacing w:before="240" w:line="276" w:lineRule="auto"/>
        <w:jc w:val="both"/>
        <w:rPr>
          <w:i/>
          <w:sz w:val="24"/>
          <w:szCs w:val="24"/>
        </w:rPr>
      </w:pPr>
      <w:r w:rsidRPr="00511E22">
        <w:rPr>
          <w:sz w:val="24"/>
          <w:szCs w:val="24"/>
          <w:u w:val="single"/>
        </w:rPr>
        <w:t>14.30 – 17.00 Третья пленарная сессия: Методы и технологии формирования и оценки профессиональных компетенций</w:t>
      </w:r>
      <w:r w:rsidR="00054499" w:rsidRPr="00511E22">
        <w:rPr>
          <w:sz w:val="24"/>
          <w:szCs w:val="24"/>
          <w:u w:val="single"/>
        </w:rPr>
        <w:t xml:space="preserve"> (</w:t>
      </w:r>
      <w:proofErr w:type="spellStart"/>
      <w:r w:rsidR="00054499" w:rsidRPr="00511E22">
        <w:rPr>
          <w:sz w:val="24"/>
          <w:szCs w:val="24"/>
          <w:u w:val="single"/>
        </w:rPr>
        <w:t>вебинар</w:t>
      </w:r>
      <w:proofErr w:type="spellEnd"/>
      <w:r w:rsidR="00054499" w:rsidRPr="00511E22">
        <w:rPr>
          <w:sz w:val="24"/>
          <w:szCs w:val="24"/>
          <w:u w:val="single"/>
        </w:rPr>
        <w:t>)</w:t>
      </w:r>
    </w:p>
    <w:p w:rsidR="00F03C45" w:rsidRPr="00511E22" w:rsidRDefault="00F03C45" w:rsidP="00C97D19">
      <w:pPr>
        <w:tabs>
          <w:tab w:val="left" w:pos="0"/>
        </w:tabs>
        <w:spacing w:before="240" w:line="276" w:lineRule="auto"/>
        <w:jc w:val="both"/>
        <w:rPr>
          <w:b/>
          <w:sz w:val="24"/>
          <w:szCs w:val="24"/>
        </w:rPr>
      </w:pPr>
      <w:proofErr w:type="gramStart"/>
      <w:r w:rsidRPr="00511E22">
        <w:rPr>
          <w:b/>
          <w:sz w:val="24"/>
          <w:szCs w:val="24"/>
        </w:rPr>
        <w:t>Массовые онлайн-курсы: новый вектор в развитии непрерывного образования</w:t>
      </w:r>
      <w:r w:rsidR="00EF3AF6" w:rsidRPr="00511E22">
        <w:rPr>
          <w:b/>
          <w:sz w:val="24"/>
          <w:szCs w:val="24"/>
        </w:rPr>
        <w:t xml:space="preserve"> взрослых</w:t>
      </w:r>
      <w:proofErr w:type="gramEnd"/>
    </w:p>
    <w:p w:rsidR="00F03C45" w:rsidRPr="00511E22" w:rsidRDefault="00F03C45" w:rsidP="00511E22">
      <w:pPr>
        <w:pStyle w:val="a7"/>
        <w:spacing w:before="0" w:after="0" w:line="276" w:lineRule="auto"/>
        <w:ind w:left="1418"/>
        <w:jc w:val="both"/>
        <w:rPr>
          <w:rFonts w:cs="Times New Roman"/>
          <w:b w:val="0"/>
          <w:i w:val="0"/>
          <w:sz w:val="24"/>
          <w:szCs w:val="24"/>
        </w:rPr>
      </w:pPr>
      <w:proofErr w:type="spellStart"/>
      <w:r w:rsidRPr="00511E22">
        <w:rPr>
          <w:rFonts w:cs="Times New Roman"/>
          <w:b w:val="0"/>
          <w:sz w:val="24"/>
          <w:szCs w:val="24"/>
        </w:rPr>
        <w:t>Можаева</w:t>
      </w:r>
      <w:proofErr w:type="spellEnd"/>
      <w:r w:rsidRPr="00511E22">
        <w:rPr>
          <w:rFonts w:cs="Times New Roman"/>
          <w:b w:val="0"/>
          <w:sz w:val="24"/>
          <w:szCs w:val="24"/>
        </w:rPr>
        <w:t xml:space="preserve"> Г.В.,</w:t>
      </w:r>
      <w:r w:rsidRPr="00511E22">
        <w:rPr>
          <w:rFonts w:cs="Times New Roman"/>
          <w:b w:val="0"/>
          <w:i w:val="0"/>
          <w:sz w:val="24"/>
          <w:szCs w:val="24"/>
        </w:rPr>
        <w:t xml:space="preserve"> канд. ист. наук, доцент, директор Института дистанционного образования НИ ТГУ</w:t>
      </w:r>
    </w:p>
    <w:p w:rsidR="00F03C45" w:rsidRPr="00511E22" w:rsidRDefault="00EF3AF6" w:rsidP="00C97D19">
      <w:pPr>
        <w:pStyle w:val="a5"/>
        <w:tabs>
          <w:tab w:val="left" w:pos="1701"/>
        </w:tabs>
        <w:spacing w:before="240" w:after="0" w:line="276" w:lineRule="auto"/>
        <w:jc w:val="both"/>
        <w:rPr>
          <w:rFonts w:ascii="Times New Roman" w:hAnsi="Times New Roman"/>
          <w:b/>
          <w:szCs w:val="24"/>
        </w:rPr>
      </w:pPr>
      <w:r w:rsidRPr="00511E22">
        <w:rPr>
          <w:rStyle w:val="watch-title"/>
          <w:b/>
          <w:szCs w:val="24"/>
        </w:rPr>
        <w:t>Оценка качества образовательных программ</w:t>
      </w:r>
    </w:p>
    <w:p w:rsidR="00F03C45" w:rsidRPr="00511E22" w:rsidRDefault="00EF3AF6" w:rsidP="00511E22">
      <w:pPr>
        <w:pStyle w:val="a5"/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/>
          <w:szCs w:val="24"/>
        </w:rPr>
      </w:pPr>
      <w:r w:rsidRPr="00511E22">
        <w:rPr>
          <w:rFonts w:ascii="Times New Roman" w:hAnsi="Times New Roman"/>
          <w:i/>
          <w:szCs w:val="24"/>
        </w:rPr>
        <w:t>Шавкатжон Каххаров</w:t>
      </w:r>
      <w:r w:rsidRPr="00511E22">
        <w:rPr>
          <w:rFonts w:ascii="Times New Roman" w:hAnsi="Times New Roman"/>
          <w:szCs w:val="24"/>
        </w:rPr>
        <w:t xml:space="preserve">, управляющий партнер </w:t>
      </w:r>
      <w:r w:rsidRPr="00511E22">
        <w:rPr>
          <w:rFonts w:ascii="Times New Roman" w:hAnsi="Times New Roman"/>
          <w:szCs w:val="24"/>
          <w:lang w:val="de-DE"/>
        </w:rPr>
        <w:t>ATG-CNT Consult</w:t>
      </w:r>
    </w:p>
    <w:p w:rsidR="00F03C45" w:rsidRPr="00511E22" w:rsidRDefault="00EF3AF6" w:rsidP="00C97D19">
      <w:pPr>
        <w:pStyle w:val="a5"/>
        <w:tabs>
          <w:tab w:val="left" w:pos="1701"/>
        </w:tabs>
        <w:spacing w:before="240" w:after="0" w:line="276" w:lineRule="auto"/>
        <w:jc w:val="both"/>
        <w:rPr>
          <w:rFonts w:ascii="Times New Roman" w:hAnsi="Times New Roman"/>
          <w:b/>
          <w:szCs w:val="24"/>
        </w:rPr>
      </w:pPr>
      <w:r w:rsidRPr="00511E22">
        <w:rPr>
          <w:rFonts w:ascii="Times New Roman" w:hAnsi="Times New Roman"/>
          <w:b/>
          <w:szCs w:val="24"/>
          <w:lang w:eastAsia="ar-SA"/>
        </w:rPr>
        <w:t>Активные и инновационные методы обучения взрослых</w:t>
      </w:r>
    </w:p>
    <w:p w:rsidR="00EF3AF6" w:rsidRPr="00511E22" w:rsidRDefault="00EF3AF6" w:rsidP="00511E22">
      <w:pPr>
        <w:pStyle w:val="a7"/>
        <w:spacing w:before="0" w:after="0" w:line="276" w:lineRule="auto"/>
        <w:ind w:left="1418"/>
        <w:jc w:val="both"/>
        <w:rPr>
          <w:rFonts w:cs="Times New Roman"/>
          <w:b w:val="0"/>
          <w:i w:val="0"/>
          <w:sz w:val="24"/>
          <w:szCs w:val="24"/>
        </w:rPr>
      </w:pPr>
      <w:proofErr w:type="spellStart"/>
      <w:r w:rsidRPr="00511E22">
        <w:rPr>
          <w:rFonts w:cs="Times New Roman"/>
          <w:b w:val="0"/>
          <w:sz w:val="24"/>
          <w:szCs w:val="24"/>
        </w:rPr>
        <w:t>Белкова</w:t>
      </w:r>
      <w:proofErr w:type="spellEnd"/>
      <w:r w:rsidRPr="00511E22">
        <w:rPr>
          <w:rFonts w:cs="Times New Roman"/>
          <w:b w:val="0"/>
          <w:sz w:val="24"/>
          <w:szCs w:val="24"/>
        </w:rPr>
        <w:t xml:space="preserve"> Е.А.,</w:t>
      </w:r>
      <w:r w:rsidRPr="00511E22">
        <w:rPr>
          <w:rFonts w:cs="Times New Roman"/>
          <w:b w:val="0"/>
          <w:i w:val="0"/>
          <w:sz w:val="24"/>
          <w:szCs w:val="24"/>
        </w:rPr>
        <w:t xml:space="preserve"> канд. псих</w:t>
      </w:r>
      <w:proofErr w:type="gramStart"/>
      <w:r w:rsidRPr="00511E22">
        <w:rPr>
          <w:rFonts w:cs="Times New Roman"/>
          <w:b w:val="0"/>
          <w:i w:val="0"/>
          <w:sz w:val="24"/>
          <w:szCs w:val="24"/>
        </w:rPr>
        <w:t>.</w:t>
      </w:r>
      <w:proofErr w:type="gramEnd"/>
      <w:r w:rsidRPr="00511E22">
        <w:rPr>
          <w:rFonts w:cs="Times New Roman"/>
          <w:b w:val="0"/>
          <w:i w:val="0"/>
          <w:sz w:val="24"/>
          <w:szCs w:val="24"/>
        </w:rPr>
        <w:t xml:space="preserve"> </w:t>
      </w:r>
      <w:proofErr w:type="gramStart"/>
      <w:r w:rsidRPr="00511E22">
        <w:rPr>
          <w:rFonts w:cs="Times New Roman"/>
          <w:b w:val="0"/>
          <w:i w:val="0"/>
          <w:sz w:val="24"/>
          <w:szCs w:val="24"/>
        </w:rPr>
        <w:t>н</w:t>
      </w:r>
      <w:proofErr w:type="gramEnd"/>
      <w:r w:rsidRPr="00511E22">
        <w:rPr>
          <w:rFonts w:cs="Times New Roman"/>
          <w:b w:val="0"/>
          <w:i w:val="0"/>
          <w:sz w:val="24"/>
          <w:szCs w:val="24"/>
        </w:rPr>
        <w:t>аук, доцент кафедры социологии и психологии Академии Пастухова</w:t>
      </w:r>
    </w:p>
    <w:p w:rsidR="00EF3AF6" w:rsidRPr="00511E22" w:rsidRDefault="00EF3AF6" w:rsidP="00C97D19">
      <w:pPr>
        <w:pStyle w:val="a5"/>
        <w:tabs>
          <w:tab w:val="left" w:pos="1701"/>
        </w:tabs>
        <w:spacing w:before="240" w:after="0" w:line="276" w:lineRule="auto"/>
        <w:rPr>
          <w:rFonts w:ascii="Times New Roman" w:hAnsi="Times New Roman"/>
          <w:b/>
          <w:szCs w:val="24"/>
        </w:rPr>
      </w:pPr>
      <w:r w:rsidRPr="00511E22">
        <w:rPr>
          <w:rFonts w:ascii="Times New Roman" w:hAnsi="Times New Roman"/>
          <w:b/>
          <w:szCs w:val="24"/>
          <w:lang w:eastAsia="ar-SA"/>
        </w:rPr>
        <w:lastRenderedPageBreak/>
        <w:t xml:space="preserve">Применению электронного обучения и дистанционных образовательных технологий в </w:t>
      </w:r>
      <w:r w:rsidRPr="00511E22">
        <w:rPr>
          <w:rFonts w:ascii="Times New Roman" w:hAnsi="Times New Roman"/>
          <w:b/>
          <w:szCs w:val="24"/>
        </w:rPr>
        <w:t>непрерывном образовании взрослых</w:t>
      </w:r>
    </w:p>
    <w:p w:rsidR="00EF3AF6" w:rsidRPr="00511E22" w:rsidRDefault="00EF3AF6" w:rsidP="00511E22">
      <w:pPr>
        <w:pStyle w:val="a5"/>
        <w:tabs>
          <w:tab w:val="left" w:pos="1701"/>
        </w:tabs>
        <w:spacing w:after="0" w:line="276" w:lineRule="auto"/>
        <w:ind w:left="1418"/>
        <w:jc w:val="both"/>
        <w:rPr>
          <w:rFonts w:ascii="Times New Roman" w:hAnsi="Times New Roman"/>
          <w:szCs w:val="24"/>
        </w:rPr>
      </w:pPr>
      <w:r w:rsidRPr="00511E22">
        <w:rPr>
          <w:rFonts w:ascii="Times New Roman" w:hAnsi="Times New Roman"/>
          <w:i/>
          <w:szCs w:val="24"/>
        </w:rPr>
        <w:t>Бреслав Е.П.,</w:t>
      </w:r>
      <w:r w:rsidRPr="00511E22">
        <w:rPr>
          <w:rFonts w:ascii="Times New Roman" w:hAnsi="Times New Roman"/>
          <w:szCs w:val="24"/>
        </w:rPr>
        <w:t xml:space="preserve"> канд. экон. </w:t>
      </w:r>
      <w:r w:rsidRPr="00511E22">
        <w:rPr>
          <w:rFonts w:ascii="Times New Roman" w:hAnsi="Times New Roman"/>
          <w:color w:val="000000"/>
          <w:szCs w:val="24"/>
        </w:rPr>
        <w:t xml:space="preserve">наук, </w:t>
      </w:r>
      <w:r w:rsidRPr="00511E22">
        <w:rPr>
          <w:rFonts w:ascii="Times New Roman" w:hAnsi="Times New Roman"/>
          <w:szCs w:val="24"/>
        </w:rPr>
        <w:t>директор центра дистанционного обучения Академии Пастухова</w:t>
      </w:r>
    </w:p>
    <w:p w:rsidR="00EF3AF6" w:rsidRDefault="00EF3AF6" w:rsidP="00C97D19">
      <w:pPr>
        <w:tabs>
          <w:tab w:val="left" w:pos="1418"/>
        </w:tabs>
        <w:spacing w:before="240" w:line="276" w:lineRule="auto"/>
        <w:jc w:val="both"/>
        <w:rPr>
          <w:sz w:val="24"/>
          <w:szCs w:val="24"/>
        </w:rPr>
      </w:pPr>
      <w:r w:rsidRPr="00511E22">
        <w:rPr>
          <w:sz w:val="24"/>
          <w:szCs w:val="24"/>
        </w:rPr>
        <w:t>Подведение итогов дня: итоги второй и третьей пленарных сессий</w:t>
      </w:r>
    </w:p>
    <w:p w:rsidR="00C97D19" w:rsidRPr="00511E22" w:rsidRDefault="00C97D19" w:rsidP="00C97D19">
      <w:pPr>
        <w:tabs>
          <w:tab w:val="left" w:pos="1418"/>
        </w:tabs>
        <w:spacing w:before="240" w:line="276" w:lineRule="auto"/>
        <w:jc w:val="both"/>
        <w:rPr>
          <w:sz w:val="24"/>
          <w:szCs w:val="24"/>
        </w:rPr>
      </w:pPr>
    </w:p>
    <w:p w:rsidR="00EF3AF6" w:rsidRPr="00511E22" w:rsidRDefault="00EF3AF6" w:rsidP="00511E22">
      <w:pPr>
        <w:spacing w:line="276" w:lineRule="auto"/>
        <w:jc w:val="center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13 сентября 2015 г.</w:t>
      </w:r>
    </w:p>
    <w:p w:rsidR="00EF3AF6" w:rsidRDefault="00EF3AF6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 xml:space="preserve">16.00 – 18.00 Консультации и работы в </w:t>
      </w:r>
      <w:proofErr w:type="gramStart"/>
      <w:r w:rsidRPr="00511E22">
        <w:rPr>
          <w:sz w:val="24"/>
          <w:szCs w:val="24"/>
          <w:u w:val="single"/>
        </w:rPr>
        <w:t>фокус-группах</w:t>
      </w:r>
      <w:proofErr w:type="gramEnd"/>
      <w:r w:rsidRPr="00511E22">
        <w:rPr>
          <w:sz w:val="24"/>
          <w:szCs w:val="24"/>
          <w:u w:val="single"/>
        </w:rPr>
        <w:t xml:space="preserve"> по материалам трех пленарных сессий</w:t>
      </w:r>
    </w:p>
    <w:p w:rsidR="00C97D19" w:rsidRPr="00511E22" w:rsidRDefault="00C97D19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</w:p>
    <w:p w:rsidR="00EF3AF6" w:rsidRPr="00511E22" w:rsidRDefault="00EF3AF6" w:rsidP="00511E22">
      <w:pPr>
        <w:spacing w:line="276" w:lineRule="auto"/>
        <w:jc w:val="center"/>
        <w:rPr>
          <w:b/>
          <w:sz w:val="24"/>
          <w:szCs w:val="24"/>
        </w:rPr>
      </w:pPr>
      <w:r w:rsidRPr="00511E22">
        <w:rPr>
          <w:b/>
          <w:sz w:val="24"/>
          <w:szCs w:val="24"/>
        </w:rPr>
        <w:t>14 сентября 2015 г.</w:t>
      </w:r>
    </w:p>
    <w:p w:rsidR="00EF3AF6" w:rsidRPr="00511E22" w:rsidRDefault="00EF3AF6" w:rsidP="00C97D19">
      <w:pPr>
        <w:spacing w:before="240" w:line="276" w:lineRule="auto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09.30 – 10.00 Регистрация участников конференции (дополнительная)</w:t>
      </w:r>
    </w:p>
    <w:p w:rsidR="00EF3AF6" w:rsidRPr="00511E22" w:rsidRDefault="00EF3AF6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10.00 – 11.30 Работа секций</w:t>
      </w:r>
    </w:p>
    <w:p w:rsidR="00EF3AF6" w:rsidRPr="00511E22" w:rsidRDefault="00EF3AF6" w:rsidP="00C97D19">
      <w:pPr>
        <w:pStyle w:val="a5"/>
        <w:spacing w:before="120" w:after="0" w:line="276" w:lineRule="auto"/>
        <w:ind w:left="1418"/>
        <w:jc w:val="both"/>
        <w:rPr>
          <w:rFonts w:ascii="Times New Roman" w:hAnsi="Times New Roman"/>
          <w:noProof w:val="0"/>
          <w:szCs w:val="24"/>
        </w:rPr>
      </w:pPr>
      <w:r w:rsidRPr="00511E22">
        <w:rPr>
          <w:rFonts w:ascii="Times New Roman" w:hAnsi="Times New Roman"/>
          <w:i/>
          <w:noProof w:val="0"/>
          <w:szCs w:val="24"/>
        </w:rPr>
        <w:t>Секция 1.</w:t>
      </w:r>
      <w:r w:rsidRPr="00511E22">
        <w:rPr>
          <w:rFonts w:ascii="Times New Roman" w:hAnsi="Times New Roman"/>
          <w:noProof w:val="0"/>
          <w:szCs w:val="24"/>
        </w:rPr>
        <w:t xml:space="preserve"> Модели обеспечения качества непрерывного образования взрослых. </w:t>
      </w:r>
    </w:p>
    <w:p w:rsidR="00720864" w:rsidRPr="00511E22" w:rsidRDefault="00720864" w:rsidP="00C97D19">
      <w:pPr>
        <w:pStyle w:val="a5"/>
        <w:spacing w:before="120" w:after="0" w:line="276" w:lineRule="auto"/>
        <w:ind w:left="1418"/>
        <w:jc w:val="both"/>
        <w:rPr>
          <w:rFonts w:ascii="Times New Roman" w:hAnsi="Times New Roman"/>
          <w:szCs w:val="24"/>
          <w:lang w:eastAsia="ar-SA"/>
        </w:rPr>
      </w:pPr>
      <w:r w:rsidRPr="00511E22">
        <w:rPr>
          <w:rFonts w:ascii="Times New Roman" w:hAnsi="Times New Roman"/>
          <w:i/>
          <w:noProof w:val="0"/>
          <w:szCs w:val="24"/>
        </w:rPr>
        <w:t>Секция 2.</w:t>
      </w:r>
      <w:r w:rsidRPr="00511E22">
        <w:rPr>
          <w:rFonts w:ascii="Times New Roman" w:hAnsi="Times New Roman"/>
          <w:noProof w:val="0"/>
          <w:szCs w:val="24"/>
        </w:rPr>
        <w:t xml:space="preserve"> Методическое и о</w:t>
      </w:r>
      <w:r w:rsidRPr="00511E22">
        <w:rPr>
          <w:rFonts w:ascii="Times New Roman" w:hAnsi="Times New Roman"/>
          <w:szCs w:val="24"/>
          <w:lang w:eastAsia="ar-SA"/>
        </w:rPr>
        <w:t>рганизационно-методическое обеспечение учебного процесса при реализации дополнительных профессиональных программ и дополнительных общеобразовательных общеразвивающих программ для взрослых</w:t>
      </w:r>
    </w:p>
    <w:p w:rsidR="00720864" w:rsidRPr="00511E22" w:rsidRDefault="00720864" w:rsidP="00C97D19">
      <w:pPr>
        <w:pStyle w:val="a5"/>
        <w:spacing w:before="120" w:after="0" w:line="276" w:lineRule="auto"/>
        <w:ind w:left="1418"/>
        <w:jc w:val="both"/>
        <w:rPr>
          <w:rFonts w:ascii="Times New Roman" w:hAnsi="Times New Roman"/>
          <w:noProof w:val="0"/>
          <w:szCs w:val="24"/>
        </w:rPr>
      </w:pPr>
      <w:r w:rsidRPr="00511E22">
        <w:rPr>
          <w:rFonts w:ascii="Times New Roman" w:hAnsi="Times New Roman"/>
          <w:i/>
          <w:noProof w:val="0"/>
          <w:szCs w:val="24"/>
        </w:rPr>
        <w:t>Секция 3.</w:t>
      </w:r>
      <w:r w:rsidRPr="00511E22">
        <w:rPr>
          <w:rFonts w:ascii="Times New Roman" w:hAnsi="Times New Roman"/>
          <w:noProof w:val="0"/>
          <w:szCs w:val="24"/>
        </w:rPr>
        <w:t xml:space="preserve"> Российский и международный опыт оценки качества </w:t>
      </w:r>
      <w:r w:rsidRPr="00511E22">
        <w:rPr>
          <w:rFonts w:ascii="Times New Roman" w:hAnsi="Times New Roman"/>
          <w:szCs w:val="24"/>
          <w:lang w:eastAsia="ar-SA"/>
        </w:rPr>
        <w:t>непрерывного образования взрослых:</w:t>
      </w:r>
      <w:r w:rsidRPr="00511E22">
        <w:rPr>
          <w:rFonts w:ascii="Times New Roman" w:hAnsi="Times New Roman"/>
          <w:noProof w:val="0"/>
          <w:szCs w:val="24"/>
        </w:rPr>
        <w:t xml:space="preserve"> сертификация профессиональных квалификаций, профессионально-общественная и общественной аккредитация</w:t>
      </w:r>
      <w:r w:rsidRPr="00511E22">
        <w:rPr>
          <w:rFonts w:ascii="Times New Roman" w:hAnsi="Times New Roman"/>
          <w:szCs w:val="24"/>
          <w:lang w:eastAsia="ar-SA"/>
        </w:rPr>
        <w:t>.</w:t>
      </w:r>
    </w:p>
    <w:p w:rsidR="00720864" w:rsidRPr="00511E22" w:rsidRDefault="00720864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11.30 – 12.00 Кофе-брейк</w:t>
      </w:r>
    </w:p>
    <w:p w:rsidR="00720864" w:rsidRPr="00511E22" w:rsidRDefault="00720864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12.00 – 13.30 Работа секций</w:t>
      </w:r>
    </w:p>
    <w:p w:rsidR="00720864" w:rsidRPr="00511E22" w:rsidRDefault="00720864" w:rsidP="00C97D19">
      <w:pPr>
        <w:pStyle w:val="a5"/>
        <w:spacing w:before="120" w:after="0" w:line="276" w:lineRule="auto"/>
        <w:ind w:left="1418"/>
        <w:jc w:val="both"/>
        <w:rPr>
          <w:rFonts w:ascii="Times New Roman" w:hAnsi="Times New Roman"/>
          <w:szCs w:val="24"/>
          <w:lang w:eastAsia="ar-SA"/>
        </w:rPr>
      </w:pPr>
      <w:r w:rsidRPr="00511E22">
        <w:rPr>
          <w:rFonts w:ascii="Times New Roman" w:hAnsi="Times New Roman"/>
          <w:i/>
          <w:noProof w:val="0"/>
          <w:szCs w:val="24"/>
        </w:rPr>
        <w:t>Секция 4.</w:t>
      </w:r>
      <w:r w:rsidRPr="00511E22">
        <w:rPr>
          <w:rFonts w:ascii="Times New Roman" w:hAnsi="Times New Roman"/>
          <w:noProof w:val="0"/>
          <w:szCs w:val="24"/>
        </w:rPr>
        <w:t xml:space="preserve"> </w:t>
      </w:r>
      <w:r w:rsidRPr="00511E22">
        <w:rPr>
          <w:rFonts w:ascii="Times New Roman" w:hAnsi="Times New Roman"/>
          <w:szCs w:val="24"/>
          <w:lang w:eastAsia="ar-SA"/>
        </w:rPr>
        <w:t>Интеграция и эффективное использование образовательных ресурсов в учебном процессе.</w:t>
      </w:r>
    </w:p>
    <w:p w:rsidR="00720864" w:rsidRPr="00511E22" w:rsidRDefault="00720864" w:rsidP="00C97D19">
      <w:pPr>
        <w:pStyle w:val="a5"/>
        <w:spacing w:before="120" w:after="0" w:line="276" w:lineRule="auto"/>
        <w:ind w:left="1418"/>
        <w:jc w:val="both"/>
        <w:rPr>
          <w:rFonts w:ascii="Times New Roman" w:hAnsi="Times New Roman"/>
          <w:szCs w:val="24"/>
          <w:lang w:eastAsia="ar-SA"/>
        </w:rPr>
      </w:pPr>
      <w:r w:rsidRPr="00511E22">
        <w:rPr>
          <w:rFonts w:ascii="Times New Roman" w:hAnsi="Times New Roman"/>
          <w:i/>
          <w:noProof w:val="0"/>
          <w:szCs w:val="24"/>
        </w:rPr>
        <w:t>Секция 5.</w:t>
      </w:r>
      <w:r w:rsidRPr="00511E22">
        <w:rPr>
          <w:rFonts w:ascii="Times New Roman" w:hAnsi="Times New Roman"/>
          <w:noProof w:val="0"/>
          <w:szCs w:val="24"/>
        </w:rPr>
        <w:t xml:space="preserve"> Реализация дополнительных профессиональных программ </w:t>
      </w:r>
      <w:r w:rsidRPr="00511E22">
        <w:rPr>
          <w:rFonts w:ascii="Times New Roman" w:hAnsi="Times New Roman"/>
          <w:szCs w:val="24"/>
          <w:lang w:eastAsia="ar-SA"/>
        </w:rPr>
        <w:t>на основе проектно-модульного подхода с использованием дистанционных технологий и сетевых форм.</w:t>
      </w:r>
    </w:p>
    <w:p w:rsidR="00720864" w:rsidRPr="00511E22" w:rsidRDefault="00720864" w:rsidP="00C97D19">
      <w:pPr>
        <w:pStyle w:val="a5"/>
        <w:spacing w:before="120" w:after="0" w:line="276" w:lineRule="auto"/>
        <w:ind w:left="1418"/>
        <w:jc w:val="both"/>
        <w:rPr>
          <w:rFonts w:ascii="Times New Roman" w:hAnsi="Times New Roman"/>
          <w:noProof w:val="0"/>
          <w:szCs w:val="24"/>
        </w:rPr>
      </w:pPr>
      <w:r w:rsidRPr="00511E22">
        <w:rPr>
          <w:rFonts w:ascii="Times New Roman" w:hAnsi="Times New Roman"/>
          <w:i/>
          <w:noProof w:val="0"/>
          <w:szCs w:val="24"/>
        </w:rPr>
        <w:t>Секция 6.</w:t>
      </w:r>
      <w:r w:rsidRPr="00511E22">
        <w:rPr>
          <w:rFonts w:ascii="Times New Roman" w:hAnsi="Times New Roman"/>
          <w:noProof w:val="0"/>
          <w:szCs w:val="24"/>
        </w:rPr>
        <w:t xml:space="preserve"> </w:t>
      </w:r>
      <w:r w:rsidRPr="00511E22">
        <w:rPr>
          <w:rFonts w:ascii="Times New Roman" w:hAnsi="Times New Roman"/>
          <w:szCs w:val="24"/>
        </w:rPr>
        <w:t>Применение процессного подхода к управлению образовательной деятельностью при реализации дополнительных профессиональных программ.</w:t>
      </w:r>
    </w:p>
    <w:p w:rsidR="00720864" w:rsidRPr="00511E22" w:rsidRDefault="00720864" w:rsidP="00C97D19">
      <w:pPr>
        <w:pStyle w:val="a5"/>
        <w:spacing w:before="240" w:after="0" w:line="276" w:lineRule="auto"/>
        <w:jc w:val="both"/>
        <w:rPr>
          <w:rFonts w:ascii="Times New Roman" w:hAnsi="Times New Roman"/>
          <w:noProof w:val="0"/>
          <w:szCs w:val="24"/>
          <w:u w:val="single"/>
        </w:rPr>
      </w:pPr>
      <w:r w:rsidRPr="00511E22">
        <w:rPr>
          <w:rFonts w:ascii="Times New Roman" w:hAnsi="Times New Roman"/>
          <w:noProof w:val="0"/>
          <w:szCs w:val="24"/>
          <w:u w:val="single"/>
        </w:rPr>
        <w:t xml:space="preserve">13.30-15.00 Обед </w:t>
      </w:r>
    </w:p>
    <w:p w:rsidR="00720864" w:rsidRPr="00511E22" w:rsidRDefault="00720864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 xml:space="preserve">15.00 – 17.00 Дискуссионная панель: Европейские подходы и модели обеспечения качества </w:t>
      </w:r>
    </w:p>
    <w:p w:rsidR="00A41430" w:rsidRPr="00511E22" w:rsidRDefault="00A41430" w:rsidP="00511E22">
      <w:pPr>
        <w:pStyle w:val="-"/>
        <w:spacing w:before="0" w:after="0" w:line="276" w:lineRule="auto"/>
        <w:jc w:val="both"/>
        <w:rPr>
          <w:rFonts w:ascii="Times New Roman" w:hAnsi="Times New Roman"/>
          <w:i/>
          <w:noProof w:val="0"/>
          <w:sz w:val="24"/>
          <w:szCs w:val="24"/>
        </w:rPr>
      </w:pPr>
      <w:r w:rsidRPr="00511E22">
        <w:rPr>
          <w:rFonts w:ascii="Times New Roman" w:hAnsi="Times New Roman"/>
          <w:i/>
          <w:noProof w:val="0"/>
          <w:sz w:val="24"/>
          <w:szCs w:val="24"/>
        </w:rPr>
        <w:t>Модератор:</w:t>
      </w:r>
    </w:p>
    <w:p w:rsidR="00A41430" w:rsidRPr="00511E22" w:rsidRDefault="00A41430" w:rsidP="00511E22">
      <w:pPr>
        <w:spacing w:line="276" w:lineRule="auto"/>
        <w:ind w:left="1418"/>
        <w:jc w:val="both"/>
        <w:rPr>
          <w:rFonts w:cs="Arial"/>
          <w:sz w:val="24"/>
          <w:szCs w:val="24"/>
        </w:rPr>
      </w:pPr>
      <w:r w:rsidRPr="00511E22">
        <w:rPr>
          <w:rFonts w:cs="Arial"/>
          <w:i/>
          <w:sz w:val="24"/>
          <w:szCs w:val="24"/>
        </w:rPr>
        <w:t xml:space="preserve">Рудая И.Л., </w:t>
      </w:r>
      <w:r w:rsidRPr="00511E22">
        <w:rPr>
          <w:sz w:val="24"/>
          <w:szCs w:val="24"/>
        </w:rPr>
        <w:t xml:space="preserve">доктор </w:t>
      </w:r>
      <w:proofErr w:type="spellStart"/>
      <w:r w:rsidRPr="00511E22">
        <w:rPr>
          <w:sz w:val="24"/>
          <w:szCs w:val="24"/>
        </w:rPr>
        <w:t>экон</w:t>
      </w:r>
      <w:proofErr w:type="spellEnd"/>
      <w:r w:rsidRPr="00511E22">
        <w:rPr>
          <w:sz w:val="24"/>
          <w:szCs w:val="24"/>
        </w:rPr>
        <w:t>. наук</w:t>
      </w:r>
      <w:r w:rsidRPr="00511E22">
        <w:rPr>
          <w:rFonts w:cs="Arial"/>
          <w:sz w:val="24"/>
          <w:szCs w:val="24"/>
        </w:rPr>
        <w:t>, первый проректор Академии Пастухова</w:t>
      </w:r>
    </w:p>
    <w:p w:rsidR="00A41430" w:rsidRPr="00511E22" w:rsidRDefault="00A41430" w:rsidP="00511E22">
      <w:pPr>
        <w:pStyle w:val="a7"/>
        <w:spacing w:before="0" w:after="0" w:line="276" w:lineRule="auto"/>
        <w:jc w:val="both"/>
        <w:rPr>
          <w:rFonts w:cs="Times New Roman"/>
          <w:b w:val="0"/>
          <w:sz w:val="24"/>
          <w:szCs w:val="24"/>
        </w:rPr>
      </w:pPr>
      <w:r w:rsidRPr="00511E22">
        <w:rPr>
          <w:rFonts w:cs="Times New Roman"/>
          <w:b w:val="0"/>
          <w:sz w:val="24"/>
          <w:szCs w:val="24"/>
        </w:rPr>
        <w:t>Докладчики:</w:t>
      </w:r>
    </w:p>
    <w:p w:rsidR="006F760F" w:rsidRPr="00511E22" w:rsidRDefault="006F760F" w:rsidP="00C97D19">
      <w:pPr>
        <w:pStyle w:val="a7"/>
        <w:spacing w:before="240" w:after="0" w:line="276" w:lineRule="auto"/>
        <w:jc w:val="both"/>
        <w:rPr>
          <w:rFonts w:cs="Times New Roman"/>
          <w:sz w:val="24"/>
          <w:szCs w:val="24"/>
        </w:rPr>
      </w:pPr>
      <w:r w:rsidRPr="00511E22">
        <w:rPr>
          <w:rFonts w:cs="Times New Roman"/>
          <w:i w:val="0"/>
          <w:sz w:val="24"/>
          <w:szCs w:val="24"/>
        </w:rPr>
        <w:t>Обеспечение качества непрерывного образования взрослых в Российской Федерации</w:t>
      </w:r>
      <w:r w:rsidRPr="00511E22">
        <w:rPr>
          <w:rFonts w:cs="Times New Roman"/>
          <w:sz w:val="24"/>
          <w:szCs w:val="24"/>
        </w:rPr>
        <w:t xml:space="preserve"> </w:t>
      </w:r>
    </w:p>
    <w:p w:rsidR="00A41430" w:rsidRPr="00511E22" w:rsidRDefault="00A41430" w:rsidP="00511E22">
      <w:pPr>
        <w:pStyle w:val="a7"/>
        <w:spacing w:before="0" w:after="0" w:line="276" w:lineRule="auto"/>
        <w:ind w:left="1418"/>
        <w:jc w:val="both"/>
        <w:rPr>
          <w:rStyle w:val="a9"/>
          <w:rFonts w:cs="Times New Roman"/>
          <w:b w:val="0"/>
          <w:sz w:val="24"/>
          <w:szCs w:val="24"/>
        </w:rPr>
      </w:pPr>
      <w:proofErr w:type="spellStart"/>
      <w:r w:rsidRPr="00511E22">
        <w:rPr>
          <w:rFonts w:cs="Times New Roman"/>
          <w:b w:val="0"/>
          <w:sz w:val="24"/>
          <w:szCs w:val="24"/>
        </w:rPr>
        <w:t>Аниськина</w:t>
      </w:r>
      <w:proofErr w:type="spellEnd"/>
      <w:r w:rsidRPr="00511E22">
        <w:rPr>
          <w:rFonts w:cs="Times New Roman"/>
          <w:b w:val="0"/>
          <w:sz w:val="24"/>
          <w:szCs w:val="24"/>
        </w:rPr>
        <w:t xml:space="preserve"> Н.Н.,</w:t>
      </w:r>
      <w:r w:rsidRPr="00511E22">
        <w:rPr>
          <w:rFonts w:cs="Times New Roman"/>
          <w:b w:val="0"/>
          <w:i w:val="0"/>
          <w:sz w:val="24"/>
          <w:szCs w:val="24"/>
        </w:rPr>
        <w:t xml:space="preserve"> канд. </w:t>
      </w:r>
      <w:proofErr w:type="spellStart"/>
      <w:r w:rsidRPr="00511E22">
        <w:rPr>
          <w:rFonts w:cs="Times New Roman"/>
          <w:b w:val="0"/>
          <w:i w:val="0"/>
          <w:sz w:val="24"/>
          <w:szCs w:val="24"/>
        </w:rPr>
        <w:t>техн</w:t>
      </w:r>
      <w:proofErr w:type="spellEnd"/>
      <w:r w:rsidRPr="00511E22">
        <w:rPr>
          <w:rFonts w:cs="Times New Roman"/>
          <w:b w:val="0"/>
          <w:i w:val="0"/>
          <w:sz w:val="24"/>
          <w:szCs w:val="24"/>
        </w:rPr>
        <w:t>. наук, ректор Академии Пастухова, президент Союза ДПО</w:t>
      </w:r>
    </w:p>
    <w:p w:rsidR="006F760F" w:rsidRPr="00511E22" w:rsidRDefault="006F760F" w:rsidP="00C97D19">
      <w:pPr>
        <w:spacing w:before="240" w:line="276" w:lineRule="auto"/>
        <w:jc w:val="both"/>
        <w:rPr>
          <w:b/>
          <w:i/>
          <w:sz w:val="24"/>
          <w:szCs w:val="24"/>
        </w:rPr>
      </w:pPr>
      <w:r w:rsidRPr="00511E22">
        <w:rPr>
          <w:b/>
          <w:sz w:val="24"/>
          <w:szCs w:val="24"/>
        </w:rPr>
        <w:lastRenderedPageBreak/>
        <w:t>Рекомендации по распространению европейских инициатив качества на национальном уровне</w:t>
      </w:r>
    </w:p>
    <w:p w:rsidR="00A41430" w:rsidRPr="00511E22" w:rsidRDefault="00A41430" w:rsidP="00511E22">
      <w:pPr>
        <w:spacing w:line="276" w:lineRule="auto"/>
        <w:ind w:left="1418"/>
        <w:jc w:val="both"/>
        <w:rPr>
          <w:sz w:val="24"/>
          <w:szCs w:val="24"/>
        </w:rPr>
      </w:pPr>
      <w:r w:rsidRPr="00511E22">
        <w:rPr>
          <w:i/>
          <w:sz w:val="24"/>
          <w:szCs w:val="24"/>
        </w:rPr>
        <w:t xml:space="preserve">Роджер Ван де </w:t>
      </w:r>
      <w:proofErr w:type="spellStart"/>
      <w:r w:rsidRPr="00511E22">
        <w:rPr>
          <w:i/>
          <w:sz w:val="24"/>
          <w:szCs w:val="24"/>
        </w:rPr>
        <w:t>Винкел</w:t>
      </w:r>
      <w:proofErr w:type="spellEnd"/>
      <w:r w:rsidRPr="00511E22">
        <w:rPr>
          <w:sz w:val="24"/>
          <w:szCs w:val="24"/>
        </w:rPr>
        <w:t xml:space="preserve">, член правления </w:t>
      </w:r>
      <w:r w:rsidRPr="00511E22">
        <w:rPr>
          <w:snapToGrid w:val="0"/>
          <w:sz w:val="24"/>
          <w:szCs w:val="24"/>
        </w:rPr>
        <w:t xml:space="preserve">Ассоциации </w:t>
      </w:r>
      <w:r w:rsidRPr="00511E22">
        <w:rPr>
          <w:sz w:val="24"/>
          <w:szCs w:val="24"/>
        </w:rPr>
        <w:t xml:space="preserve">ESEDA, директор компании </w:t>
      </w:r>
      <w:proofErr w:type="spellStart"/>
      <w:r w:rsidRPr="00511E22">
        <w:rPr>
          <w:sz w:val="24"/>
          <w:szCs w:val="24"/>
          <w:lang w:eastAsia="nl-NL"/>
        </w:rPr>
        <w:t>Revalento</w:t>
      </w:r>
      <w:proofErr w:type="spellEnd"/>
      <w:r w:rsidRPr="00511E22">
        <w:rPr>
          <w:sz w:val="24"/>
          <w:szCs w:val="24"/>
        </w:rPr>
        <w:t xml:space="preserve"> (Нидерланды)</w:t>
      </w:r>
    </w:p>
    <w:p w:rsidR="00622900" w:rsidRPr="00511E22" w:rsidRDefault="00622900" w:rsidP="00C97D19">
      <w:pPr>
        <w:pStyle w:val="a7"/>
        <w:tabs>
          <w:tab w:val="left" w:pos="1276"/>
        </w:tabs>
        <w:spacing w:before="240" w:after="0" w:line="276" w:lineRule="auto"/>
        <w:jc w:val="both"/>
        <w:rPr>
          <w:rFonts w:cs="Times New Roman"/>
          <w:i w:val="0"/>
          <w:sz w:val="24"/>
          <w:szCs w:val="24"/>
        </w:rPr>
      </w:pPr>
      <w:r w:rsidRPr="00511E22">
        <w:rPr>
          <w:rFonts w:cs="Times New Roman"/>
          <w:i w:val="0"/>
          <w:sz w:val="24"/>
          <w:szCs w:val="24"/>
        </w:rPr>
        <w:t>Оценка качества непрерывного образования взрослых в Европейском Союзе</w:t>
      </w:r>
    </w:p>
    <w:p w:rsidR="00622900" w:rsidRPr="00511E22" w:rsidRDefault="00622900" w:rsidP="00511E22">
      <w:pPr>
        <w:pStyle w:val="a7"/>
        <w:spacing w:before="0" w:after="0" w:line="276" w:lineRule="auto"/>
        <w:ind w:left="1418"/>
        <w:jc w:val="both"/>
        <w:rPr>
          <w:rStyle w:val="a9"/>
          <w:rFonts w:cs="Times New Roman"/>
          <w:b w:val="0"/>
          <w:sz w:val="24"/>
          <w:szCs w:val="24"/>
        </w:rPr>
      </w:pPr>
      <w:proofErr w:type="spellStart"/>
      <w:r w:rsidRPr="00511E22">
        <w:rPr>
          <w:rStyle w:val="a9"/>
          <w:rFonts w:cs="Times New Roman"/>
          <w:b w:val="0"/>
          <w:i/>
          <w:sz w:val="24"/>
          <w:szCs w:val="24"/>
        </w:rPr>
        <w:t>Артуро</w:t>
      </w:r>
      <w:proofErr w:type="spellEnd"/>
      <w:r w:rsidRPr="00511E22">
        <w:rPr>
          <w:rStyle w:val="a9"/>
          <w:rFonts w:cs="Times New Roman"/>
          <w:b w:val="0"/>
          <w:i/>
          <w:sz w:val="24"/>
          <w:szCs w:val="24"/>
        </w:rPr>
        <w:t xml:space="preserve"> Кампанелла, </w:t>
      </w:r>
      <w:r w:rsidRPr="00511E22">
        <w:rPr>
          <w:rStyle w:val="a9"/>
          <w:rFonts w:cs="Times New Roman"/>
          <w:b w:val="0"/>
          <w:sz w:val="24"/>
          <w:szCs w:val="24"/>
        </w:rPr>
        <w:t xml:space="preserve">консультант </w:t>
      </w:r>
      <w:r w:rsidRPr="00511E22">
        <w:rPr>
          <w:rFonts w:cs="Times New Roman"/>
          <w:b w:val="0"/>
          <w:i w:val="0"/>
          <w:sz w:val="24"/>
          <w:szCs w:val="24"/>
        </w:rPr>
        <w:t xml:space="preserve">директор отдела международных проектов </w:t>
      </w:r>
      <w:proofErr w:type="spellStart"/>
      <w:r w:rsidRPr="00511E22">
        <w:rPr>
          <w:rFonts w:cs="Times New Roman"/>
          <w:b w:val="0"/>
          <w:i w:val="0"/>
          <w:sz w:val="24"/>
          <w:szCs w:val="24"/>
        </w:rPr>
        <w:t>Фолькуниверситета</w:t>
      </w:r>
      <w:proofErr w:type="spellEnd"/>
      <w:r w:rsidRPr="00511E22">
        <w:rPr>
          <w:rFonts w:cs="Times New Roman"/>
          <w:b w:val="0"/>
          <w:i w:val="0"/>
          <w:sz w:val="24"/>
          <w:szCs w:val="24"/>
        </w:rPr>
        <w:t>, (Швеция, Италия)</w:t>
      </w:r>
    </w:p>
    <w:p w:rsidR="006F760F" w:rsidRPr="00511E22" w:rsidRDefault="006F760F" w:rsidP="00C97D19">
      <w:pPr>
        <w:pStyle w:val="a7"/>
        <w:spacing w:before="240" w:after="0" w:line="276" w:lineRule="auto"/>
        <w:rPr>
          <w:rFonts w:cs="Times New Roman"/>
          <w:i w:val="0"/>
          <w:sz w:val="24"/>
          <w:szCs w:val="24"/>
        </w:rPr>
      </w:pPr>
      <w:r w:rsidRPr="00511E22">
        <w:rPr>
          <w:rFonts w:cs="Times New Roman"/>
          <w:i w:val="0"/>
          <w:sz w:val="24"/>
          <w:szCs w:val="24"/>
          <w:lang w:eastAsia="ar-SA"/>
        </w:rPr>
        <w:t xml:space="preserve">Международное признание качества дополнительного профессионального образования. Опыт </w:t>
      </w:r>
      <w:r w:rsidRPr="00511E22">
        <w:rPr>
          <w:rFonts w:cs="Times New Roman"/>
          <w:i w:val="0"/>
          <w:snapToGrid w:val="0"/>
          <w:sz w:val="24"/>
          <w:szCs w:val="24"/>
        </w:rPr>
        <w:t xml:space="preserve">Ассоциации </w:t>
      </w:r>
      <w:r w:rsidRPr="00511E22">
        <w:rPr>
          <w:rFonts w:cs="Times New Roman"/>
          <w:i w:val="0"/>
          <w:sz w:val="24"/>
          <w:szCs w:val="24"/>
        </w:rPr>
        <w:t>ESEDA</w:t>
      </w:r>
    </w:p>
    <w:p w:rsidR="006F760F" w:rsidRPr="00511E22" w:rsidRDefault="006F760F" w:rsidP="00511E22">
      <w:pPr>
        <w:pStyle w:val="a7"/>
        <w:spacing w:before="0" w:after="0" w:line="276" w:lineRule="auto"/>
        <w:ind w:left="1418"/>
        <w:jc w:val="both"/>
        <w:rPr>
          <w:rFonts w:cs="Times New Roman"/>
          <w:b w:val="0"/>
          <w:i w:val="0"/>
          <w:sz w:val="24"/>
          <w:szCs w:val="24"/>
        </w:rPr>
      </w:pPr>
      <w:r w:rsidRPr="00511E22">
        <w:rPr>
          <w:rFonts w:cs="Times New Roman"/>
          <w:b w:val="0"/>
          <w:sz w:val="24"/>
          <w:szCs w:val="24"/>
        </w:rPr>
        <w:t xml:space="preserve">Али </w:t>
      </w:r>
      <w:proofErr w:type="spellStart"/>
      <w:r w:rsidRPr="00511E22">
        <w:rPr>
          <w:rFonts w:cs="Times New Roman"/>
          <w:b w:val="0"/>
          <w:sz w:val="24"/>
          <w:szCs w:val="24"/>
        </w:rPr>
        <w:t>Рашиди</w:t>
      </w:r>
      <w:proofErr w:type="spellEnd"/>
      <w:r w:rsidRPr="00511E22">
        <w:rPr>
          <w:rFonts w:cs="Times New Roman"/>
          <w:b w:val="0"/>
          <w:sz w:val="24"/>
          <w:szCs w:val="24"/>
        </w:rPr>
        <w:t>,</w:t>
      </w:r>
      <w:r w:rsidRPr="00511E22">
        <w:rPr>
          <w:rFonts w:cs="Times New Roman"/>
          <w:b w:val="0"/>
          <w:i w:val="0"/>
          <w:sz w:val="24"/>
          <w:szCs w:val="24"/>
        </w:rPr>
        <w:t xml:space="preserve"> исполнительный директор </w:t>
      </w:r>
      <w:r w:rsidRPr="00511E22">
        <w:rPr>
          <w:rFonts w:cs="Times New Roman"/>
          <w:b w:val="0"/>
          <w:i w:val="0"/>
          <w:snapToGrid w:val="0"/>
          <w:sz w:val="24"/>
          <w:szCs w:val="24"/>
        </w:rPr>
        <w:t xml:space="preserve">Ассоциации </w:t>
      </w:r>
      <w:r w:rsidRPr="00511E22">
        <w:rPr>
          <w:rFonts w:cs="Times New Roman"/>
          <w:b w:val="0"/>
          <w:i w:val="0"/>
          <w:sz w:val="24"/>
          <w:szCs w:val="24"/>
        </w:rPr>
        <w:t xml:space="preserve">ESEDA, директор отдела международных проектов </w:t>
      </w:r>
      <w:proofErr w:type="spellStart"/>
      <w:r w:rsidRPr="00511E22">
        <w:rPr>
          <w:rFonts w:cs="Times New Roman"/>
          <w:b w:val="0"/>
          <w:i w:val="0"/>
          <w:sz w:val="24"/>
          <w:szCs w:val="24"/>
        </w:rPr>
        <w:t>Фолькуниверситета</w:t>
      </w:r>
      <w:proofErr w:type="spellEnd"/>
      <w:r w:rsidRPr="00511E22">
        <w:rPr>
          <w:rFonts w:cs="Times New Roman"/>
          <w:b w:val="0"/>
          <w:i w:val="0"/>
          <w:sz w:val="24"/>
          <w:szCs w:val="24"/>
        </w:rPr>
        <w:t>, (Швеция)</w:t>
      </w:r>
    </w:p>
    <w:p w:rsidR="006F760F" w:rsidRPr="00511E22" w:rsidRDefault="006F760F" w:rsidP="00C97D19">
      <w:pPr>
        <w:spacing w:before="240" w:line="276" w:lineRule="auto"/>
        <w:ind w:left="1418" w:hanging="1418"/>
        <w:jc w:val="both"/>
        <w:rPr>
          <w:sz w:val="24"/>
          <w:szCs w:val="24"/>
          <w:u w:val="single"/>
        </w:rPr>
      </w:pPr>
      <w:r w:rsidRPr="00511E22">
        <w:rPr>
          <w:sz w:val="24"/>
          <w:szCs w:val="24"/>
          <w:u w:val="single"/>
        </w:rPr>
        <w:t>17.00 – 17.15 Кофе-брейк</w:t>
      </w:r>
    </w:p>
    <w:p w:rsidR="005658AE" w:rsidRDefault="006F760F" w:rsidP="00C97D19">
      <w:pPr>
        <w:pStyle w:val="a7"/>
        <w:spacing w:before="240" w:after="0" w:line="276" w:lineRule="auto"/>
        <w:jc w:val="both"/>
        <w:rPr>
          <w:rFonts w:cs="Times New Roman"/>
          <w:b w:val="0"/>
          <w:i w:val="0"/>
          <w:sz w:val="24"/>
          <w:szCs w:val="24"/>
          <w:u w:val="single"/>
        </w:rPr>
      </w:pPr>
      <w:r w:rsidRPr="00511E22">
        <w:rPr>
          <w:rFonts w:cs="Times New Roman"/>
          <w:b w:val="0"/>
          <w:i w:val="0"/>
          <w:sz w:val="24"/>
          <w:szCs w:val="24"/>
          <w:u w:val="single"/>
        </w:rPr>
        <w:t>17</w:t>
      </w:r>
      <w:r w:rsidR="009F060E" w:rsidRPr="00511E22">
        <w:rPr>
          <w:rFonts w:cs="Times New Roman"/>
          <w:b w:val="0"/>
          <w:i w:val="0"/>
          <w:sz w:val="24"/>
          <w:szCs w:val="24"/>
          <w:u w:val="single"/>
        </w:rPr>
        <w:t>.</w:t>
      </w:r>
      <w:r w:rsidRPr="00511E22">
        <w:rPr>
          <w:rFonts w:cs="Times New Roman"/>
          <w:b w:val="0"/>
          <w:i w:val="0"/>
          <w:sz w:val="24"/>
          <w:szCs w:val="24"/>
          <w:u w:val="single"/>
        </w:rPr>
        <w:t>15</w:t>
      </w:r>
      <w:r w:rsidR="009F060E" w:rsidRPr="00511E22">
        <w:rPr>
          <w:rFonts w:cs="Times New Roman"/>
          <w:b w:val="0"/>
          <w:i w:val="0"/>
          <w:sz w:val="24"/>
          <w:szCs w:val="24"/>
          <w:u w:val="single"/>
        </w:rPr>
        <w:t>-1</w:t>
      </w:r>
      <w:r w:rsidRPr="00511E22">
        <w:rPr>
          <w:rFonts w:cs="Times New Roman"/>
          <w:b w:val="0"/>
          <w:i w:val="0"/>
          <w:sz w:val="24"/>
          <w:szCs w:val="24"/>
          <w:u w:val="single"/>
        </w:rPr>
        <w:t>8</w:t>
      </w:r>
      <w:r w:rsidR="009F060E" w:rsidRPr="00511E22">
        <w:rPr>
          <w:rFonts w:cs="Times New Roman"/>
          <w:b w:val="0"/>
          <w:i w:val="0"/>
          <w:sz w:val="24"/>
          <w:szCs w:val="24"/>
          <w:u w:val="single"/>
        </w:rPr>
        <w:t>.</w:t>
      </w:r>
      <w:r w:rsidR="007F5A6D" w:rsidRPr="00511E22">
        <w:rPr>
          <w:rFonts w:cs="Times New Roman"/>
          <w:b w:val="0"/>
          <w:i w:val="0"/>
          <w:sz w:val="24"/>
          <w:szCs w:val="24"/>
          <w:u w:val="single"/>
        </w:rPr>
        <w:t>0</w:t>
      </w:r>
      <w:r w:rsidR="009F060E" w:rsidRPr="00511E22">
        <w:rPr>
          <w:rFonts w:cs="Times New Roman"/>
          <w:b w:val="0"/>
          <w:i w:val="0"/>
          <w:sz w:val="24"/>
          <w:szCs w:val="24"/>
          <w:u w:val="single"/>
        </w:rPr>
        <w:t>0</w:t>
      </w:r>
      <w:r w:rsidR="009F060E" w:rsidRPr="00511E22">
        <w:rPr>
          <w:rFonts w:cs="Times New Roman"/>
          <w:b w:val="0"/>
          <w:i w:val="0"/>
          <w:sz w:val="24"/>
          <w:szCs w:val="24"/>
          <w:u w:val="single"/>
        </w:rPr>
        <w:tab/>
        <w:t xml:space="preserve">Подведение итогов </w:t>
      </w:r>
      <w:r w:rsidR="00ED0717" w:rsidRPr="00511E22">
        <w:rPr>
          <w:rFonts w:cs="Times New Roman"/>
          <w:b w:val="0"/>
          <w:i w:val="0"/>
          <w:sz w:val="24"/>
          <w:szCs w:val="24"/>
          <w:u w:val="single"/>
        </w:rPr>
        <w:t>конференции. Принятие резолюции</w:t>
      </w: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A477D8" w:rsidRDefault="00A477D8" w:rsidP="00C97D19">
      <w:pPr>
        <w:spacing w:line="276" w:lineRule="auto"/>
        <w:rPr>
          <w:iCs/>
          <w:sz w:val="24"/>
          <w:szCs w:val="24"/>
          <w:u w:val="single"/>
          <w:lang w:val="en-US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Default="00C97D19" w:rsidP="00C97D19">
      <w:pPr>
        <w:spacing w:line="276" w:lineRule="auto"/>
        <w:rPr>
          <w:iCs/>
          <w:sz w:val="24"/>
          <w:szCs w:val="24"/>
          <w:u w:val="single"/>
        </w:rPr>
      </w:pPr>
    </w:p>
    <w:p w:rsidR="00C97D19" w:rsidRPr="004E2A48" w:rsidRDefault="00C97D19" w:rsidP="00C97D19">
      <w:pPr>
        <w:spacing w:line="276" w:lineRule="auto"/>
        <w:rPr>
          <w:b/>
          <w:sz w:val="24"/>
          <w:szCs w:val="24"/>
        </w:rPr>
      </w:pPr>
      <w:r w:rsidRPr="004E2A48">
        <w:rPr>
          <w:b/>
          <w:sz w:val="24"/>
          <w:szCs w:val="24"/>
          <w:u w:val="single"/>
        </w:rPr>
        <w:t>Наши координаты</w:t>
      </w:r>
      <w:r w:rsidRPr="004E2A48">
        <w:rPr>
          <w:b/>
          <w:sz w:val="24"/>
          <w:szCs w:val="24"/>
        </w:rPr>
        <w:t>:</w:t>
      </w:r>
    </w:p>
    <w:p w:rsidR="00C97D19" w:rsidRPr="004240F6" w:rsidRDefault="00C97D19" w:rsidP="00C97D19">
      <w:pPr>
        <w:pStyle w:val="af1"/>
        <w:spacing w:line="276" w:lineRule="auto"/>
        <w:ind w:firstLine="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50040 г"/>
        </w:smartTagPr>
        <w:r w:rsidRPr="004240F6">
          <w:rPr>
            <w:rFonts w:ascii="Times New Roman" w:hAnsi="Times New Roman"/>
            <w:b/>
          </w:rPr>
          <w:t>150040 г</w:t>
        </w:r>
      </w:smartTag>
      <w:r w:rsidRPr="004240F6">
        <w:rPr>
          <w:rFonts w:ascii="Times New Roman" w:hAnsi="Times New Roman"/>
          <w:b/>
        </w:rPr>
        <w:t xml:space="preserve">. Ярославль, ул. </w:t>
      </w:r>
      <w:proofErr w:type="gramStart"/>
      <w:r w:rsidRPr="004240F6">
        <w:rPr>
          <w:rFonts w:ascii="Times New Roman" w:hAnsi="Times New Roman"/>
          <w:b/>
        </w:rPr>
        <w:t>Республиканская</w:t>
      </w:r>
      <w:proofErr w:type="gramEnd"/>
      <w:r w:rsidRPr="004240F6">
        <w:rPr>
          <w:rFonts w:ascii="Times New Roman" w:hAnsi="Times New Roman"/>
          <w:b/>
        </w:rPr>
        <w:t>, д.42/24</w:t>
      </w:r>
    </w:p>
    <w:p w:rsidR="00C97D19" w:rsidRDefault="00C97D19" w:rsidP="00C97D19">
      <w:pPr>
        <w:pStyle w:val="af1"/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4240F6">
        <w:rPr>
          <w:rFonts w:ascii="Times New Roman" w:hAnsi="Times New Roman"/>
          <w:b/>
        </w:rPr>
        <w:t>елефон (</w:t>
      </w:r>
      <w:r>
        <w:rPr>
          <w:rFonts w:ascii="Times New Roman" w:hAnsi="Times New Roman"/>
          <w:b/>
        </w:rPr>
        <w:t>485</w:t>
      </w:r>
      <w:r w:rsidRPr="00AB27AB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2</w:t>
      </w:r>
      <w:r w:rsidRPr="00AB27AB">
        <w:rPr>
          <w:rFonts w:ascii="Times New Roman" w:hAnsi="Times New Roman"/>
          <w:b/>
          <w:color w:val="000000"/>
          <w:szCs w:val="24"/>
        </w:rPr>
        <w:t xml:space="preserve">30-56-50, 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AB27AB">
        <w:rPr>
          <w:rFonts w:ascii="Times New Roman" w:hAnsi="Times New Roman"/>
          <w:b/>
        </w:rPr>
        <w:t>30-</w:t>
      </w:r>
      <w:r w:rsidRPr="004240F6">
        <w:rPr>
          <w:rFonts w:ascii="Times New Roman" w:hAnsi="Times New Roman"/>
          <w:b/>
        </w:rPr>
        <w:t xml:space="preserve">35-83, </w:t>
      </w:r>
    </w:p>
    <w:p w:rsidR="00C97D19" w:rsidRPr="004240F6" w:rsidRDefault="00C97D19" w:rsidP="00C97D19">
      <w:pPr>
        <w:pStyle w:val="af1"/>
        <w:spacing w:line="276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тел/</w:t>
      </w:r>
      <w:r>
        <w:rPr>
          <w:rFonts w:ascii="Times New Roman" w:hAnsi="Times New Roman"/>
          <w:b/>
          <w:color w:val="000000"/>
          <w:szCs w:val="24"/>
        </w:rPr>
        <w:t xml:space="preserve">факс </w:t>
      </w:r>
      <w:r w:rsidRPr="004240F6">
        <w:rPr>
          <w:rFonts w:ascii="Times New Roman" w:hAnsi="Times New Roman"/>
          <w:b/>
          <w:color w:val="000000"/>
          <w:szCs w:val="24"/>
        </w:rPr>
        <w:t>(485)</w:t>
      </w:r>
      <w:r w:rsidRPr="00F61BD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273-89-98, 2</w:t>
      </w:r>
      <w:r w:rsidRPr="004240F6">
        <w:rPr>
          <w:rFonts w:ascii="Times New Roman" w:hAnsi="Times New Roman"/>
          <w:b/>
          <w:color w:val="000000"/>
          <w:szCs w:val="24"/>
        </w:rPr>
        <w:t>30-36-15</w:t>
      </w:r>
    </w:p>
    <w:p w:rsidR="00C97D19" w:rsidRPr="00A73D6A" w:rsidRDefault="00C97D19" w:rsidP="00C97D19">
      <w:pPr>
        <w:shd w:val="clear" w:color="auto" w:fill="FFFFFF"/>
        <w:spacing w:line="276" w:lineRule="auto"/>
        <w:jc w:val="center"/>
        <w:rPr>
          <w:rStyle w:val="af0"/>
          <w:b/>
          <w:sz w:val="24"/>
          <w:szCs w:val="24"/>
          <w:lang w:val="en-US"/>
        </w:rPr>
      </w:pPr>
      <w:r w:rsidRPr="00785DED">
        <w:rPr>
          <w:b/>
          <w:sz w:val="24"/>
          <w:szCs w:val="24"/>
          <w:lang w:val="pt-BR"/>
        </w:rPr>
        <w:t xml:space="preserve">e-mail: </w:t>
      </w:r>
      <w:r w:rsidR="00874AB0">
        <w:fldChar w:fldCharType="begin"/>
      </w:r>
      <w:r w:rsidR="00874AB0" w:rsidRPr="00A73D6A">
        <w:rPr>
          <w:lang w:val="en-US"/>
        </w:rPr>
        <w:instrText xml:space="preserve"> HYPERLINK "mailto:konference@gapm.ru" </w:instrText>
      </w:r>
      <w:r w:rsidR="00874AB0">
        <w:fldChar w:fldCharType="separate"/>
      </w:r>
      <w:r w:rsidRPr="00564FE5">
        <w:rPr>
          <w:rStyle w:val="af0"/>
          <w:b/>
          <w:sz w:val="24"/>
          <w:szCs w:val="24"/>
          <w:lang w:val="en-US"/>
        </w:rPr>
        <w:t>konference</w:t>
      </w:r>
      <w:r w:rsidRPr="00564FE5">
        <w:rPr>
          <w:rStyle w:val="af0"/>
          <w:b/>
          <w:sz w:val="24"/>
          <w:szCs w:val="24"/>
          <w:lang w:val="pt-BR"/>
        </w:rPr>
        <w:t>@gapm.ru</w:t>
      </w:r>
      <w:r w:rsidR="00874AB0">
        <w:rPr>
          <w:rStyle w:val="af0"/>
          <w:b/>
          <w:sz w:val="24"/>
          <w:szCs w:val="24"/>
          <w:lang w:val="pt-BR"/>
        </w:rPr>
        <w:fldChar w:fldCharType="end"/>
      </w:r>
      <w:r w:rsidRPr="00785DED">
        <w:rPr>
          <w:b/>
          <w:sz w:val="24"/>
          <w:szCs w:val="24"/>
          <w:lang w:val="pt-BR"/>
        </w:rPr>
        <w:t xml:space="preserve">, </w:t>
      </w:r>
      <w:hyperlink r:id="rId7" w:history="1">
        <w:r w:rsidRPr="00FE3504">
          <w:rPr>
            <w:rStyle w:val="af0"/>
            <w:b/>
            <w:sz w:val="24"/>
            <w:szCs w:val="24"/>
            <w:lang w:val="pt-BR"/>
          </w:rPr>
          <w:t>www.gapm.ru</w:t>
        </w:r>
      </w:hyperlink>
    </w:p>
    <w:p w:rsidR="00A73D6A" w:rsidRPr="00822ED0" w:rsidRDefault="00A73D6A" w:rsidP="00A73D6A">
      <w:pPr>
        <w:pStyle w:val="a5"/>
        <w:spacing w:line="36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lastRenderedPageBreak/>
        <w:t>Всероссийская конференция</w:t>
      </w:r>
    </w:p>
    <w:p w:rsidR="00A73D6A" w:rsidRDefault="00A73D6A" w:rsidP="00A73D6A">
      <w:pPr>
        <w:pStyle w:val="a5"/>
        <w:spacing w:line="36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>КАЧЕСТВО НЕПРЕРЫВНОГО ОБРАЗОВАНИЯ ВЗРОСЛЫХ</w:t>
      </w:r>
    </w:p>
    <w:p w:rsidR="00A73D6A" w:rsidRDefault="00A73D6A" w:rsidP="00A73D6A">
      <w:pPr>
        <w:pStyle w:val="6"/>
        <w:spacing w:before="0" w:after="0"/>
        <w:ind w:firstLine="0"/>
        <w:jc w:val="center"/>
        <w:rPr>
          <w:sz w:val="12"/>
          <w:szCs w:val="12"/>
        </w:rPr>
      </w:pPr>
    </w:p>
    <w:p w:rsidR="00A73D6A" w:rsidRPr="00414705" w:rsidRDefault="00A73D6A" w:rsidP="00A73D6A">
      <w:pPr>
        <w:pStyle w:val="6"/>
        <w:spacing w:before="0" w:after="0"/>
        <w:ind w:firstLine="0"/>
        <w:jc w:val="center"/>
        <w:rPr>
          <w:sz w:val="24"/>
          <w:szCs w:val="24"/>
        </w:rPr>
      </w:pPr>
      <w:r w:rsidRPr="00414705">
        <w:rPr>
          <w:sz w:val="24"/>
          <w:szCs w:val="24"/>
        </w:rPr>
        <w:t xml:space="preserve">Заявка на участие </w:t>
      </w:r>
    </w:p>
    <w:p w:rsidR="00A73D6A" w:rsidRPr="004D3C5A" w:rsidRDefault="00A73D6A" w:rsidP="00A73D6A"/>
    <w:p w:rsidR="00A73D6A" w:rsidRPr="004819F8" w:rsidRDefault="00A73D6A" w:rsidP="00A73D6A">
      <w:pPr>
        <w:spacing w:line="360" w:lineRule="auto"/>
        <w:rPr>
          <w:sz w:val="6"/>
          <w:szCs w:val="6"/>
        </w:rPr>
      </w:pPr>
    </w:p>
    <w:p w:rsidR="00A73D6A" w:rsidRPr="005A1C59" w:rsidRDefault="00A73D6A" w:rsidP="00A73D6A">
      <w:pPr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Ф.И.О. </w:t>
      </w:r>
      <w:r>
        <w:rPr>
          <w:sz w:val="24"/>
          <w:szCs w:val="24"/>
        </w:rPr>
        <w:t>(полностью)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Pr="005A1C59" w:rsidRDefault="00A73D6A" w:rsidP="00A73D6A">
      <w:pPr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Страна, город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Pr="00EC0600" w:rsidRDefault="00A73D6A" w:rsidP="00A73D6A">
      <w:pPr>
        <w:pStyle w:val="af3"/>
        <w:spacing w:after="0" w:line="360" w:lineRule="auto"/>
        <w:rPr>
          <w:b/>
        </w:rPr>
      </w:pPr>
      <w:r w:rsidRPr="005A1C59">
        <w:t xml:space="preserve">Наименование организации </w:t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A73D6A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D6A" w:rsidRPr="005A1C59" w:rsidRDefault="00A73D6A" w:rsidP="00A73D6A">
      <w:pPr>
        <w:spacing w:line="360" w:lineRule="auto"/>
        <w:rPr>
          <w:sz w:val="24"/>
          <w:szCs w:val="24"/>
          <w:u w:val="single"/>
        </w:rPr>
      </w:pPr>
      <w:r w:rsidRPr="005A1C59">
        <w:rPr>
          <w:sz w:val="24"/>
          <w:szCs w:val="24"/>
        </w:rPr>
        <w:t xml:space="preserve">Должность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414705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Pr="005A1C59" w:rsidRDefault="00A73D6A" w:rsidP="00A73D6A">
      <w:pPr>
        <w:spacing w:line="360" w:lineRule="auto"/>
        <w:rPr>
          <w:sz w:val="24"/>
          <w:szCs w:val="24"/>
        </w:rPr>
      </w:pPr>
      <w:r w:rsidRPr="005A1C59">
        <w:rPr>
          <w:sz w:val="24"/>
          <w:szCs w:val="24"/>
        </w:rPr>
        <w:t xml:space="preserve">Ученая степень, ученое звание 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414705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Default="00A73D6A" w:rsidP="00A73D6A">
      <w:pPr>
        <w:spacing w:line="360" w:lineRule="auto"/>
        <w:rPr>
          <w:sz w:val="24"/>
          <w:szCs w:val="24"/>
          <w:u w:val="single"/>
        </w:rPr>
      </w:pPr>
      <w:r w:rsidRPr="00EC0600">
        <w:rPr>
          <w:sz w:val="24"/>
          <w:szCs w:val="24"/>
        </w:rPr>
        <w:t xml:space="preserve">Контактная информация об участнике (телефон, факс, </w:t>
      </w:r>
      <w:r w:rsidRPr="00EC0600">
        <w:rPr>
          <w:sz w:val="24"/>
          <w:szCs w:val="24"/>
          <w:lang w:val="en-US"/>
        </w:rPr>
        <w:t>e</w:t>
      </w:r>
      <w:r w:rsidRPr="00EC0600">
        <w:rPr>
          <w:sz w:val="24"/>
          <w:szCs w:val="24"/>
        </w:rPr>
        <w:t>-</w:t>
      </w:r>
      <w:r w:rsidRPr="00EC0600">
        <w:rPr>
          <w:sz w:val="24"/>
          <w:szCs w:val="24"/>
          <w:lang w:val="en-US"/>
        </w:rPr>
        <w:t>mail</w:t>
      </w:r>
      <w:r w:rsidRPr="00EC0600">
        <w:rPr>
          <w:sz w:val="24"/>
          <w:szCs w:val="24"/>
        </w:rPr>
        <w:t xml:space="preserve">) </w:t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  <w:r w:rsidRPr="00EC0600">
        <w:rPr>
          <w:sz w:val="24"/>
          <w:szCs w:val="24"/>
          <w:u w:val="single"/>
        </w:rPr>
        <w:tab/>
      </w:r>
    </w:p>
    <w:p w:rsidR="00A73D6A" w:rsidRDefault="00A73D6A" w:rsidP="00A73D6A">
      <w:pPr>
        <w:pStyle w:val="af3"/>
        <w:spacing w:after="0" w:line="360" w:lineRule="auto"/>
        <w:rPr>
          <w:color w:val="000000"/>
          <w:lang w:val="en-US" w:eastAsia="en-US"/>
        </w:rPr>
      </w:pPr>
      <w:r w:rsidRPr="002F30CD">
        <w:rPr>
          <w:b/>
        </w:rPr>
        <w:t>Форма участия в конференции</w:t>
      </w:r>
    </w:p>
    <w:tbl>
      <w:tblPr>
        <w:tblW w:w="680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6095"/>
      </w:tblGrid>
      <w:tr w:rsidR="00A73D6A" w:rsidRPr="002F30CD" w:rsidTr="005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A" w:rsidRPr="002F30CD" w:rsidRDefault="00A73D6A" w:rsidP="005339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73D6A" w:rsidRPr="00E379C0" w:rsidRDefault="00A73D6A" w:rsidP="005339F6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72DB0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ая пленарная</w:t>
            </w:r>
            <w:r w:rsidRPr="00272DB0">
              <w:rPr>
                <w:sz w:val="24"/>
                <w:szCs w:val="24"/>
              </w:rPr>
              <w:t xml:space="preserve"> сессия (</w:t>
            </w:r>
            <w:proofErr w:type="spellStart"/>
            <w:r w:rsidRPr="00272DB0">
              <w:rPr>
                <w:sz w:val="24"/>
                <w:szCs w:val="24"/>
              </w:rPr>
              <w:t>вебинар</w:t>
            </w:r>
            <w:proofErr w:type="spellEnd"/>
            <w:r w:rsidRPr="00272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11.09.15 г.</w:t>
            </w:r>
          </w:p>
        </w:tc>
      </w:tr>
      <w:tr w:rsidR="00A73D6A" w:rsidRPr="002F30CD" w:rsidTr="005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A" w:rsidRPr="002F30CD" w:rsidRDefault="00A73D6A" w:rsidP="005339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73D6A" w:rsidRPr="002F30CD" w:rsidRDefault="00A73D6A" w:rsidP="005339F6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вторая</w:t>
            </w:r>
            <w:r w:rsidRPr="00272DB0">
              <w:rPr>
                <w:sz w:val="24"/>
                <w:szCs w:val="24"/>
              </w:rPr>
              <w:t xml:space="preserve"> пленарн</w:t>
            </w:r>
            <w:r>
              <w:rPr>
                <w:sz w:val="24"/>
                <w:szCs w:val="24"/>
              </w:rPr>
              <w:t>ая</w:t>
            </w:r>
            <w:r w:rsidRPr="00272DB0">
              <w:rPr>
                <w:sz w:val="24"/>
                <w:szCs w:val="24"/>
              </w:rPr>
              <w:t xml:space="preserve"> сессия (</w:t>
            </w:r>
            <w:proofErr w:type="spellStart"/>
            <w:r w:rsidRPr="00272DB0">
              <w:rPr>
                <w:sz w:val="24"/>
                <w:szCs w:val="24"/>
              </w:rPr>
              <w:t>вебинар</w:t>
            </w:r>
            <w:proofErr w:type="spellEnd"/>
            <w:r w:rsidRPr="00272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12.09.15 г.</w:t>
            </w:r>
          </w:p>
        </w:tc>
      </w:tr>
      <w:tr w:rsidR="00A73D6A" w:rsidRPr="002F30CD" w:rsidTr="005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A" w:rsidRPr="002F30CD" w:rsidRDefault="00A73D6A" w:rsidP="005339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73D6A" w:rsidRPr="002F30CD" w:rsidRDefault="00A73D6A" w:rsidP="005339F6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третья</w:t>
            </w:r>
            <w:r w:rsidRPr="00272DB0">
              <w:rPr>
                <w:sz w:val="24"/>
                <w:szCs w:val="24"/>
              </w:rPr>
              <w:t xml:space="preserve"> пленарн</w:t>
            </w:r>
            <w:r>
              <w:rPr>
                <w:sz w:val="24"/>
                <w:szCs w:val="24"/>
              </w:rPr>
              <w:t>ая</w:t>
            </w:r>
            <w:r w:rsidRPr="00272DB0">
              <w:rPr>
                <w:sz w:val="24"/>
                <w:szCs w:val="24"/>
              </w:rPr>
              <w:t xml:space="preserve"> сессия (</w:t>
            </w:r>
            <w:proofErr w:type="spellStart"/>
            <w:r w:rsidRPr="00272DB0">
              <w:rPr>
                <w:sz w:val="24"/>
                <w:szCs w:val="24"/>
              </w:rPr>
              <w:t>вебинар</w:t>
            </w:r>
            <w:proofErr w:type="spellEnd"/>
            <w:r w:rsidRPr="00272D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12.09.15 г.</w:t>
            </w:r>
          </w:p>
        </w:tc>
      </w:tr>
      <w:tr w:rsidR="00A73D6A" w:rsidRPr="002F30CD" w:rsidTr="005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A" w:rsidRPr="002F30CD" w:rsidRDefault="00A73D6A" w:rsidP="005339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73D6A" w:rsidRDefault="00A73D6A" w:rsidP="005339F6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консультации 13.09.15 г.</w:t>
            </w:r>
          </w:p>
        </w:tc>
      </w:tr>
      <w:tr w:rsidR="00A73D6A" w:rsidRPr="002F30CD" w:rsidTr="005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A" w:rsidRPr="002F30CD" w:rsidRDefault="00A73D6A" w:rsidP="005339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73D6A" w:rsidRDefault="00A73D6A" w:rsidP="005339F6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секции 14.09.15 г.</w:t>
            </w:r>
          </w:p>
        </w:tc>
      </w:tr>
      <w:tr w:rsidR="00A73D6A" w:rsidRPr="002F30CD" w:rsidTr="00533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6A" w:rsidRPr="002F30CD" w:rsidRDefault="00A73D6A" w:rsidP="005339F6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73D6A" w:rsidRDefault="00A73D6A" w:rsidP="005339F6">
            <w:pPr>
              <w:spacing w:line="36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дискуссионная панель 14.09.15 г.</w:t>
            </w:r>
          </w:p>
        </w:tc>
      </w:tr>
    </w:tbl>
    <w:p w:rsidR="00A73D6A" w:rsidRPr="00E379C0" w:rsidRDefault="00A73D6A" w:rsidP="00A73D6A">
      <w:pPr>
        <w:pStyle w:val="af3"/>
        <w:spacing w:after="0" w:line="360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Укажите, пожалуйста, номера секций, в которых Вы планируете принять участие, в соответствии </w:t>
      </w:r>
      <w:r>
        <w:rPr>
          <w:color w:val="000000"/>
          <w:lang w:eastAsia="en-US"/>
        </w:rPr>
        <w:br/>
        <w:t>с программой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</w:tblGrid>
      <w:tr w:rsidR="00A73D6A" w:rsidRPr="00272DB0" w:rsidTr="005339F6">
        <w:trPr>
          <w:trHeight w:val="619"/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A73D6A" w:rsidRPr="00272DB0" w:rsidRDefault="00A73D6A" w:rsidP="005339F6">
            <w:pPr>
              <w:pStyle w:val="af3"/>
              <w:spacing w:after="0"/>
              <w:jc w:val="center"/>
              <w:rPr>
                <w:color w:val="000000"/>
                <w:lang w:eastAsia="en-US"/>
              </w:rPr>
            </w:pPr>
            <w:r w:rsidRPr="00272DB0">
              <w:rPr>
                <w:color w:val="000000"/>
                <w:lang w:eastAsia="en-US"/>
              </w:rPr>
              <w:t>Секция 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73D6A" w:rsidRPr="00272DB0" w:rsidRDefault="00A73D6A" w:rsidP="005339F6">
            <w:pPr>
              <w:pStyle w:val="af3"/>
              <w:spacing w:after="0"/>
              <w:jc w:val="center"/>
              <w:rPr>
                <w:color w:val="000000"/>
                <w:lang w:eastAsia="en-US"/>
              </w:rPr>
            </w:pPr>
            <w:r w:rsidRPr="00272DB0">
              <w:rPr>
                <w:color w:val="000000"/>
                <w:lang w:eastAsia="en-US"/>
              </w:rPr>
              <w:t>Секция 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73D6A" w:rsidRPr="00272DB0" w:rsidRDefault="00A73D6A" w:rsidP="005339F6">
            <w:pPr>
              <w:pStyle w:val="af3"/>
              <w:spacing w:after="0"/>
              <w:jc w:val="center"/>
              <w:rPr>
                <w:color w:val="000000"/>
                <w:lang w:eastAsia="en-US"/>
              </w:rPr>
            </w:pPr>
            <w:r w:rsidRPr="00272DB0">
              <w:rPr>
                <w:color w:val="000000"/>
                <w:lang w:eastAsia="en-US"/>
              </w:rPr>
              <w:t>Секция 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73D6A" w:rsidRPr="00272DB0" w:rsidRDefault="00A73D6A" w:rsidP="005339F6">
            <w:pPr>
              <w:pStyle w:val="af3"/>
              <w:spacing w:after="0"/>
              <w:jc w:val="center"/>
              <w:rPr>
                <w:color w:val="000000"/>
                <w:lang w:eastAsia="en-US"/>
              </w:rPr>
            </w:pPr>
            <w:r w:rsidRPr="00272DB0">
              <w:rPr>
                <w:color w:val="000000"/>
                <w:lang w:eastAsia="en-US"/>
              </w:rPr>
              <w:t>Секция 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73D6A" w:rsidRPr="00272DB0" w:rsidRDefault="00A73D6A" w:rsidP="005339F6">
            <w:pPr>
              <w:pStyle w:val="af3"/>
              <w:spacing w:after="0"/>
              <w:jc w:val="center"/>
              <w:rPr>
                <w:color w:val="000000"/>
                <w:lang w:eastAsia="en-US"/>
              </w:rPr>
            </w:pPr>
            <w:r w:rsidRPr="00272DB0">
              <w:rPr>
                <w:color w:val="000000"/>
                <w:lang w:eastAsia="en-US"/>
              </w:rPr>
              <w:t>Секция 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73D6A" w:rsidRPr="00272DB0" w:rsidRDefault="00A73D6A" w:rsidP="005339F6">
            <w:pPr>
              <w:pStyle w:val="af3"/>
              <w:spacing w:after="0"/>
              <w:jc w:val="center"/>
              <w:rPr>
                <w:color w:val="000000"/>
                <w:lang w:eastAsia="en-US"/>
              </w:rPr>
            </w:pPr>
            <w:r w:rsidRPr="00272DB0">
              <w:rPr>
                <w:color w:val="000000"/>
                <w:lang w:eastAsia="en-US"/>
              </w:rPr>
              <w:t>Секция 6</w:t>
            </w:r>
          </w:p>
        </w:tc>
      </w:tr>
    </w:tbl>
    <w:p w:rsidR="00A73D6A" w:rsidRPr="00E379C0" w:rsidRDefault="00A73D6A" w:rsidP="00A73D6A">
      <w:pPr>
        <w:pStyle w:val="af3"/>
        <w:spacing w:after="0" w:line="360" w:lineRule="auto"/>
        <w:rPr>
          <w:color w:val="000000"/>
          <w:lang w:eastAsia="en-US"/>
        </w:rPr>
      </w:pPr>
    </w:p>
    <w:p w:rsidR="00A73D6A" w:rsidRPr="00EC0600" w:rsidRDefault="00A73D6A" w:rsidP="00A73D6A">
      <w:pPr>
        <w:pStyle w:val="af3"/>
        <w:spacing w:after="0" w:line="360" w:lineRule="auto"/>
      </w:pPr>
      <w:r w:rsidRPr="00EC0600">
        <w:rPr>
          <w:color w:val="000000"/>
          <w:lang w:eastAsia="en-US"/>
        </w:rPr>
        <w:t>Необходима ли Вам помощь в заказе гостиниц</w:t>
      </w:r>
      <w:r>
        <w:rPr>
          <w:color w:val="000000"/>
          <w:lang w:eastAsia="en-US"/>
        </w:rPr>
        <w:t>ы</w:t>
      </w:r>
      <w:r w:rsidRPr="00EC0600">
        <w:t xml:space="preserve"> (</w:t>
      </w:r>
      <w:proofErr w:type="gramStart"/>
      <w:r w:rsidRPr="00EC0600">
        <w:t>нужное</w:t>
      </w:r>
      <w:proofErr w:type="gramEnd"/>
      <w:r w:rsidRPr="00EC0600">
        <w:t xml:space="preserve"> подчеркнуть) ДА / НЕТ</w:t>
      </w:r>
    </w:p>
    <w:p w:rsidR="00A73D6A" w:rsidRDefault="00A73D6A" w:rsidP="00A73D6A">
      <w:pPr>
        <w:spacing w:line="360" w:lineRule="auto"/>
        <w:rPr>
          <w:sz w:val="24"/>
          <w:szCs w:val="24"/>
        </w:rPr>
      </w:pPr>
      <w:r w:rsidRPr="00EC0600">
        <w:rPr>
          <w:sz w:val="24"/>
          <w:szCs w:val="24"/>
        </w:rPr>
        <w:t xml:space="preserve">Для заказа гостиницы: </w:t>
      </w:r>
    </w:p>
    <w:p w:rsidR="00A73D6A" w:rsidRPr="00EC0600" w:rsidRDefault="00A73D6A" w:rsidP="00A73D6A">
      <w:pPr>
        <w:spacing w:line="360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t>Дата и время прибытия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Pr="00EC0600" w:rsidRDefault="00A73D6A" w:rsidP="00A73D6A">
      <w:pPr>
        <w:spacing w:line="360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lastRenderedPageBreak/>
        <w:t>Дата и время отбытия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Pr="00EC0600" w:rsidRDefault="00A73D6A" w:rsidP="00A73D6A">
      <w:pPr>
        <w:spacing w:line="360" w:lineRule="auto"/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EC0600">
        <w:rPr>
          <w:color w:val="000000"/>
          <w:sz w:val="24"/>
          <w:szCs w:val="24"/>
          <w:lang w:eastAsia="en-US"/>
        </w:rPr>
        <w:t>Предельная стоимость</w:t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A73D6A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  <w:r w:rsidRPr="005A1C59">
        <w:rPr>
          <w:sz w:val="24"/>
          <w:szCs w:val="24"/>
          <w:u w:val="single"/>
        </w:rPr>
        <w:tab/>
      </w:r>
    </w:p>
    <w:p w:rsidR="00A73D6A" w:rsidRDefault="00A73D6A" w:rsidP="00A73D6A">
      <w:pPr>
        <w:pStyle w:val="af3"/>
        <w:spacing w:after="0" w:line="360" w:lineRule="auto"/>
        <w:ind w:left="709"/>
        <w:rPr>
          <w:u w:val="single"/>
        </w:rPr>
      </w:pPr>
      <w:r w:rsidRPr="00EC0600">
        <w:rPr>
          <w:color w:val="000000"/>
          <w:lang w:eastAsia="en-US"/>
        </w:rPr>
        <w:t>Дополнительные пожелания</w:t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5A1C59">
        <w:rPr>
          <w:u w:val="single"/>
        </w:rPr>
        <w:tab/>
      </w:r>
      <w:r w:rsidRPr="00A73D6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D6A" w:rsidRDefault="00A73D6A" w:rsidP="00A73D6A">
      <w:pPr>
        <w:spacing w:line="288" w:lineRule="auto"/>
        <w:rPr>
          <w:sz w:val="16"/>
          <w:szCs w:val="16"/>
          <w:u w:val="single"/>
        </w:rPr>
      </w:pPr>
    </w:p>
    <w:p w:rsidR="00A73D6A" w:rsidRPr="002F30CD" w:rsidRDefault="00A73D6A" w:rsidP="00A73D6A">
      <w:pPr>
        <w:pStyle w:val="af1"/>
        <w:ind w:left="180" w:firstLine="0"/>
        <w:rPr>
          <w:b/>
          <w:i/>
        </w:rPr>
      </w:pPr>
      <w:r w:rsidRPr="002F30CD">
        <w:rPr>
          <w:b/>
          <w:i/>
        </w:rPr>
        <w:t xml:space="preserve">Просим подтвердить свой приезд за </w:t>
      </w:r>
      <w:r>
        <w:rPr>
          <w:b/>
          <w:i/>
        </w:rPr>
        <w:t>5</w:t>
      </w:r>
      <w:r w:rsidRPr="002F30CD">
        <w:rPr>
          <w:b/>
          <w:i/>
        </w:rPr>
        <w:t xml:space="preserve"> дней до начала конференции.</w:t>
      </w:r>
    </w:p>
    <w:p w:rsidR="00A73D6A" w:rsidRDefault="00A73D6A" w:rsidP="00A73D6A">
      <w:pPr>
        <w:jc w:val="center"/>
        <w:rPr>
          <w:b/>
          <w:sz w:val="16"/>
          <w:szCs w:val="16"/>
          <w:u w:val="single"/>
        </w:rPr>
      </w:pPr>
    </w:p>
    <w:p w:rsidR="00A73D6A" w:rsidRDefault="00A73D6A" w:rsidP="00A73D6A">
      <w:pPr>
        <w:jc w:val="center"/>
        <w:rPr>
          <w:b/>
          <w:sz w:val="16"/>
          <w:szCs w:val="16"/>
          <w:u w:val="single"/>
        </w:rPr>
      </w:pPr>
    </w:p>
    <w:p w:rsidR="00A73D6A" w:rsidRPr="00E2708C" w:rsidRDefault="00A73D6A" w:rsidP="00A73D6A">
      <w:pPr>
        <w:jc w:val="center"/>
        <w:rPr>
          <w:b/>
          <w:sz w:val="16"/>
          <w:szCs w:val="16"/>
          <w:u w:val="single"/>
        </w:rPr>
      </w:pPr>
    </w:p>
    <w:p w:rsidR="00A73D6A" w:rsidRPr="004E2A48" w:rsidRDefault="00A73D6A" w:rsidP="00A73D6A">
      <w:pPr>
        <w:rPr>
          <w:b/>
          <w:sz w:val="24"/>
          <w:szCs w:val="24"/>
        </w:rPr>
      </w:pPr>
      <w:r w:rsidRPr="004E2A48">
        <w:rPr>
          <w:b/>
          <w:sz w:val="24"/>
          <w:szCs w:val="24"/>
          <w:u w:val="single"/>
        </w:rPr>
        <w:t>Наши координаты</w:t>
      </w:r>
      <w:r w:rsidRPr="004E2A48">
        <w:rPr>
          <w:b/>
          <w:sz w:val="24"/>
          <w:szCs w:val="24"/>
        </w:rPr>
        <w:t>:</w:t>
      </w:r>
    </w:p>
    <w:p w:rsidR="00A73D6A" w:rsidRPr="004240F6" w:rsidRDefault="00A73D6A" w:rsidP="00A73D6A">
      <w:pPr>
        <w:pStyle w:val="af1"/>
        <w:ind w:firstLine="0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50040 г"/>
        </w:smartTagPr>
        <w:r w:rsidRPr="004240F6">
          <w:rPr>
            <w:rFonts w:ascii="Times New Roman" w:hAnsi="Times New Roman"/>
            <w:b/>
          </w:rPr>
          <w:t>150040 г</w:t>
        </w:r>
      </w:smartTag>
      <w:r w:rsidRPr="004240F6">
        <w:rPr>
          <w:rFonts w:ascii="Times New Roman" w:hAnsi="Times New Roman"/>
          <w:b/>
        </w:rPr>
        <w:t xml:space="preserve">. Ярославль, ул. </w:t>
      </w:r>
      <w:proofErr w:type="gramStart"/>
      <w:r w:rsidRPr="004240F6">
        <w:rPr>
          <w:rFonts w:ascii="Times New Roman" w:hAnsi="Times New Roman"/>
          <w:b/>
        </w:rPr>
        <w:t>Республиканская</w:t>
      </w:r>
      <w:proofErr w:type="gramEnd"/>
      <w:r w:rsidRPr="004240F6">
        <w:rPr>
          <w:rFonts w:ascii="Times New Roman" w:hAnsi="Times New Roman"/>
          <w:b/>
        </w:rPr>
        <w:t>, д.42/24</w:t>
      </w:r>
    </w:p>
    <w:p w:rsidR="00A73D6A" w:rsidRDefault="00A73D6A" w:rsidP="00A73D6A">
      <w:pPr>
        <w:pStyle w:val="af1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4240F6">
        <w:rPr>
          <w:rFonts w:ascii="Times New Roman" w:hAnsi="Times New Roman"/>
          <w:b/>
        </w:rPr>
        <w:t>елефон (</w:t>
      </w:r>
      <w:r>
        <w:rPr>
          <w:rFonts w:ascii="Times New Roman" w:hAnsi="Times New Roman"/>
          <w:b/>
        </w:rPr>
        <w:t>485</w:t>
      </w:r>
      <w:r w:rsidRPr="00AB27AB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>2</w:t>
      </w:r>
      <w:r w:rsidRPr="00AB27AB">
        <w:rPr>
          <w:rFonts w:ascii="Times New Roman" w:hAnsi="Times New Roman"/>
          <w:b/>
          <w:color w:val="000000"/>
          <w:szCs w:val="24"/>
        </w:rPr>
        <w:t xml:space="preserve">30-56-50, 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AB27AB">
        <w:rPr>
          <w:rFonts w:ascii="Times New Roman" w:hAnsi="Times New Roman"/>
          <w:b/>
        </w:rPr>
        <w:t>30-</w:t>
      </w:r>
      <w:r w:rsidRPr="004240F6">
        <w:rPr>
          <w:rFonts w:ascii="Times New Roman" w:hAnsi="Times New Roman"/>
          <w:b/>
        </w:rPr>
        <w:t xml:space="preserve">35-83, </w:t>
      </w:r>
    </w:p>
    <w:p w:rsidR="00A73D6A" w:rsidRPr="004240F6" w:rsidRDefault="00A73D6A" w:rsidP="00A73D6A">
      <w:pPr>
        <w:pStyle w:val="af1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тел/</w:t>
      </w:r>
      <w:r>
        <w:rPr>
          <w:rFonts w:ascii="Times New Roman" w:hAnsi="Times New Roman"/>
          <w:b/>
          <w:color w:val="000000"/>
          <w:szCs w:val="24"/>
        </w:rPr>
        <w:t xml:space="preserve">факс </w:t>
      </w:r>
      <w:r w:rsidRPr="004240F6">
        <w:rPr>
          <w:rFonts w:ascii="Times New Roman" w:hAnsi="Times New Roman"/>
          <w:b/>
          <w:color w:val="000000"/>
          <w:szCs w:val="24"/>
        </w:rPr>
        <w:t>(485)</w:t>
      </w:r>
      <w:r w:rsidRPr="00F61BD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273-89-98, 2</w:t>
      </w:r>
      <w:r w:rsidRPr="004240F6">
        <w:rPr>
          <w:rFonts w:ascii="Times New Roman" w:hAnsi="Times New Roman"/>
          <w:b/>
          <w:color w:val="000000"/>
          <w:szCs w:val="24"/>
        </w:rPr>
        <w:t>30-36-15</w:t>
      </w:r>
    </w:p>
    <w:p w:rsidR="00A73D6A" w:rsidRPr="00785DED" w:rsidRDefault="00A73D6A" w:rsidP="00A73D6A">
      <w:pPr>
        <w:shd w:val="clear" w:color="auto" w:fill="FFFFFF"/>
        <w:jc w:val="center"/>
        <w:rPr>
          <w:b/>
          <w:lang w:val="pt-BR"/>
        </w:rPr>
      </w:pPr>
      <w:r w:rsidRPr="00785DED">
        <w:rPr>
          <w:b/>
          <w:sz w:val="24"/>
          <w:szCs w:val="24"/>
          <w:lang w:val="pt-BR"/>
        </w:rPr>
        <w:t xml:space="preserve">e-mail: </w:t>
      </w:r>
      <w:hyperlink r:id="rId8" w:history="1">
        <w:r w:rsidRPr="007377BE">
          <w:rPr>
            <w:rStyle w:val="af0"/>
            <w:b/>
            <w:sz w:val="24"/>
            <w:szCs w:val="24"/>
            <w:lang w:val="en-US"/>
          </w:rPr>
          <w:t>konference</w:t>
        </w:r>
        <w:r w:rsidRPr="007377BE">
          <w:rPr>
            <w:rStyle w:val="af0"/>
            <w:b/>
            <w:sz w:val="24"/>
            <w:szCs w:val="24"/>
            <w:lang w:val="pt-BR"/>
          </w:rPr>
          <w:t>@gapm.ru</w:t>
        </w:r>
      </w:hyperlink>
      <w:r w:rsidRPr="00785DED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hyperlink r:id="rId9" w:history="1">
        <w:r w:rsidRPr="00FE3504">
          <w:rPr>
            <w:rStyle w:val="af0"/>
            <w:b/>
            <w:sz w:val="24"/>
            <w:szCs w:val="24"/>
            <w:lang w:val="pt-BR"/>
          </w:rPr>
          <w:t>www.gapm.ru</w:t>
        </w:r>
      </w:hyperlink>
    </w:p>
    <w:p w:rsidR="00A73D6A" w:rsidRPr="00A73D6A" w:rsidRDefault="00A73D6A" w:rsidP="00C97D19">
      <w:pPr>
        <w:shd w:val="clear" w:color="auto" w:fill="FFFFFF"/>
        <w:spacing w:line="276" w:lineRule="auto"/>
        <w:jc w:val="center"/>
        <w:rPr>
          <w:sz w:val="24"/>
          <w:szCs w:val="24"/>
          <w:lang w:val="pt-BR"/>
        </w:rPr>
      </w:pPr>
      <w:bookmarkStart w:id="0" w:name="_GoBack"/>
      <w:bookmarkEnd w:id="0"/>
    </w:p>
    <w:sectPr w:rsidR="00A73D6A" w:rsidRPr="00A73D6A" w:rsidSect="00C97D19">
      <w:footerReference w:type="even" r:id="rId10"/>
      <w:pgSz w:w="11906" w:h="16838" w:code="9"/>
      <w:pgMar w:top="851" w:right="680" w:bottom="851" w:left="1418" w:header="79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0" w:rsidRDefault="00874AB0">
      <w:r>
        <w:separator/>
      </w:r>
    </w:p>
  </w:endnote>
  <w:endnote w:type="continuationSeparator" w:id="0">
    <w:p w:rsidR="00874AB0" w:rsidRDefault="0087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hames">
    <w:altName w:val="Times New Roman"/>
    <w:charset w:val="CC"/>
    <w:family w:val="roman"/>
    <w:pitch w:val="variable"/>
    <w:sig w:usb0="A0000207" w:usb1="00000000" w:usb2="00000000" w:usb3="00000000" w:csb0="000001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57" w:rsidRPr="00752493" w:rsidRDefault="009F060E">
    <w:pPr>
      <w:pStyle w:val="a3"/>
      <w:rPr>
        <w:rStyle w:val="a6"/>
        <w:rFonts w:ascii="Thames" w:hAnsi="Thames"/>
        <w:b/>
        <w:bCs/>
      </w:rPr>
    </w:pPr>
    <w:r w:rsidRPr="00752493">
      <w:rPr>
        <w:rStyle w:val="a6"/>
        <w:rFonts w:ascii="Thames" w:hAnsi="Thames"/>
        <w:b/>
        <w:bCs/>
      </w:rPr>
      <w:fldChar w:fldCharType="begin"/>
    </w:r>
    <w:r w:rsidRPr="00752493">
      <w:rPr>
        <w:rStyle w:val="a6"/>
        <w:rFonts w:ascii="Thames" w:hAnsi="Thames"/>
        <w:b/>
        <w:bCs/>
      </w:rPr>
      <w:instrText xml:space="preserve"> PAGE </w:instrText>
    </w:r>
    <w:r w:rsidRPr="00752493">
      <w:rPr>
        <w:rStyle w:val="a6"/>
        <w:rFonts w:ascii="Thames" w:hAnsi="Thames"/>
        <w:b/>
        <w:bCs/>
      </w:rPr>
      <w:fldChar w:fldCharType="separate"/>
    </w:r>
    <w:r>
      <w:rPr>
        <w:rStyle w:val="a6"/>
        <w:rFonts w:ascii="Thames" w:hAnsi="Thames"/>
        <w:b/>
        <w:bCs/>
        <w:noProof/>
      </w:rPr>
      <w:t>4</w:t>
    </w:r>
    <w:r w:rsidRPr="00752493">
      <w:rPr>
        <w:rStyle w:val="a6"/>
        <w:rFonts w:ascii="Thames" w:hAnsi="Thames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0" w:rsidRDefault="00874AB0">
      <w:r>
        <w:separator/>
      </w:r>
    </w:p>
  </w:footnote>
  <w:footnote w:type="continuationSeparator" w:id="0">
    <w:p w:rsidR="00874AB0" w:rsidRDefault="0087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E"/>
    <w:rsid w:val="00054499"/>
    <w:rsid w:val="00173ED3"/>
    <w:rsid w:val="001D7FA5"/>
    <w:rsid w:val="002B7AFC"/>
    <w:rsid w:val="002C7688"/>
    <w:rsid w:val="002F231A"/>
    <w:rsid w:val="00300696"/>
    <w:rsid w:val="003A7E88"/>
    <w:rsid w:val="003B2A0F"/>
    <w:rsid w:val="003D5089"/>
    <w:rsid w:val="00437921"/>
    <w:rsid w:val="004458DC"/>
    <w:rsid w:val="00463772"/>
    <w:rsid w:val="0046495D"/>
    <w:rsid w:val="00467BC1"/>
    <w:rsid w:val="004C23C2"/>
    <w:rsid w:val="00511E22"/>
    <w:rsid w:val="00514CF7"/>
    <w:rsid w:val="00520E65"/>
    <w:rsid w:val="005229CB"/>
    <w:rsid w:val="005658AE"/>
    <w:rsid w:val="00580052"/>
    <w:rsid w:val="00622900"/>
    <w:rsid w:val="006457C0"/>
    <w:rsid w:val="00661A32"/>
    <w:rsid w:val="006F760F"/>
    <w:rsid w:val="00720864"/>
    <w:rsid w:val="007410BC"/>
    <w:rsid w:val="0078224D"/>
    <w:rsid w:val="007C01D4"/>
    <w:rsid w:val="007F5A6D"/>
    <w:rsid w:val="00822ED0"/>
    <w:rsid w:val="00827A43"/>
    <w:rsid w:val="00866DA9"/>
    <w:rsid w:val="00874AB0"/>
    <w:rsid w:val="008D44DC"/>
    <w:rsid w:val="008D47FA"/>
    <w:rsid w:val="008F1C68"/>
    <w:rsid w:val="0092052A"/>
    <w:rsid w:val="009F060E"/>
    <w:rsid w:val="00A21ED8"/>
    <w:rsid w:val="00A41430"/>
    <w:rsid w:val="00A477D8"/>
    <w:rsid w:val="00A73D6A"/>
    <w:rsid w:val="00AF66BD"/>
    <w:rsid w:val="00B352C3"/>
    <w:rsid w:val="00B82AC0"/>
    <w:rsid w:val="00BC0101"/>
    <w:rsid w:val="00C245C7"/>
    <w:rsid w:val="00C40165"/>
    <w:rsid w:val="00C75497"/>
    <w:rsid w:val="00C928EC"/>
    <w:rsid w:val="00C97D19"/>
    <w:rsid w:val="00D3193D"/>
    <w:rsid w:val="00D750D6"/>
    <w:rsid w:val="00E753BE"/>
    <w:rsid w:val="00ED0717"/>
    <w:rsid w:val="00EF035E"/>
    <w:rsid w:val="00EF3AF6"/>
    <w:rsid w:val="00EF769C"/>
    <w:rsid w:val="00F03C45"/>
    <w:rsid w:val="00FA753B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3D6A"/>
    <w:pPr>
      <w:tabs>
        <w:tab w:val="left" w:pos="340"/>
      </w:tabs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0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0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араграф"/>
    <w:basedOn w:val="a"/>
    <w:rsid w:val="009F060E"/>
    <w:pPr>
      <w:spacing w:after="120"/>
    </w:pPr>
    <w:rPr>
      <w:rFonts w:ascii="Thames" w:hAnsi="Thames"/>
      <w:noProof/>
      <w:sz w:val="24"/>
    </w:rPr>
  </w:style>
  <w:style w:type="character" w:styleId="a6">
    <w:name w:val="page number"/>
    <w:basedOn w:val="a0"/>
    <w:rsid w:val="009F060E"/>
  </w:style>
  <w:style w:type="paragraph" w:customStyle="1" w:styleId="a7">
    <w:name w:val="тема доклада"/>
    <w:rsid w:val="009F060E"/>
    <w:pPr>
      <w:spacing w:before="120" w:after="240" w:line="240" w:lineRule="auto"/>
    </w:pPr>
    <w:rPr>
      <w:rFonts w:ascii="Times New Roman" w:eastAsia="Times New Roman" w:hAnsi="Times New Roman" w:cs="Arial"/>
      <w:b/>
      <w:i/>
      <w:iCs/>
      <w:sz w:val="26"/>
      <w:szCs w:val="26"/>
      <w:lang w:eastAsia="ru-RU"/>
    </w:rPr>
  </w:style>
  <w:style w:type="character" w:styleId="a8">
    <w:name w:val="Strong"/>
    <w:uiPriority w:val="22"/>
    <w:qFormat/>
    <w:rsid w:val="009F060E"/>
    <w:rPr>
      <w:b/>
      <w:bCs/>
    </w:rPr>
  </w:style>
  <w:style w:type="character" w:styleId="a9">
    <w:name w:val="Emphasis"/>
    <w:uiPriority w:val="20"/>
    <w:qFormat/>
    <w:rsid w:val="009F060E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4649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6495D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464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49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01D4"/>
  </w:style>
  <w:style w:type="paragraph" w:styleId="ac">
    <w:name w:val="header"/>
    <w:basedOn w:val="a"/>
    <w:link w:val="ad"/>
    <w:uiPriority w:val="99"/>
    <w:unhideWhenUsed/>
    <w:rsid w:val="007F5A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3E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atch-title">
    <w:name w:val="watch-title"/>
    <w:basedOn w:val="a0"/>
    <w:rsid w:val="00EF3AF6"/>
  </w:style>
  <w:style w:type="paragraph" w:customStyle="1" w:styleId="-">
    <w:name w:val="комитет-член"/>
    <w:basedOn w:val="a5"/>
    <w:rsid w:val="00A41430"/>
    <w:pPr>
      <w:spacing w:before="240"/>
    </w:pPr>
    <w:rPr>
      <w:rFonts w:ascii="Arial Black" w:hAnsi="Arial Black"/>
      <w:sz w:val="28"/>
    </w:rPr>
  </w:style>
  <w:style w:type="character" w:styleId="af0">
    <w:name w:val="Hyperlink"/>
    <w:rsid w:val="00C97D19"/>
    <w:rPr>
      <w:color w:val="0000FF"/>
      <w:u w:val="single"/>
    </w:rPr>
  </w:style>
  <w:style w:type="paragraph" w:styleId="af1">
    <w:name w:val="Body Text"/>
    <w:basedOn w:val="a"/>
    <w:link w:val="af2"/>
    <w:rsid w:val="00C97D19"/>
    <w:pPr>
      <w:tabs>
        <w:tab w:val="left" w:pos="340"/>
      </w:tabs>
      <w:ind w:firstLine="340"/>
      <w:jc w:val="center"/>
    </w:pPr>
    <w:rPr>
      <w:rFonts w:ascii="Arial" w:hAnsi="Arial"/>
      <w:sz w:val="24"/>
    </w:rPr>
  </w:style>
  <w:style w:type="character" w:customStyle="1" w:styleId="af2">
    <w:name w:val="Основной текст Знак"/>
    <w:basedOn w:val="a0"/>
    <w:link w:val="af1"/>
    <w:rsid w:val="00C97D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3D6A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unhideWhenUsed/>
    <w:rsid w:val="00A73D6A"/>
    <w:pPr>
      <w:spacing w:after="312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3D6A"/>
    <w:pPr>
      <w:tabs>
        <w:tab w:val="left" w:pos="340"/>
      </w:tabs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0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0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араграф"/>
    <w:basedOn w:val="a"/>
    <w:rsid w:val="009F060E"/>
    <w:pPr>
      <w:spacing w:after="120"/>
    </w:pPr>
    <w:rPr>
      <w:rFonts w:ascii="Thames" w:hAnsi="Thames"/>
      <w:noProof/>
      <w:sz w:val="24"/>
    </w:rPr>
  </w:style>
  <w:style w:type="character" w:styleId="a6">
    <w:name w:val="page number"/>
    <w:basedOn w:val="a0"/>
    <w:rsid w:val="009F060E"/>
  </w:style>
  <w:style w:type="paragraph" w:customStyle="1" w:styleId="a7">
    <w:name w:val="тема доклада"/>
    <w:rsid w:val="009F060E"/>
    <w:pPr>
      <w:spacing w:before="120" w:after="240" w:line="240" w:lineRule="auto"/>
    </w:pPr>
    <w:rPr>
      <w:rFonts w:ascii="Times New Roman" w:eastAsia="Times New Roman" w:hAnsi="Times New Roman" w:cs="Arial"/>
      <w:b/>
      <w:i/>
      <w:iCs/>
      <w:sz w:val="26"/>
      <w:szCs w:val="26"/>
      <w:lang w:eastAsia="ru-RU"/>
    </w:rPr>
  </w:style>
  <w:style w:type="character" w:styleId="a8">
    <w:name w:val="Strong"/>
    <w:uiPriority w:val="22"/>
    <w:qFormat/>
    <w:rsid w:val="009F060E"/>
    <w:rPr>
      <w:b/>
      <w:bCs/>
    </w:rPr>
  </w:style>
  <w:style w:type="character" w:styleId="a9">
    <w:name w:val="Emphasis"/>
    <w:uiPriority w:val="20"/>
    <w:qFormat/>
    <w:rsid w:val="009F060E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4649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6495D"/>
    <w:rPr>
      <w:rFonts w:ascii="Consolas" w:hAnsi="Consolas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464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649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01D4"/>
  </w:style>
  <w:style w:type="paragraph" w:styleId="ac">
    <w:name w:val="header"/>
    <w:basedOn w:val="a"/>
    <w:link w:val="ad"/>
    <w:uiPriority w:val="99"/>
    <w:unhideWhenUsed/>
    <w:rsid w:val="007F5A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3E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atch-title">
    <w:name w:val="watch-title"/>
    <w:basedOn w:val="a0"/>
    <w:rsid w:val="00EF3AF6"/>
  </w:style>
  <w:style w:type="paragraph" w:customStyle="1" w:styleId="-">
    <w:name w:val="комитет-член"/>
    <w:basedOn w:val="a5"/>
    <w:rsid w:val="00A41430"/>
    <w:pPr>
      <w:spacing w:before="240"/>
    </w:pPr>
    <w:rPr>
      <w:rFonts w:ascii="Arial Black" w:hAnsi="Arial Black"/>
      <w:sz w:val="28"/>
    </w:rPr>
  </w:style>
  <w:style w:type="character" w:styleId="af0">
    <w:name w:val="Hyperlink"/>
    <w:rsid w:val="00C97D19"/>
    <w:rPr>
      <w:color w:val="0000FF"/>
      <w:u w:val="single"/>
    </w:rPr>
  </w:style>
  <w:style w:type="paragraph" w:styleId="af1">
    <w:name w:val="Body Text"/>
    <w:basedOn w:val="a"/>
    <w:link w:val="af2"/>
    <w:rsid w:val="00C97D19"/>
    <w:pPr>
      <w:tabs>
        <w:tab w:val="left" w:pos="340"/>
      </w:tabs>
      <w:ind w:firstLine="340"/>
      <w:jc w:val="center"/>
    </w:pPr>
    <w:rPr>
      <w:rFonts w:ascii="Arial" w:hAnsi="Arial"/>
      <w:sz w:val="24"/>
    </w:rPr>
  </w:style>
  <w:style w:type="character" w:customStyle="1" w:styleId="af2">
    <w:name w:val="Основной текст Знак"/>
    <w:basedOn w:val="a0"/>
    <w:link w:val="af1"/>
    <w:rsid w:val="00C97D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3D6A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unhideWhenUsed/>
    <w:rsid w:val="00A73D6A"/>
    <w:pPr>
      <w:spacing w:after="312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gap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p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Владимир Герасимов</cp:lastModifiedBy>
  <cp:revision>5</cp:revision>
  <cp:lastPrinted>2015-06-16T11:36:00Z</cp:lastPrinted>
  <dcterms:created xsi:type="dcterms:W3CDTF">2015-07-27T08:08:00Z</dcterms:created>
  <dcterms:modified xsi:type="dcterms:W3CDTF">2015-07-27T08:11:00Z</dcterms:modified>
</cp:coreProperties>
</file>