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BD" w:rsidRPr="00017DBD" w:rsidRDefault="00E82A7F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017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Игнатова</w:t>
      </w:r>
      <w:r w:rsidR="00017DBD" w:rsidRPr="00017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17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Е.М.</w:t>
      </w:r>
    </w:p>
    <w:p w:rsidR="00E82A7F" w:rsidRDefault="00017DBD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2A7F"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</w:t>
      </w:r>
      <w:r>
        <w:t xml:space="preserve"> </w:t>
      </w:r>
      <w:r w:rsidR="00E82A7F" w:rsidRPr="00E82A7F">
        <w:rPr>
          <w:rFonts w:ascii="Times New Roman" w:hAnsi="Times New Roman" w:cs="Times New Roman"/>
          <w:sz w:val="24"/>
          <w:szCs w:val="24"/>
        </w:rPr>
        <w:t>Харьковского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7F" w:rsidRPr="00E82A7F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7F" w:rsidRPr="00E82A7F">
        <w:rPr>
          <w:rFonts w:ascii="Times New Roman" w:hAnsi="Times New Roman" w:cs="Times New Roman"/>
          <w:sz w:val="24"/>
          <w:szCs w:val="24"/>
        </w:rPr>
        <w:t>управления</w:t>
      </w:r>
    </w:p>
    <w:p w:rsidR="00017DBD" w:rsidRPr="00E82A7F" w:rsidRDefault="00017DBD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0C0E" w:rsidRDefault="00520C0E" w:rsidP="00B5023E">
      <w:pPr>
        <w:keepNext/>
        <w:spacing w:after="0" w:line="36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="00E82A7F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БОСНОВАНИЕ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82A7F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ПОДХОДОВ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ФОРМИРОВАНИЯ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СТРАТЕГИИ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ОБЕСПЕЧЕНИЮ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СИСТЕМЫ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БЕЗОПАСНОСТИ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НАЦИОНАЛЬНОГО</w:t>
      </w:r>
      <w:r w:rsidR="00017D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306C5" w:rsidRPr="000306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ХОЗЯЙСТВА</w:t>
      </w:r>
    </w:p>
    <w:p w:rsidR="00017DBD" w:rsidRPr="000306C5" w:rsidRDefault="00017DBD" w:rsidP="00017DBD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пересматривается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конъюнктуры.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сложились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исторически),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520C0E" w:rsidRPr="00E82A7F" w:rsidRDefault="00520C0E" w:rsidP="00017D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Каждое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по-своему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обеспечивает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свое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функционирование,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достигая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собственного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уровня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развития,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осуществляя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управление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рисками,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создавая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национальную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культуру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укрепляя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позиции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международной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арене</w:t>
      </w:r>
      <w:r w:rsidR="00B5023E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стран,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которые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развиваются,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Украина,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лучше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всего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определять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способность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5023E">
        <w:rPr>
          <w:rFonts w:ascii="Times New Roman" w:hAnsi="Times New Roman" w:cs="Times New Roman"/>
          <w:sz w:val="24"/>
          <w:szCs w:val="24"/>
        </w:rPr>
        <w:t>устойчивый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уровня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жизни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всех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слоев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населения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216275">
        <w:rPr>
          <w:rFonts w:ascii="Times New Roman" w:hAnsi="Times New Roman" w:cs="Times New Roman"/>
          <w:sz w:val="24"/>
          <w:szCs w:val="24"/>
        </w:rPr>
        <w:t>на основе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национального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одновременной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поддержки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независимости.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Другими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словами,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</w:t>
      </w:r>
      <w:r w:rsidR="00216275">
        <w:rPr>
          <w:rFonts w:ascii="Times New Roman" w:hAnsi="Times New Roman" w:cs="Times New Roman"/>
          <w:sz w:val="24"/>
          <w:szCs w:val="24"/>
        </w:rPr>
        <w:t>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</w:t>
      </w:r>
      <w:r w:rsidR="00216275">
        <w:rPr>
          <w:rFonts w:ascii="Times New Roman" w:hAnsi="Times New Roman" w:cs="Times New Roman"/>
          <w:sz w:val="24"/>
          <w:szCs w:val="24"/>
        </w:rPr>
        <w:t>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характеризуют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аспекта: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  <w:u w:val="single"/>
        </w:rPr>
        <w:t>конкурентоспособность</w:t>
      </w:r>
      <w:r w:rsidR="00017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  <w:u w:val="single"/>
        </w:rPr>
        <w:t>экономический</w:t>
      </w:r>
      <w:r w:rsidR="00017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  <w:u w:val="single"/>
        </w:rPr>
        <w:t>суверенитет</w:t>
      </w:r>
      <w:r w:rsidRPr="00E82A7F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устойчивому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</w:t>
      </w:r>
      <w:r w:rsidR="0021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r w:rsidR="0021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="005009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009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</w:t>
      </w:r>
      <w:r w:rsidR="005009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крыть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="005009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поддаваться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экономическому,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политическому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извне.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lastRenderedPageBreak/>
        <w:t>Другой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аспект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-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суверенитет,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который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может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рассматриваться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0C4BB2">
        <w:rPr>
          <w:rFonts w:ascii="Times New Roman" w:hAnsi="Times New Roman" w:cs="Times New Roman"/>
          <w:sz w:val="24"/>
          <w:szCs w:val="24"/>
        </w:rPr>
        <w:t>предельно допустимое пороговое значение независимости</w:t>
      </w:r>
      <w:r w:rsidR="0052786C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(рассчитанное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политических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социальных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0C4BB2">
        <w:rPr>
          <w:rFonts w:ascii="Times New Roman" w:hAnsi="Times New Roman" w:cs="Times New Roman"/>
          <w:sz w:val="24"/>
          <w:szCs w:val="24"/>
        </w:rPr>
        <w:t>показателях</w:t>
      </w:r>
      <w:r w:rsidR="0052786C">
        <w:rPr>
          <w:rFonts w:ascii="Times New Roman" w:hAnsi="Times New Roman" w:cs="Times New Roman"/>
          <w:sz w:val="24"/>
          <w:szCs w:val="24"/>
        </w:rPr>
        <w:t xml:space="preserve">).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суверенитет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включает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себя: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«неразделимой»,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государствами;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«разделенной»,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суверенитет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786C">
        <w:rPr>
          <w:rFonts w:ascii="Times New Roman" w:hAnsi="Times New Roman" w:cs="Times New Roman"/>
          <w:sz w:val="24"/>
          <w:szCs w:val="24"/>
        </w:rPr>
        <w:t>выражается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контроле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над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внутренним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рынком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правительственном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контроле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над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стратегически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важной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продукцией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предприятиями.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«Неразделимая»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власть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786C">
        <w:rPr>
          <w:rFonts w:ascii="Times New Roman" w:hAnsi="Times New Roman" w:cs="Times New Roman"/>
          <w:sz w:val="24"/>
          <w:szCs w:val="24"/>
        </w:rPr>
        <w:t>подразумевает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понятия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как</w:t>
      </w:r>
      <w:r w:rsidR="0052786C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стратегическая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национальная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власть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в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принятии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решений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в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системе</w:t>
      </w:r>
      <w:r w:rsidR="00527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52786C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обладани</w:t>
      </w:r>
      <w:r w:rsidR="0052786C">
        <w:rPr>
          <w:rFonts w:ascii="Times New Roman" w:hAnsi="Times New Roman" w:cs="Times New Roman"/>
          <w:i/>
          <w:sz w:val="24"/>
          <w:szCs w:val="24"/>
        </w:rPr>
        <w:t>е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национальными</w:t>
      </w:r>
      <w:r w:rsidR="00017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i/>
          <w:sz w:val="24"/>
          <w:szCs w:val="24"/>
        </w:rPr>
        <w:t>ресурсами</w:t>
      </w:r>
      <w:r w:rsidRPr="00E82A7F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«Разделенная»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власть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включает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0500BB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E82A7F">
        <w:rPr>
          <w:rFonts w:ascii="Times New Roman" w:hAnsi="Times New Roman" w:cs="Times New Roman"/>
          <w:sz w:val="24"/>
          <w:szCs w:val="24"/>
        </w:rPr>
        <w:t>экономическую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</w:t>
      </w:r>
      <w:r w:rsidR="000500BB">
        <w:rPr>
          <w:rFonts w:ascii="Times New Roman" w:hAnsi="Times New Roman" w:cs="Times New Roman"/>
          <w:sz w:val="24"/>
          <w:szCs w:val="24"/>
        </w:rPr>
        <w:t>мышленную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политику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разработку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государственных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институтов.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Интенсивность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проявления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данных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двух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видов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власти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отличается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каждой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отдельной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стране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зависит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национальной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мощи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развития.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существующей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международной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ситуации,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сформированной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развитыми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странами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созданной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поддержки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позиций,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конкурентная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борьба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политической,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социальной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почве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приводит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посягательству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суверенитет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других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Участились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случаи,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когда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зарубежные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транснациональные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компании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юридические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физические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лица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приобрет</w:t>
      </w:r>
      <w:r w:rsidR="000500BB">
        <w:rPr>
          <w:rFonts w:ascii="Times New Roman" w:hAnsi="Times New Roman" w:cs="Times New Roman"/>
          <w:sz w:val="24"/>
          <w:szCs w:val="24"/>
        </w:rPr>
        <w:t>ают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национальные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предприятия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0500BB">
        <w:rPr>
          <w:rFonts w:ascii="Times New Roman" w:hAnsi="Times New Roman" w:cs="Times New Roman"/>
          <w:sz w:val="24"/>
          <w:szCs w:val="24"/>
        </w:rPr>
        <w:t>их акции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образом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получают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контроль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над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отдельными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стратегически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важными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отраслями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промышленности.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Если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промышленность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контролируется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способом,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понятие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целостности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-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вопрос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спорный.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все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же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большинство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0500BB">
        <w:rPr>
          <w:rFonts w:ascii="Times New Roman" w:hAnsi="Times New Roman" w:cs="Times New Roman"/>
          <w:sz w:val="24"/>
          <w:szCs w:val="24"/>
        </w:rPr>
        <w:t xml:space="preserve">развивающихся стран крайне заинтересованы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вы</w:t>
      </w:r>
      <w:r w:rsidR="000500BB">
        <w:rPr>
          <w:rFonts w:ascii="Times New Roman" w:hAnsi="Times New Roman" w:cs="Times New Roman"/>
          <w:sz w:val="24"/>
          <w:szCs w:val="24"/>
        </w:rPr>
        <w:t>ходе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своих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предприятий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международный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рынок,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несмотря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то,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суверенитет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может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быть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92551">
        <w:rPr>
          <w:rFonts w:ascii="Times New Roman" w:hAnsi="Times New Roman" w:cs="Times New Roman"/>
          <w:sz w:val="24"/>
          <w:szCs w:val="24"/>
        </w:rPr>
        <w:t xml:space="preserve">в результате этого </w:t>
      </w:r>
      <w:r w:rsidRPr="00E82A7F">
        <w:rPr>
          <w:rFonts w:ascii="Times New Roman" w:hAnsi="Times New Roman" w:cs="Times New Roman"/>
          <w:sz w:val="24"/>
          <w:szCs w:val="24"/>
        </w:rPr>
        <w:t>нарушен.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</w:t>
      </w:r>
      <w:r w:rsidR="00B925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потребностей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</w:t>
      </w:r>
    </w:p>
    <w:p w:rsidR="00520C0E" w:rsidRPr="00E82A7F" w:rsidRDefault="00520C0E" w:rsidP="00017D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занятости;</w:t>
      </w:r>
    </w:p>
    <w:p w:rsidR="00520C0E" w:rsidRPr="00E82A7F" w:rsidRDefault="00520C0E" w:rsidP="00017D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инфляции;</w:t>
      </w:r>
    </w:p>
    <w:p w:rsidR="00520C0E" w:rsidRPr="00E82A7F" w:rsidRDefault="00520C0E" w:rsidP="00017D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расходов;</w:t>
      </w:r>
    </w:p>
    <w:p w:rsidR="00520C0E" w:rsidRPr="00E82A7F" w:rsidRDefault="00520C0E" w:rsidP="00017D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роста;</w:t>
      </w:r>
    </w:p>
    <w:p w:rsidR="00520C0E" w:rsidRPr="00E82A7F" w:rsidRDefault="00520C0E" w:rsidP="00017D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справедливое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распределение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дохода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собственности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создани</w:t>
      </w:r>
      <w:r w:rsidR="00B92551">
        <w:rPr>
          <w:rFonts w:ascii="Times New Roman" w:hAnsi="Times New Roman" w:cs="Times New Roman"/>
          <w:sz w:val="24"/>
          <w:szCs w:val="24"/>
        </w:rPr>
        <w:t>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среднего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класса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92551">
        <w:rPr>
          <w:rFonts w:ascii="Times New Roman" w:hAnsi="Times New Roman" w:cs="Times New Roman"/>
          <w:sz w:val="24"/>
          <w:szCs w:val="24"/>
        </w:rPr>
        <w:t>прочной основы жизнедеятельности государства.</w:t>
      </w:r>
    </w:p>
    <w:p w:rsidR="00520C0E" w:rsidRPr="00E82A7F" w:rsidRDefault="00520C0E" w:rsidP="00017D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замедлить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ущерб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торговле,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домохозяйствам,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спланированные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стимулы,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5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заставляя их стремиться к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</w:t>
      </w:r>
      <w:r w:rsidR="00D5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</w:t>
      </w:r>
      <w:r w:rsidR="00D5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D5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осознание того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наращиванию объемов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товарообмена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</w:t>
      </w:r>
      <w:r w:rsidR="000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протекцию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таких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непопулярных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Экономический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позволяет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направить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больше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ресурсов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социальное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04798A">
        <w:rPr>
          <w:rFonts w:ascii="Times New Roman" w:hAnsi="Times New Roman" w:cs="Times New Roman"/>
          <w:sz w:val="24"/>
          <w:szCs w:val="24"/>
        </w:rPr>
        <w:t>сокращения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индивидуального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потребления.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Он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также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делает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возможным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финансирование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многочисленных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социальных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программ.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Растущие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доходы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lastRenderedPageBreak/>
        <w:t>позволяют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большему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количеству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людей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иметь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бытовую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технику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автомобили,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хотя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может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C1887">
        <w:rPr>
          <w:rFonts w:ascii="Times New Roman" w:hAnsi="Times New Roman" w:cs="Times New Roman"/>
          <w:sz w:val="24"/>
          <w:szCs w:val="24"/>
        </w:rPr>
        <w:t>обо</w:t>
      </w:r>
      <w:r w:rsidRPr="00E82A7F">
        <w:rPr>
          <w:rFonts w:ascii="Times New Roman" w:hAnsi="Times New Roman" w:cs="Times New Roman"/>
          <w:sz w:val="24"/>
          <w:szCs w:val="24"/>
        </w:rPr>
        <w:t>стрить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проблемы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загрязнения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заторов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уличного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движения.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Огромные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современные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сталелитейные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заводы,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химические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лаборатории,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фабрики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энергетические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станции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могут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C1887">
        <w:rPr>
          <w:rFonts w:ascii="Times New Roman" w:hAnsi="Times New Roman" w:cs="Times New Roman"/>
          <w:sz w:val="24"/>
          <w:szCs w:val="24"/>
        </w:rPr>
        <w:t>содействовать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эффективности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страны,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этом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они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навязывают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обществу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дополнительные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расходы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из-за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разрушения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</w:t>
      </w:r>
      <w:r w:rsidR="00BC1887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E82A7F">
        <w:rPr>
          <w:rFonts w:ascii="Times New Roman" w:hAnsi="Times New Roman" w:cs="Times New Roman"/>
          <w:sz w:val="24"/>
          <w:szCs w:val="24"/>
        </w:rPr>
        <w:t>баланс</w:t>
      </w:r>
      <w:r w:rsidR="00BC1887">
        <w:rPr>
          <w:rFonts w:ascii="Times New Roman" w:hAnsi="Times New Roman" w:cs="Times New Roman"/>
          <w:sz w:val="24"/>
          <w:szCs w:val="24"/>
        </w:rPr>
        <w:t>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C1887">
        <w:rPr>
          <w:rFonts w:ascii="Times New Roman" w:hAnsi="Times New Roman" w:cs="Times New Roman"/>
          <w:sz w:val="24"/>
          <w:szCs w:val="24"/>
        </w:rPr>
        <w:t>т.п.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Современные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C1887">
        <w:rPr>
          <w:rFonts w:ascii="Times New Roman" w:hAnsi="Times New Roman" w:cs="Times New Roman"/>
          <w:sz w:val="24"/>
          <w:szCs w:val="24"/>
        </w:rPr>
        <w:t>сельскохозяйственные технологии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могут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значительно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повысить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урожайность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каждого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C1887">
        <w:rPr>
          <w:rFonts w:ascii="Times New Roman" w:hAnsi="Times New Roman" w:cs="Times New Roman"/>
          <w:sz w:val="24"/>
          <w:szCs w:val="24"/>
        </w:rPr>
        <w:t>гектара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земли,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имеют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разрушительное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влияние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природу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земли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будущем.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другой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стороны,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следует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забывать,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сам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позволяет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выделять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больше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ресурсов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исследовани</w:t>
      </w:r>
      <w:r w:rsidR="00ED1FB1">
        <w:rPr>
          <w:rFonts w:ascii="Times New Roman" w:hAnsi="Times New Roman" w:cs="Times New Roman"/>
          <w:sz w:val="24"/>
          <w:szCs w:val="24"/>
        </w:rPr>
        <w:t>я</w:t>
      </w:r>
      <w:r w:rsidRPr="00E82A7F">
        <w:rPr>
          <w:rFonts w:ascii="Times New Roman" w:hAnsi="Times New Roman" w:cs="Times New Roman"/>
          <w:sz w:val="24"/>
          <w:szCs w:val="24"/>
        </w:rPr>
        <w:t>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помощью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которых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ED1FB1">
        <w:rPr>
          <w:rFonts w:ascii="Times New Roman" w:hAnsi="Times New Roman" w:cs="Times New Roman"/>
          <w:sz w:val="24"/>
          <w:szCs w:val="24"/>
        </w:rPr>
        <w:t>можно обеспечить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внедрение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более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безотходных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методов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производства</w:t>
      </w:r>
      <w:r w:rsidR="00E7156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E71564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0E" w:rsidRPr="00E82A7F" w:rsidRDefault="000762CF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>Продолжительные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конфликты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обществе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нарушения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человеческих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прав,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также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тот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факт,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что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две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трети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населения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20C0E" w:rsidRPr="00E82A7F">
        <w:rPr>
          <w:rFonts w:ascii="Times New Roman" w:hAnsi="Times New Roman" w:cs="Times New Roman"/>
          <w:sz w:val="24"/>
          <w:szCs w:val="24"/>
        </w:rPr>
        <w:t>емли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не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извлекают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надлежащую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выгоду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роста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связанной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с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ним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глобализации,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заставляют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задуматься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том,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путем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следует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развивать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экономику</w:t>
      </w:r>
      <w:r w:rsidR="00E7156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каким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образом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выстраивать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экономические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520C0E" w:rsidRPr="00E82A7F">
        <w:rPr>
          <w:rFonts w:ascii="Times New Roman" w:hAnsi="Times New Roman" w:cs="Times New Roman"/>
          <w:sz w:val="24"/>
          <w:szCs w:val="24"/>
        </w:rPr>
        <w:t>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чтобы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распределить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позитивный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эффект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деятельности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между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всеми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субъектами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отношений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обеспечить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наилучшее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состояние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внутри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государства,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независимо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уровня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развития.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Поборники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концепции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человеческого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утверждают,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недостаточно,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чтобы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расширить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человеческие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свободы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возможности,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улучшить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области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здравоохранение,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образование,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технологическое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развитие,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этом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также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должны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игнорироваться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охрана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окружающей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среды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проблемы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занятости.</w:t>
      </w:r>
    </w:p>
    <w:p w:rsidR="00520C0E" w:rsidRPr="00E82A7F" w:rsidRDefault="00B2418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подчеркнуть, что в </w:t>
      </w:r>
      <w:r w:rsidR="00520C0E" w:rsidRPr="00E82A7F">
        <w:rPr>
          <w:rFonts w:ascii="Times New Roman" w:hAnsi="Times New Roman" w:cs="Times New Roman"/>
          <w:sz w:val="24"/>
          <w:szCs w:val="24"/>
        </w:rPr>
        <w:t>современном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обществе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понятия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«развитие»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«безопасность»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могут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противоречить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друг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другу,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поскольку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преследуют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разные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цели.</w:t>
      </w:r>
    </w:p>
    <w:p w:rsidR="00520C0E" w:rsidRPr="00E82A7F" w:rsidRDefault="005D0964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>Ф.Стьюарт</w:t>
      </w:r>
      <w:r w:rsidR="00E71564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доказывает,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что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дан</w:t>
      </w:r>
      <w:r w:rsidR="00B2418E">
        <w:rPr>
          <w:rFonts w:ascii="Times New Roman" w:hAnsi="Times New Roman" w:cs="Times New Roman"/>
          <w:sz w:val="24"/>
          <w:szCs w:val="24"/>
        </w:rPr>
        <w:t>н</w:t>
      </w:r>
      <w:r w:rsidR="00520C0E" w:rsidRPr="00E82A7F">
        <w:rPr>
          <w:rFonts w:ascii="Times New Roman" w:hAnsi="Times New Roman" w:cs="Times New Roman"/>
          <w:sz w:val="24"/>
          <w:szCs w:val="24"/>
        </w:rPr>
        <w:t>ы</w:t>
      </w:r>
      <w:r w:rsidR="00B2418E">
        <w:rPr>
          <w:rFonts w:ascii="Times New Roman" w:hAnsi="Times New Roman" w:cs="Times New Roman"/>
          <w:sz w:val="24"/>
          <w:szCs w:val="24"/>
        </w:rPr>
        <w:t>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понятия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глубоко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520C0E" w:rsidRPr="00E82A7F">
        <w:rPr>
          <w:rFonts w:ascii="Times New Roman" w:hAnsi="Times New Roman" w:cs="Times New Roman"/>
          <w:sz w:val="24"/>
          <w:szCs w:val="24"/>
        </w:rPr>
        <w:t>взаимо</w:t>
      </w:r>
      <w:r w:rsidR="00B2418E">
        <w:rPr>
          <w:rFonts w:ascii="Times New Roman" w:hAnsi="Times New Roman" w:cs="Times New Roman"/>
          <w:sz w:val="24"/>
          <w:szCs w:val="24"/>
        </w:rPr>
        <w:t>с</w:t>
      </w:r>
      <w:r w:rsidR="00520C0E" w:rsidRPr="00E82A7F">
        <w:rPr>
          <w:rFonts w:ascii="Times New Roman" w:hAnsi="Times New Roman" w:cs="Times New Roman"/>
          <w:sz w:val="24"/>
          <w:szCs w:val="24"/>
        </w:rPr>
        <w:t>вязаны:</w:t>
      </w:r>
    </w:p>
    <w:p w:rsidR="00520C0E" w:rsidRPr="00E82A7F" w:rsidRDefault="00520C0E" w:rsidP="00017DB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безопасность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играет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важную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роль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формировании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человеческого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благосостояния,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результате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чего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легче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достигается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стабильность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экономике.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Отсутствие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препятствует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использованию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человеческого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потенциала,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образом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оказывает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негативное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влияние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достижение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стабильности;</w:t>
      </w:r>
    </w:p>
    <w:p w:rsidR="00520C0E" w:rsidRPr="00E82A7F" w:rsidRDefault="00520C0E" w:rsidP="00017DBD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недостаток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имеет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неблагоприятные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последствия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следовательно,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Хотя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расходы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неминуемы.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Например,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разрушение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инфраструктуры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уменьшает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производственные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мощности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экономики.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правительственные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монетарной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инвестирования;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грантами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уступками,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40"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Возобновление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также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требует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возобновления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платежеспособного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спроса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потребительском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секторе,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инвестиционном.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Низкий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платежеспособный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спрос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приводит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исчезновению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многих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видов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производств,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особенно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условиях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сильный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милитаризированной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монополизированной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Чрезмерный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платежеспособный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спрос,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особенно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снижении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производства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соответственно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предложени</w:t>
      </w:r>
      <w:r w:rsidR="00331E40">
        <w:rPr>
          <w:rFonts w:ascii="Times New Roman" w:hAnsi="Times New Roman" w:cs="Times New Roman"/>
          <w:sz w:val="24"/>
          <w:szCs w:val="24"/>
        </w:rPr>
        <w:t>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товаров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услуг,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ведет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цен,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создает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«нагрузку»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эмиссию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денег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способствует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тем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331E40">
        <w:rPr>
          <w:rFonts w:ascii="Times New Roman" w:hAnsi="Times New Roman" w:cs="Times New Roman"/>
          <w:sz w:val="24"/>
          <w:szCs w:val="24"/>
        </w:rPr>
        <w:t>самым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усилению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инфляции</w:t>
      </w:r>
      <w:r w:rsidR="00E71564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E71564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0E" w:rsidRPr="00E82A7F" w:rsidRDefault="00520C0E" w:rsidP="00017DBD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Если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увеличение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темпов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было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единственной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целью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политики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стабильности,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цель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была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легко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дос</w:t>
      </w:r>
      <w:r w:rsidR="00331E40">
        <w:rPr>
          <w:rFonts w:ascii="Times New Roman" w:hAnsi="Times New Roman" w:cs="Times New Roman"/>
          <w:sz w:val="24"/>
          <w:szCs w:val="24"/>
        </w:rPr>
        <w:t>ти</w:t>
      </w:r>
      <w:r w:rsidRPr="00E82A7F">
        <w:rPr>
          <w:rFonts w:ascii="Times New Roman" w:hAnsi="Times New Roman" w:cs="Times New Roman"/>
          <w:sz w:val="24"/>
          <w:szCs w:val="24"/>
        </w:rPr>
        <w:t>гаемой.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Однако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сталкивается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проблемами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зада</w:t>
      </w:r>
      <w:r w:rsidR="00331E40">
        <w:rPr>
          <w:rFonts w:ascii="Times New Roman" w:hAnsi="Times New Roman" w:cs="Times New Roman"/>
          <w:sz w:val="24"/>
          <w:szCs w:val="24"/>
        </w:rPr>
        <w:t>чами</w:t>
      </w:r>
      <w:r w:rsidRPr="00E82A7F">
        <w:rPr>
          <w:rFonts w:ascii="Times New Roman" w:hAnsi="Times New Roman" w:cs="Times New Roman"/>
          <w:sz w:val="24"/>
          <w:szCs w:val="24"/>
        </w:rPr>
        <w:t>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которые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часто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противоречат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экономическому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даже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друг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другу.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Например,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зада</w:t>
      </w:r>
      <w:r w:rsidR="00331E40">
        <w:rPr>
          <w:rFonts w:ascii="Times New Roman" w:hAnsi="Times New Roman" w:cs="Times New Roman"/>
          <w:sz w:val="24"/>
          <w:szCs w:val="24"/>
        </w:rPr>
        <w:t>чи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стабилизации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темпов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инфляции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поддержки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высоких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темпов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роста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счет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стимулирования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экспорта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могут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быть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реализованы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одновременно.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Также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острой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проблемой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этапе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перехода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инновационно-инвестиционной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модели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является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расхождение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между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потребностью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наращивания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объемов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инвестиционного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импорта,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современного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оборудования,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технологий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тому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подобное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необходимостью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поддержки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экспортных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отраслей,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которые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обеспечивают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основную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часть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валютных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поступлений.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Следовательно</w:t>
      </w:r>
      <w:r w:rsidR="00331E40">
        <w:rPr>
          <w:rFonts w:ascii="Times New Roman" w:hAnsi="Times New Roman" w:cs="Times New Roman"/>
          <w:sz w:val="24"/>
          <w:szCs w:val="24"/>
        </w:rPr>
        <w:t>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текущие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интересы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субъектов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ведения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хозяйства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могут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противоречить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стратегическим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зада</w:t>
      </w:r>
      <w:r w:rsidR="00331E40">
        <w:rPr>
          <w:rFonts w:ascii="Times New Roman" w:hAnsi="Times New Roman" w:cs="Times New Roman"/>
          <w:sz w:val="24"/>
          <w:szCs w:val="24"/>
        </w:rPr>
        <w:t>чам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</w:t>
      </w:r>
      <w:r w:rsidR="00ED6CCE">
        <w:rPr>
          <w:rFonts w:ascii="Times New Roman" w:hAnsi="Times New Roman" w:cs="Times New Roman"/>
          <w:sz w:val="24"/>
          <w:szCs w:val="24"/>
        </w:rPr>
        <w:t>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экономики</w:t>
      </w:r>
      <w:r w:rsidR="00A16CDA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A16CDA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0E" w:rsidRPr="00E82A7F" w:rsidRDefault="00520C0E" w:rsidP="00017D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Крупные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задачи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должны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быть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решены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области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</w:t>
      </w:r>
      <w:r w:rsidR="00A16CDA">
        <w:rPr>
          <w:rFonts w:ascii="Times New Roman" w:hAnsi="Times New Roman" w:cs="Times New Roman"/>
          <w:sz w:val="24"/>
          <w:szCs w:val="24"/>
        </w:rPr>
        <w:t>правления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A16CDA">
        <w:rPr>
          <w:rFonts w:ascii="Times New Roman" w:hAnsi="Times New Roman" w:cs="Times New Roman"/>
          <w:sz w:val="24"/>
          <w:szCs w:val="24"/>
        </w:rPr>
        <w:t>экономикой.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0E" w:rsidRPr="00E82A7F" w:rsidRDefault="00520C0E" w:rsidP="00017D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функционирующей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микро-,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макроуровне,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A9"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</w:t>
      </w:r>
      <w:r w:rsidR="00E4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ED6C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0C0E" w:rsidRPr="00E82A7F" w:rsidRDefault="00520C0E" w:rsidP="00017DB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организация;</w:t>
      </w:r>
    </w:p>
    <w:p w:rsidR="00520C0E" w:rsidRPr="00E82A7F" w:rsidRDefault="00520C0E" w:rsidP="00017DB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520C0E" w:rsidRPr="00E82A7F" w:rsidRDefault="00520C0E" w:rsidP="00017DB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менеджмент(управление)</w:t>
      </w:r>
    </w:p>
    <w:p w:rsidR="00520C0E" w:rsidRPr="00E82A7F" w:rsidRDefault="00520C0E" w:rsidP="00017DB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520C0E" w:rsidRPr="00E82A7F" w:rsidRDefault="00520C0E" w:rsidP="00017D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функцией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</w:t>
      </w:r>
      <w:r w:rsidR="00E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</w:t>
      </w:r>
      <w:r w:rsidR="00ED6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520C0E" w:rsidRPr="00E82A7F" w:rsidRDefault="00520C0E" w:rsidP="00017D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520C0E" w:rsidRPr="00E82A7F" w:rsidRDefault="00520C0E" w:rsidP="00017D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эшелоны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520C0E" w:rsidRPr="00E82A7F" w:rsidRDefault="00520C0E" w:rsidP="00017D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стандартов.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01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управления:</w:t>
      </w:r>
    </w:p>
    <w:p w:rsidR="00520C0E" w:rsidRPr="00E82A7F" w:rsidRDefault="00520C0E" w:rsidP="00017DB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  <w:u w:val="single"/>
        </w:rPr>
        <w:t>Принцип</w:t>
      </w:r>
      <w:r w:rsidR="00017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  <w:u w:val="single"/>
        </w:rPr>
        <w:t>системности</w:t>
      </w:r>
      <w:r w:rsidR="008649BC" w:rsidRPr="008649BC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предусматривает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упорядоченную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определенным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образом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целостную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структуру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исследуемой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области.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Упорядоченность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системы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защиты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обеспечивается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системо</w:t>
      </w:r>
      <w:r w:rsidR="00B427AE">
        <w:rPr>
          <w:rFonts w:ascii="Times New Roman" w:hAnsi="Times New Roman" w:cs="Times New Roman"/>
          <w:sz w:val="24"/>
          <w:szCs w:val="24"/>
        </w:rPr>
        <w:t>образующими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связ</w:t>
      </w:r>
      <w:r w:rsidR="00B427AE">
        <w:rPr>
          <w:rFonts w:ascii="Times New Roman" w:hAnsi="Times New Roman" w:cs="Times New Roman"/>
          <w:sz w:val="24"/>
          <w:szCs w:val="24"/>
        </w:rPr>
        <w:t>ями</w:t>
      </w:r>
      <w:r w:rsidRPr="00E82A7F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построения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зависит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организация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защиты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0E" w:rsidRPr="00E82A7F" w:rsidRDefault="00520C0E" w:rsidP="00017DB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Принцип</w:t>
      </w:r>
      <w:r w:rsidR="00017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  <w:u w:val="single"/>
        </w:rPr>
        <w:t>достаточности</w:t>
      </w:r>
      <w:r w:rsidR="00B427AE" w:rsidRPr="00B427AE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предусматривает,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задействовано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достаточное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количество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элементов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мероприятий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защиты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субъектов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деятельности.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этом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учитывается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нежелательность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перерасходов.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как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Конституция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Украины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427AE">
        <w:rPr>
          <w:rFonts w:ascii="Times New Roman" w:hAnsi="Times New Roman" w:cs="Times New Roman"/>
          <w:sz w:val="24"/>
          <w:szCs w:val="24"/>
        </w:rPr>
        <w:t>признает</w:t>
      </w:r>
      <w:r w:rsidRPr="00E82A7F">
        <w:rPr>
          <w:rFonts w:ascii="Times New Roman" w:hAnsi="Times New Roman" w:cs="Times New Roman"/>
          <w:sz w:val="24"/>
          <w:szCs w:val="24"/>
        </w:rPr>
        <w:t>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защита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общества,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субъектов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ведения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хозяйства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национальных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интересов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является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государственным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приоритетом,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последние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большей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мере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полагаются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защиту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побуждая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427AE">
        <w:rPr>
          <w:rFonts w:ascii="Times New Roman" w:hAnsi="Times New Roman" w:cs="Times New Roman"/>
          <w:sz w:val="24"/>
          <w:szCs w:val="24"/>
        </w:rPr>
        <w:t>его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образом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поиску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новых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средств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подходов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решения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неотложных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вопросов.</w:t>
      </w:r>
    </w:p>
    <w:p w:rsidR="00520C0E" w:rsidRPr="00E82A7F" w:rsidRDefault="00520C0E" w:rsidP="00017DB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  <w:u w:val="single"/>
        </w:rPr>
        <w:t>Принцип</w:t>
      </w:r>
      <w:r w:rsidR="00017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  <w:u w:val="single"/>
        </w:rPr>
        <w:t>обоснованности</w:t>
      </w:r>
      <w:r w:rsidR="00B427AE" w:rsidRPr="00B427AE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необходимост</w:t>
      </w:r>
      <w:r w:rsidR="00B427AE">
        <w:rPr>
          <w:rFonts w:ascii="Times New Roman" w:hAnsi="Times New Roman" w:cs="Times New Roman"/>
          <w:sz w:val="24"/>
          <w:szCs w:val="24"/>
        </w:rPr>
        <w:t>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рациональной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постановки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задач,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взвешенного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подхода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проработке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научно-техническому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обоснованию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организационных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решений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управлении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реализации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защиты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20C0E" w:rsidRPr="00E82A7F" w:rsidRDefault="00520C0E" w:rsidP="00017DB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  <w:u w:val="single"/>
        </w:rPr>
        <w:t>Принцип</w:t>
      </w:r>
      <w:r w:rsidR="00017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  <w:u w:val="single"/>
        </w:rPr>
        <w:t>гибкости</w:t>
      </w:r>
      <w:r w:rsidR="00B427AE" w:rsidRPr="00B427AE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опирается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синхронное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действие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ряд</w:t>
      </w:r>
      <w:r w:rsidR="00B427AE">
        <w:rPr>
          <w:rFonts w:ascii="Times New Roman" w:hAnsi="Times New Roman" w:cs="Times New Roman"/>
          <w:sz w:val="24"/>
          <w:szCs w:val="24"/>
        </w:rPr>
        <w:t>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законов,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которые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способствуют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ускоряют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систематизацию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интеграцию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экономико-правового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пространства,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оперативная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работа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правительства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предотвращает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B427AE">
        <w:rPr>
          <w:rFonts w:ascii="Times New Roman" w:hAnsi="Times New Roman" w:cs="Times New Roman"/>
          <w:sz w:val="24"/>
          <w:szCs w:val="24"/>
        </w:rPr>
        <w:t>воздействие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угрожающих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факторов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20C0E" w:rsidRPr="00E82A7F" w:rsidRDefault="00520C0E" w:rsidP="00017DB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7F">
        <w:rPr>
          <w:rFonts w:ascii="Times New Roman" w:hAnsi="Times New Roman" w:cs="Times New Roman"/>
          <w:sz w:val="24"/>
          <w:szCs w:val="24"/>
          <w:u w:val="single"/>
        </w:rPr>
        <w:t>Принцип</w:t>
      </w:r>
      <w:r w:rsidR="00017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  <w:u w:val="single"/>
        </w:rPr>
        <w:t>своевременности</w:t>
      </w:r>
      <w:r w:rsidR="00B427AE" w:rsidRPr="00B427AE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диктуется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необходимостью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своевременной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проработки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мероприятий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защиты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контроля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разработки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системных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решений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надлежащей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имплементации.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системы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управления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требует,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прежде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всего,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четкого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определения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зада</w:t>
      </w:r>
      <w:r w:rsidR="00E66495">
        <w:rPr>
          <w:rFonts w:ascii="Times New Roman" w:hAnsi="Times New Roman" w:cs="Times New Roman"/>
          <w:sz w:val="24"/>
          <w:szCs w:val="24"/>
        </w:rPr>
        <w:t>ч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общегосударственного,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регионального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местного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уровня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разграничения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E66495">
        <w:rPr>
          <w:rFonts w:ascii="Times New Roman" w:hAnsi="Times New Roman" w:cs="Times New Roman"/>
          <w:sz w:val="24"/>
          <w:szCs w:val="24"/>
        </w:rPr>
        <w:t>функций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между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органами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исполнительной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власти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субъектов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обеспечении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единства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системы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исполнительной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власти.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поддержки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необходимо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активизировать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действия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всех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направлениях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реформ,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включая: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создание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нормативно-правового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пространства,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новых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институтов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управления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осуществлени</w:t>
      </w:r>
      <w:r w:rsidR="00E66495">
        <w:rPr>
          <w:rFonts w:ascii="Times New Roman" w:hAnsi="Times New Roman" w:cs="Times New Roman"/>
          <w:sz w:val="24"/>
          <w:szCs w:val="24"/>
        </w:rPr>
        <w:t>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институцион</w:t>
      </w:r>
      <w:r w:rsidR="00E66495">
        <w:rPr>
          <w:rFonts w:ascii="Times New Roman" w:hAnsi="Times New Roman" w:cs="Times New Roman"/>
          <w:sz w:val="24"/>
          <w:szCs w:val="24"/>
        </w:rPr>
        <w:t>альных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</w:t>
      </w:r>
      <w:r w:rsidR="00E66495">
        <w:rPr>
          <w:rFonts w:ascii="Times New Roman" w:hAnsi="Times New Roman" w:cs="Times New Roman"/>
          <w:sz w:val="24"/>
          <w:szCs w:val="24"/>
        </w:rPr>
        <w:t>образований</w:t>
      </w:r>
      <w:r w:rsidRPr="00E82A7F">
        <w:rPr>
          <w:rFonts w:ascii="Times New Roman" w:hAnsi="Times New Roman" w:cs="Times New Roman"/>
          <w:sz w:val="24"/>
          <w:szCs w:val="24"/>
        </w:rPr>
        <w:t>;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разработку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механизма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решения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спорных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вопросов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конфликтных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ситуаций,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которые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возникают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сфере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отношений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между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разными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органами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власти;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гармоничное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развитие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политических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отношений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странами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ближнего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далекого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зарубежья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уч</w:t>
      </w:r>
      <w:r w:rsidR="00E66495">
        <w:rPr>
          <w:rFonts w:ascii="Times New Roman" w:hAnsi="Times New Roman" w:cs="Times New Roman"/>
          <w:sz w:val="24"/>
          <w:szCs w:val="24"/>
        </w:rPr>
        <w:t>етом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взаимных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интересов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страны;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укрепление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государственной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власти,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повышения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доверия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ее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институтам,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также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рационализацию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механизмов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E66495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Pr="00E82A7F">
        <w:rPr>
          <w:rFonts w:ascii="Times New Roman" w:hAnsi="Times New Roman" w:cs="Times New Roman"/>
          <w:sz w:val="24"/>
          <w:szCs w:val="24"/>
        </w:rPr>
        <w:t>экономич</w:t>
      </w:r>
      <w:r w:rsidR="00A16CDA">
        <w:rPr>
          <w:rFonts w:ascii="Times New Roman" w:hAnsi="Times New Roman" w:cs="Times New Roman"/>
          <w:sz w:val="24"/>
          <w:szCs w:val="24"/>
        </w:rPr>
        <w:t>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="00A16CDA">
        <w:rPr>
          <w:rFonts w:ascii="Times New Roman" w:hAnsi="Times New Roman" w:cs="Times New Roman"/>
          <w:sz w:val="24"/>
          <w:szCs w:val="24"/>
        </w:rPr>
        <w:t>политики</w:t>
      </w:r>
      <w:r w:rsidR="00E66495">
        <w:rPr>
          <w:rFonts w:ascii="Times New Roman" w:hAnsi="Times New Roman" w:cs="Times New Roman"/>
          <w:sz w:val="24"/>
          <w:szCs w:val="24"/>
        </w:rPr>
        <w:t>.</w:t>
      </w:r>
    </w:p>
    <w:p w:rsidR="00520C0E" w:rsidRPr="00E82A7F" w:rsidRDefault="00520C0E" w:rsidP="00017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F">
        <w:rPr>
          <w:rFonts w:ascii="Times New Roman" w:hAnsi="Times New Roman" w:cs="Times New Roman"/>
          <w:sz w:val="24"/>
          <w:szCs w:val="24"/>
        </w:rPr>
        <w:t>Для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решения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поставленных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заданий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нужная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разработка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механизма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реализации.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Механизм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страны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-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это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система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организационно-экономических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правовых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мероприятий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lastRenderedPageBreak/>
        <w:t>предотвращению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угроз.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Он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включает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следующие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элементы: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объективный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всесторонний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мониторинг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общества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целях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выявления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прогнозирования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внутренних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внешних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угроз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безопасности;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разработку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пороговых,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предельно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допустимых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значений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показателей,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несоблюдение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которых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приводит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нестабильности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социальным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конфликтам;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деятельность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выявлению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</w:t>
      </w:r>
      <w:r w:rsidR="007D0638">
        <w:rPr>
          <w:rFonts w:ascii="Times New Roman" w:hAnsi="Times New Roman" w:cs="Times New Roman"/>
          <w:sz w:val="24"/>
          <w:szCs w:val="24"/>
        </w:rPr>
        <w:t>редотвращению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внутренних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внешних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угроз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экономики</w:t>
      </w:r>
      <w:r w:rsidR="00A16CDA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81" w:rsidRPr="00E82A7F" w:rsidRDefault="00520C0E" w:rsidP="00017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7F">
        <w:rPr>
          <w:rFonts w:ascii="Times New Roman" w:hAnsi="Times New Roman" w:cs="Times New Roman"/>
          <w:sz w:val="24"/>
          <w:szCs w:val="24"/>
        </w:rPr>
        <w:t>Важнейшим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элементом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механизма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обеспечения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экономической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общества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является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деятельность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государства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выявлению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предупреждению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внутренних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внешних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угроз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безопасности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экономики,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особенно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при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неустойчивом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социально-политическом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  <w:r w:rsidRPr="00E82A7F">
        <w:rPr>
          <w:rFonts w:ascii="Times New Roman" w:hAnsi="Times New Roman" w:cs="Times New Roman"/>
          <w:sz w:val="24"/>
          <w:szCs w:val="24"/>
        </w:rPr>
        <w:t>положении</w:t>
      </w:r>
      <w:r w:rsidR="00A16CDA">
        <w:rPr>
          <w:rFonts w:ascii="Times New Roman" w:hAnsi="Times New Roman" w:cs="Times New Roman"/>
          <w:sz w:val="24"/>
          <w:szCs w:val="24"/>
        </w:rPr>
        <w:t>.</w:t>
      </w:r>
      <w:r w:rsidR="00017D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5B81" w:rsidRPr="00E82A7F" w:rsidSect="00017DBD">
      <w:footerReference w:type="defaul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BD" w:rsidRDefault="00017DBD" w:rsidP="00E06D65">
      <w:pPr>
        <w:spacing w:after="0" w:line="240" w:lineRule="auto"/>
      </w:pPr>
      <w:r>
        <w:separator/>
      </w:r>
    </w:p>
  </w:endnote>
  <w:endnote w:type="continuationSeparator" w:id="0">
    <w:p w:rsidR="00017DBD" w:rsidRDefault="00017DBD" w:rsidP="00E0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093C" w:rsidRPr="0050093C" w:rsidRDefault="0050093C" w:rsidP="0050093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0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09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0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E9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0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BD" w:rsidRDefault="00017DBD" w:rsidP="00E06D65">
      <w:pPr>
        <w:spacing w:after="0" w:line="240" w:lineRule="auto"/>
      </w:pPr>
      <w:r>
        <w:separator/>
      </w:r>
    </w:p>
  </w:footnote>
  <w:footnote w:type="continuationSeparator" w:id="0">
    <w:p w:rsidR="00017DBD" w:rsidRDefault="00017DBD" w:rsidP="00E06D65">
      <w:pPr>
        <w:spacing w:after="0" w:line="240" w:lineRule="auto"/>
      </w:pPr>
      <w:r>
        <w:continuationSeparator/>
      </w:r>
    </w:p>
  </w:footnote>
  <w:footnote w:id="1">
    <w:p w:rsidR="00017DBD" w:rsidRPr="00B2418E" w:rsidRDefault="00017DBD" w:rsidP="00B2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2418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2418E">
        <w:rPr>
          <w:rFonts w:ascii="Times New Roman" w:hAnsi="Times New Roman" w:cs="Times New Roman"/>
          <w:sz w:val="20"/>
          <w:szCs w:val="20"/>
        </w:rPr>
        <w:t xml:space="preserve"> </w:t>
      </w:r>
      <w:r w:rsidRPr="00B24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Португалов В.Д. </w:t>
      </w:r>
      <w:r w:rsidRPr="00B2418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Economics</w:t>
      </w:r>
      <w:r w:rsidR="00ED1FB1" w:rsidRPr="00B24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2418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М.: АСТ, 2000. – 304 с.</w:t>
      </w:r>
    </w:p>
  </w:footnote>
  <w:footnote w:id="2">
    <w:p w:rsidR="00017DBD" w:rsidRPr="00B2418E" w:rsidRDefault="00017DBD" w:rsidP="00B2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2418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Thomas C.</w:t>
      </w:r>
      <w:r w:rsidRPr="00B2418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Governance</w:t>
      </w:r>
      <w:r w:rsidRPr="00B2418E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Development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Human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Security</w:t>
      </w:r>
      <w:r w:rsidRPr="00B2418E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Exploring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Links 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Pr="00B2418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Third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World</w:t>
      </w:r>
      <w:r w:rsidR="00B2418E"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Quarterly</w:t>
      </w:r>
      <w:r w:rsidR="005D096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18E">
        <w:rPr>
          <w:rFonts w:ascii="Times New Roman" w:hAnsi="Times New Roman" w:cs="Times New Roman"/>
          <w:sz w:val="20"/>
          <w:szCs w:val="20"/>
          <w:lang w:val="uk-UA"/>
        </w:rPr>
        <w:t xml:space="preserve"> 2001. – </w:t>
      </w:r>
      <w:r w:rsidR="005D096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ol</w:t>
      </w:r>
      <w:r w:rsidRPr="00B2418E">
        <w:rPr>
          <w:rFonts w:ascii="Times New Roman" w:hAnsi="Times New Roman" w:cs="Times New Roman"/>
          <w:sz w:val="20"/>
          <w:szCs w:val="20"/>
          <w:lang w:val="uk-UA"/>
        </w:rPr>
        <w:t>. 22</w:t>
      </w:r>
      <w:r w:rsidR="005D096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2418E">
        <w:rPr>
          <w:rFonts w:ascii="Times New Roman" w:hAnsi="Times New Roman" w:cs="Times New Roman"/>
          <w:sz w:val="20"/>
          <w:szCs w:val="20"/>
          <w:lang w:val="uk-UA"/>
        </w:rPr>
        <w:t xml:space="preserve"> 2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. –</w:t>
      </w:r>
      <w:r w:rsidR="005D09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B2418E">
        <w:rPr>
          <w:rFonts w:ascii="Times New Roman" w:hAnsi="Times New Roman" w:cs="Times New Roman"/>
          <w:sz w:val="20"/>
          <w:szCs w:val="20"/>
          <w:lang w:val="uk-UA"/>
        </w:rPr>
        <w:t>. 167-168.</w:t>
      </w:r>
    </w:p>
  </w:footnote>
  <w:footnote w:id="3">
    <w:p w:rsidR="00017DBD" w:rsidRPr="00B2418E" w:rsidRDefault="00017DBD" w:rsidP="00B2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2418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0964">
        <w:rPr>
          <w:rFonts w:ascii="Times New Roman" w:hAnsi="Times New Roman" w:cs="Times New Roman"/>
          <w:sz w:val="20"/>
          <w:szCs w:val="20"/>
          <w:lang w:val="en-US"/>
        </w:rPr>
        <w:t xml:space="preserve">Stewart F. </w:t>
      </w:r>
      <w:r w:rsidRPr="00B2418E">
        <w:rPr>
          <w:rFonts w:ascii="Times New Roman" w:hAnsi="Times New Roman" w:cs="Times New Roman"/>
          <w:sz w:val="20"/>
          <w:szCs w:val="20"/>
          <w:lang w:val="en-US"/>
        </w:rPr>
        <w:t>Development and Security / Centre for Research on Inequality, Human Security, and Ethnicity (CRISE). – Working Paper 3. – London: University of Oxford, 2004.</w:t>
      </w:r>
    </w:p>
  </w:footnote>
  <w:footnote w:id="4">
    <w:p w:rsidR="00017DBD" w:rsidRPr="00B2418E" w:rsidRDefault="00017DBD" w:rsidP="00ED6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2418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2418E">
        <w:rPr>
          <w:rFonts w:ascii="Times New Roman" w:hAnsi="Times New Roman" w:cs="Times New Roman"/>
          <w:sz w:val="20"/>
          <w:szCs w:val="20"/>
        </w:rPr>
        <w:t xml:space="preserve"> </w:t>
      </w:r>
      <w:r w:rsidRPr="00B2418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</w:t>
      </w:r>
      <w:r w:rsidRPr="00B241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ая</w:t>
      </w:r>
      <w:r w:rsidRPr="00B2418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</w:t>
      </w:r>
      <w:r w:rsidRPr="00B241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ь: производство – финансы – банки / [Павлов В. И., Белоусов Р. А., Грищенко Н. Н., Губин Б. В., Кожевников Р. А.]; под ред. В. К. Сенчагова. – М.: Финстатинформ, 1998. – 621 с. </w:t>
      </w:r>
    </w:p>
  </w:footnote>
  <w:footnote w:id="5">
    <w:p w:rsidR="00017DBD" w:rsidRPr="00B2418E" w:rsidRDefault="00017DBD" w:rsidP="00B2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2418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2418E">
        <w:rPr>
          <w:rFonts w:ascii="Times New Roman" w:hAnsi="Times New Roman" w:cs="Times New Roman"/>
          <w:sz w:val="20"/>
          <w:szCs w:val="20"/>
        </w:rPr>
        <w:t xml:space="preserve"> </w:t>
      </w:r>
      <w:r w:rsidRPr="00B241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Конкурентоспроможність економіки України в умовах глобалізації / [Жаліло Я. А., Базилюк Я. Б., Белінська Я. В.]; за ред. Я. А. Жаліла. – К.: НІСД, «Знання України»</w:t>
      </w:r>
      <w:r w:rsidR="00ED6C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B241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2005. – 388</w:t>
      </w:r>
      <w:r w:rsidR="00ED6CC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241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88C"/>
    <w:multiLevelType w:val="hybridMultilevel"/>
    <w:tmpl w:val="6F0C923A"/>
    <w:lvl w:ilvl="0" w:tplc="3BA20AB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7EB4C36"/>
    <w:multiLevelType w:val="hybridMultilevel"/>
    <w:tmpl w:val="E98406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3BC2921"/>
    <w:multiLevelType w:val="hybridMultilevel"/>
    <w:tmpl w:val="2F228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20D32"/>
    <w:multiLevelType w:val="hybridMultilevel"/>
    <w:tmpl w:val="F4CE3EEE"/>
    <w:lvl w:ilvl="0" w:tplc="C2BAEDD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B60300"/>
    <w:multiLevelType w:val="hybridMultilevel"/>
    <w:tmpl w:val="CB0E64F2"/>
    <w:lvl w:ilvl="0" w:tplc="706C4BA0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</w:lvl>
    <w:lvl w:ilvl="1" w:tplc="14B48DEE">
      <w:start w:val="3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C0E"/>
    <w:rsid w:val="00017DBD"/>
    <w:rsid w:val="000306C5"/>
    <w:rsid w:val="0004798A"/>
    <w:rsid w:val="000500BB"/>
    <w:rsid w:val="000762CF"/>
    <w:rsid w:val="000C4BB2"/>
    <w:rsid w:val="00216275"/>
    <w:rsid w:val="00331E40"/>
    <w:rsid w:val="0050093C"/>
    <w:rsid w:val="00520C0E"/>
    <w:rsid w:val="00525FB0"/>
    <w:rsid w:val="0052786C"/>
    <w:rsid w:val="005D0964"/>
    <w:rsid w:val="00653504"/>
    <w:rsid w:val="007460D2"/>
    <w:rsid w:val="007D0638"/>
    <w:rsid w:val="00863568"/>
    <w:rsid w:val="008649BC"/>
    <w:rsid w:val="008B2E9F"/>
    <w:rsid w:val="00A16CDA"/>
    <w:rsid w:val="00B2418E"/>
    <w:rsid w:val="00B427AE"/>
    <w:rsid w:val="00B5023E"/>
    <w:rsid w:val="00B92551"/>
    <w:rsid w:val="00BC1887"/>
    <w:rsid w:val="00CA5B81"/>
    <w:rsid w:val="00D57759"/>
    <w:rsid w:val="00E06D65"/>
    <w:rsid w:val="00E426A9"/>
    <w:rsid w:val="00E66495"/>
    <w:rsid w:val="00E71564"/>
    <w:rsid w:val="00E82A7F"/>
    <w:rsid w:val="00ED1FB1"/>
    <w:rsid w:val="00E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6D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6D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6D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0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93C"/>
  </w:style>
  <w:style w:type="paragraph" w:styleId="a8">
    <w:name w:val="footer"/>
    <w:basedOn w:val="a"/>
    <w:link w:val="a9"/>
    <w:uiPriority w:val="99"/>
    <w:unhideWhenUsed/>
    <w:rsid w:val="0050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AE03-27A5-4C40-A5DD-D35C7795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Vuz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Gerasimov</cp:lastModifiedBy>
  <cp:revision>6</cp:revision>
  <dcterms:created xsi:type="dcterms:W3CDTF">2014-02-04T06:30:00Z</dcterms:created>
  <dcterms:modified xsi:type="dcterms:W3CDTF">2014-02-06T05:04:00Z</dcterms:modified>
</cp:coreProperties>
</file>